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StobiSans" w:eastAsiaTheme="minorHAnsi" w:hAnsi="StobiSans" w:cstheme="minorBidi"/>
          <w:color w:val="4F81BD" w:themeColor="accent1"/>
          <w:sz w:val="21"/>
          <w:szCs w:val="21"/>
          <w:lang w:val="mk-MK"/>
        </w:rPr>
        <w:id w:val="1908492987"/>
        <w:docPartObj>
          <w:docPartGallery w:val="Cover Pages"/>
          <w:docPartUnique/>
        </w:docPartObj>
      </w:sdtPr>
      <w:sdtEndPr>
        <w:rPr>
          <w:b/>
          <w:color w:val="auto"/>
        </w:rPr>
      </w:sdtEndPr>
      <w:sdtContent>
        <w:p w14:paraId="2C2C5914" w14:textId="09CA00B1" w:rsidR="00383373" w:rsidRDefault="006567B6" w:rsidP="006567B6">
          <w:pPr>
            <w:pStyle w:val="NoSpacing"/>
            <w:spacing w:before="1540" w:after="240"/>
            <w:jc w:val="center"/>
            <w:rPr>
              <w:rFonts w:ascii="StobiSans" w:eastAsiaTheme="majorEastAsia" w:hAnsi="StobiSans" w:cstheme="majorBidi"/>
              <w:caps/>
              <w:sz w:val="72"/>
              <w:szCs w:val="72"/>
              <w:lang w:val="mk-MK"/>
            </w:rPr>
          </w:pPr>
          <w:r w:rsidRPr="006567B6">
            <w:rPr>
              <w:rFonts w:ascii="StobiSans" w:eastAsiaTheme="majorEastAsia" w:hAnsi="StobiSans" w:cstheme="majorBidi"/>
              <w:caps/>
              <w:sz w:val="72"/>
              <w:szCs w:val="72"/>
              <w:lang w:val="mk-MK"/>
            </w:rPr>
            <w:t>АКЦИСКИ ПЛАН</w:t>
          </w:r>
        </w:p>
        <w:p w14:paraId="258934AF" w14:textId="7D774EA2" w:rsidR="00BC66FF" w:rsidRPr="00BC66FF" w:rsidRDefault="00BC66FF" w:rsidP="006567B6">
          <w:pPr>
            <w:pStyle w:val="NoSpacing"/>
            <w:spacing w:before="1540" w:after="240"/>
            <w:jc w:val="center"/>
            <w:rPr>
              <w:rFonts w:ascii="StobiSans" w:hAnsi="StobiSans"/>
              <w:sz w:val="23"/>
              <w:szCs w:val="23"/>
              <w:lang w:val="mk-MK"/>
            </w:rPr>
          </w:pPr>
        </w:p>
        <w:p w14:paraId="13C45947" w14:textId="4DB369B5" w:rsidR="001D4403" w:rsidRDefault="001D4403" w:rsidP="00313611">
          <w:pPr>
            <w:rPr>
              <w:rFonts w:ascii="StobiSans" w:hAnsi="StobiSans"/>
              <w:b/>
              <w:sz w:val="21"/>
              <w:szCs w:val="21"/>
            </w:rPr>
          </w:pPr>
        </w:p>
      </w:sdtContent>
    </w:sdt>
    <w:p w14:paraId="756A6B99" w14:textId="1C481117" w:rsidR="00313611" w:rsidRPr="00383373" w:rsidRDefault="001D4403" w:rsidP="00313611">
      <w:pPr>
        <w:rPr>
          <w:rFonts w:ascii="StobiSans" w:hAnsi="StobiSans"/>
          <w:b/>
          <w:sz w:val="21"/>
          <w:szCs w:val="21"/>
        </w:rPr>
      </w:pPr>
      <w:r>
        <w:rPr>
          <w:rFonts w:ascii="StobiSans" w:hAnsi="StobiSans"/>
          <w:b/>
          <w:sz w:val="21"/>
          <w:szCs w:val="21"/>
        </w:rPr>
        <w:br w:type="textWrapping" w:clear="all"/>
      </w:r>
    </w:p>
    <w:p w14:paraId="40FFB1D5" w14:textId="77777777" w:rsidR="00383373" w:rsidRDefault="00383373" w:rsidP="00313611">
      <w:pPr>
        <w:jc w:val="center"/>
        <w:rPr>
          <w:rFonts w:ascii="StobiSans" w:hAnsi="StobiSans"/>
          <w:b/>
          <w:sz w:val="21"/>
          <w:szCs w:val="21"/>
        </w:rPr>
      </w:pPr>
    </w:p>
    <w:p w14:paraId="7D9B394A" w14:textId="77777777" w:rsidR="00383373" w:rsidRDefault="00383373" w:rsidP="00313611">
      <w:pPr>
        <w:jc w:val="center"/>
        <w:rPr>
          <w:rFonts w:ascii="StobiSans" w:hAnsi="StobiSans"/>
          <w:b/>
          <w:sz w:val="21"/>
          <w:szCs w:val="21"/>
        </w:rPr>
      </w:pPr>
    </w:p>
    <w:p w14:paraId="41BFA150" w14:textId="77777777" w:rsidR="00383373" w:rsidRDefault="00383373" w:rsidP="00313611">
      <w:pPr>
        <w:jc w:val="center"/>
        <w:rPr>
          <w:rFonts w:ascii="StobiSans" w:hAnsi="StobiSans"/>
          <w:b/>
          <w:sz w:val="21"/>
          <w:szCs w:val="21"/>
        </w:rPr>
      </w:pPr>
    </w:p>
    <w:p w14:paraId="5B87F3DF" w14:textId="77777777" w:rsidR="00383373" w:rsidRDefault="00383373" w:rsidP="00313611">
      <w:pPr>
        <w:jc w:val="center"/>
        <w:rPr>
          <w:rFonts w:ascii="StobiSans" w:hAnsi="StobiSans"/>
          <w:b/>
          <w:sz w:val="21"/>
          <w:szCs w:val="21"/>
        </w:rPr>
      </w:pPr>
    </w:p>
    <w:p w14:paraId="6671CB3D" w14:textId="77777777" w:rsidR="00383373" w:rsidRDefault="00383373" w:rsidP="00313611">
      <w:pPr>
        <w:jc w:val="center"/>
        <w:rPr>
          <w:rFonts w:ascii="StobiSans" w:hAnsi="StobiSans"/>
          <w:b/>
          <w:sz w:val="21"/>
          <w:szCs w:val="21"/>
        </w:rPr>
      </w:pPr>
    </w:p>
    <w:p w14:paraId="2065131A" w14:textId="77777777" w:rsidR="00383373" w:rsidRDefault="00383373" w:rsidP="00313611">
      <w:pPr>
        <w:jc w:val="center"/>
        <w:rPr>
          <w:rFonts w:ascii="StobiSans" w:hAnsi="StobiSans"/>
          <w:b/>
          <w:sz w:val="21"/>
          <w:szCs w:val="21"/>
        </w:rPr>
      </w:pPr>
    </w:p>
    <w:p w14:paraId="554CD1FB" w14:textId="77777777" w:rsidR="001D4403" w:rsidRPr="00383373" w:rsidRDefault="001D4403" w:rsidP="001D4403">
      <w:pPr>
        <w:rPr>
          <w:rFonts w:ascii="StobiSans" w:hAnsi="StobiSans"/>
          <w:b/>
          <w:sz w:val="21"/>
          <w:szCs w:val="21"/>
        </w:rPr>
      </w:pPr>
    </w:p>
    <w:p w14:paraId="7F207A0C" w14:textId="77777777" w:rsidR="001D4403" w:rsidRPr="00383373" w:rsidRDefault="001D4403" w:rsidP="001D4403">
      <w:pPr>
        <w:jc w:val="center"/>
        <w:rPr>
          <w:rFonts w:ascii="StobiSans" w:hAnsi="StobiSans"/>
          <w:b/>
          <w:sz w:val="21"/>
          <w:szCs w:val="21"/>
        </w:rPr>
      </w:pPr>
    </w:p>
    <w:p w14:paraId="1BF725D5" w14:textId="77777777" w:rsidR="001D4403" w:rsidRPr="00383373" w:rsidRDefault="001D4403" w:rsidP="001D4403">
      <w:pPr>
        <w:jc w:val="center"/>
        <w:rPr>
          <w:rFonts w:ascii="StobiSans" w:hAnsi="StobiSans"/>
          <w:b/>
          <w:sz w:val="21"/>
          <w:szCs w:val="21"/>
        </w:rPr>
      </w:pPr>
    </w:p>
    <w:tbl>
      <w:tblPr>
        <w:tblStyle w:val="TableGrid"/>
        <w:tblpPr w:leftFromText="180" w:rightFromText="180" w:horzAnchor="margin" w:tblpY="435"/>
        <w:tblW w:w="0" w:type="auto"/>
        <w:tblLook w:val="04A0" w:firstRow="1" w:lastRow="0" w:firstColumn="1" w:lastColumn="0" w:noHBand="0" w:noVBand="1"/>
      </w:tblPr>
      <w:tblGrid>
        <w:gridCol w:w="2076"/>
        <w:gridCol w:w="4010"/>
        <w:gridCol w:w="1654"/>
        <w:gridCol w:w="1485"/>
        <w:gridCol w:w="1987"/>
        <w:gridCol w:w="1738"/>
      </w:tblGrid>
      <w:tr w:rsidR="001D4403" w:rsidRPr="00383373" w14:paraId="2289FB55" w14:textId="77777777" w:rsidTr="00661A2B">
        <w:tc>
          <w:tcPr>
            <w:tcW w:w="12950" w:type="dxa"/>
            <w:gridSpan w:val="6"/>
          </w:tcPr>
          <w:p w14:paraId="73731F70" w14:textId="77777777" w:rsidR="001D4403" w:rsidRPr="00383373" w:rsidRDefault="001D4403" w:rsidP="00661A2B">
            <w:pPr>
              <w:tabs>
                <w:tab w:val="left" w:pos="2685"/>
              </w:tabs>
              <w:spacing w:before="60"/>
              <w:rPr>
                <w:rFonts w:ascii="StobiSans" w:hAnsi="StobiSans" w:cstheme="minorHAnsi"/>
                <w:b/>
                <w:sz w:val="21"/>
                <w:szCs w:val="21"/>
              </w:rPr>
            </w:pPr>
            <w:r w:rsidRPr="00383373">
              <w:rPr>
                <w:rFonts w:ascii="StobiSans" w:hAnsi="StobiSans" w:cstheme="minorHAnsi"/>
                <w:b/>
                <w:sz w:val="21"/>
                <w:szCs w:val="21"/>
              </w:rPr>
              <w:t xml:space="preserve">СЕКТОР 4.1. </w:t>
            </w:r>
            <w:r w:rsidRPr="00383373">
              <w:rPr>
                <w:rFonts w:ascii="StobiSans" w:hAnsi="StobiSans" w:cstheme="minorHAnsi"/>
                <w:b/>
                <w:bCs/>
                <w:sz w:val="21"/>
                <w:szCs w:val="21"/>
              </w:rPr>
              <w:t>ЈАВНИ НАБАВКИ</w:t>
            </w:r>
          </w:p>
        </w:tc>
      </w:tr>
      <w:tr w:rsidR="001D4403" w:rsidRPr="00383373" w14:paraId="7F578CCA" w14:textId="77777777" w:rsidTr="00661A2B">
        <w:tc>
          <w:tcPr>
            <w:tcW w:w="12950" w:type="dxa"/>
            <w:gridSpan w:val="6"/>
          </w:tcPr>
          <w:p w14:paraId="227BB83C" w14:textId="77777777" w:rsidR="001D4403" w:rsidRPr="00383373" w:rsidRDefault="001D4403" w:rsidP="00661A2B">
            <w:pPr>
              <w:spacing w:before="60" w:after="60"/>
              <w:rPr>
                <w:rFonts w:ascii="StobiSans" w:hAnsi="StobiSans" w:cstheme="minorHAnsi"/>
                <w:b/>
                <w:sz w:val="21"/>
                <w:szCs w:val="21"/>
              </w:rPr>
            </w:pPr>
            <w:r w:rsidRPr="00383373">
              <w:rPr>
                <w:rFonts w:ascii="StobiSans" w:hAnsi="StobiSans" w:cstheme="minorHAnsi"/>
                <w:b/>
                <w:sz w:val="21"/>
                <w:szCs w:val="21"/>
              </w:rPr>
              <w:t xml:space="preserve">Проблем 1: </w:t>
            </w:r>
            <w:r w:rsidRPr="00383373">
              <w:rPr>
                <w:rFonts w:ascii="StobiSans" w:hAnsi="StobiSans" w:cstheme="minorHAnsi"/>
                <w:bCs/>
                <w:sz w:val="21"/>
                <w:szCs w:val="21"/>
              </w:rPr>
              <w:t>Недоволна контрола врз однесувањето во постапките за јавни набавки на договорните органи</w:t>
            </w:r>
          </w:p>
        </w:tc>
      </w:tr>
      <w:tr w:rsidR="001D4403" w:rsidRPr="00383373" w14:paraId="50947F14" w14:textId="77777777" w:rsidTr="00661A2B">
        <w:tc>
          <w:tcPr>
            <w:tcW w:w="12950" w:type="dxa"/>
            <w:gridSpan w:val="6"/>
          </w:tcPr>
          <w:p w14:paraId="5CC12E06" w14:textId="77777777" w:rsidR="001D4403" w:rsidRPr="00383373" w:rsidRDefault="001D4403" w:rsidP="00661A2B">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7A0F73C5" w14:textId="77777777" w:rsidR="001D4403" w:rsidRPr="00383373" w:rsidRDefault="001D4403" w:rsidP="00661A2B">
            <w:pPr>
              <w:jc w:val="both"/>
              <w:rPr>
                <w:rFonts w:ascii="StobiSans" w:hAnsi="StobiSans" w:cs="Arial"/>
                <w:sz w:val="21"/>
                <w:szCs w:val="21"/>
                <w:lang w:val="ru-RU"/>
              </w:rPr>
            </w:pPr>
            <w:r w:rsidRPr="00383373">
              <w:rPr>
                <w:rFonts w:ascii="StobiSans" w:hAnsi="StobiSans" w:cs="Arial"/>
                <w:sz w:val="21"/>
                <w:szCs w:val="21"/>
              </w:rPr>
              <w:t>4.</w:t>
            </w:r>
            <w:r w:rsidRPr="00383373">
              <w:rPr>
                <w:rFonts w:ascii="StobiSans" w:hAnsi="StobiSans" w:cs="Arial"/>
                <w:sz w:val="21"/>
                <w:szCs w:val="21"/>
                <w:lang w:val="ru-RU"/>
              </w:rPr>
              <w:t>Намалување на корупцијата во јавните набавки и во процесот на доделување на грантови, субвенции и друга државна помош</w:t>
            </w:r>
          </w:p>
          <w:p w14:paraId="3DD9335E" w14:textId="77777777" w:rsidR="001D4403" w:rsidRPr="00383373" w:rsidRDefault="001D4403" w:rsidP="00661A2B">
            <w:pPr>
              <w:spacing w:after="60"/>
              <w:jc w:val="both"/>
              <w:rPr>
                <w:rFonts w:ascii="StobiSans" w:hAnsi="StobiSans" w:cs="Arial"/>
                <w:b/>
                <w:sz w:val="21"/>
                <w:szCs w:val="21"/>
                <w:lang w:val="ru-RU"/>
              </w:rPr>
            </w:pPr>
            <w:r w:rsidRPr="00383373">
              <w:rPr>
                <w:rFonts w:ascii="StobiSans" w:hAnsi="StobiSans" w:cs="Arial"/>
                <w:sz w:val="21"/>
                <w:szCs w:val="21"/>
                <w:lang w:val="ru-RU"/>
              </w:rPr>
              <w:t>6.Јакнење на надзорните и контролните механизми</w:t>
            </w:r>
          </w:p>
        </w:tc>
      </w:tr>
      <w:tr w:rsidR="001D4403" w:rsidRPr="00383373" w14:paraId="7EE01E6C" w14:textId="77777777" w:rsidTr="00661A2B">
        <w:trPr>
          <w:trHeight w:val="282"/>
        </w:trPr>
        <w:tc>
          <w:tcPr>
            <w:tcW w:w="2076" w:type="dxa"/>
          </w:tcPr>
          <w:p w14:paraId="6BDC0B9D" w14:textId="77777777" w:rsidR="001D4403" w:rsidRPr="00383373" w:rsidRDefault="001D4403" w:rsidP="00661A2B">
            <w:pPr>
              <w:jc w:val="center"/>
              <w:rPr>
                <w:rFonts w:ascii="StobiSans" w:hAnsi="StobiSans" w:cstheme="minorHAnsi"/>
                <w:sz w:val="21"/>
                <w:szCs w:val="21"/>
              </w:rPr>
            </w:pPr>
            <w:r w:rsidRPr="00383373">
              <w:rPr>
                <w:rFonts w:ascii="StobiSans" w:hAnsi="StobiSans" w:cstheme="minorHAnsi"/>
                <w:b/>
                <w:sz w:val="21"/>
                <w:szCs w:val="21"/>
              </w:rPr>
              <w:t xml:space="preserve">Мерка </w:t>
            </w:r>
          </w:p>
        </w:tc>
        <w:tc>
          <w:tcPr>
            <w:tcW w:w="4010" w:type="dxa"/>
          </w:tcPr>
          <w:p w14:paraId="73B66EB5"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Активност</w:t>
            </w:r>
          </w:p>
        </w:tc>
        <w:tc>
          <w:tcPr>
            <w:tcW w:w="1654" w:type="dxa"/>
          </w:tcPr>
          <w:p w14:paraId="38C20C84"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485" w:type="dxa"/>
          </w:tcPr>
          <w:p w14:paraId="0766FA0D"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1987" w:type="dxa"/>
          </w:tcPr>
          <w:p w14:paraId="14936CE3"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1738" w:type="dxa"/>
          </w:tcPr>
          <w:p w14:paraId="76C501B9"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1D4403" w:rsidRPr="00383373" w14:paraId="441747A0" w14:textId="77777777" w:rsidTr="00661A2B">
        <w:tc>
          <w:tcPr>
            <w:tcW w:w="2076" w:type="dxa"/>
            <w:vMerge w:val="restart"/>
          </w:tcPr>
          <w:p w14:paraId="76FC1E20" w14:textId="77777777" w:rsidR="001D4403" w:rsidRPr="00383373" w:rsidRDefault="001D4403" w:rsidP="00661A2B">
            <w:pPr>
              <w:pStyle w:val="ListParagraph"/>
              <w:numPr>
                <w:ilvl w:val="0"/>
                <w:numId w:val="58"/>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Засилување на контролата и надзорот врз спроведувањето на јавните набавки. </w:t>
            </w:r>
          </w:p>
        </w:tc>
        <w:tc>
          <w:tcPr>
            <w:tcW w:w="4010" w:type="dxa"/>
          </w:tcPr>
          <w:p w14:paraId="411CAC6F" w14:textId="77777777" w:rsidR="001D4403" w:rsidRPr="00383373" w:rsidRDefault="001D4403" w:rsidP="00661A2B">
            <w:pPr>
              <w:pStyle w:val="ListParagraph"/>
              <w:numPr>
                <w:ilvl w:val="1"/>
                <w:numId w:val="58"/>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Зголемување на капацитетите на БЈН за спроведување на управната контрола во јавните набавки. </w:t>
            </w:r>
          </w:p>
        </w:tc>
        <w:tc>
          <w:tcPr>
            <w:tcW w:w="1654" w:type="dxa"/>
          </w:tcPr>
          <w:p w14:paraId="040FED14"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Министерство за финансии</w:t>
            </w:r>
          </w:p>
          <w:p w14:paraId="7206C811"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 Биро за јавни набавки </w:t>
            </w:r>
          </w:p>
        </w:tc>
        <w:tc>
          <w:tcPr>
            <w:tcW w:w="1485" w:type="dxa"/>
          </w:tcPr>
          <w:p w14:paraId="09363009"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2021</w:t>
            </w:r>
          </w:p>
        </w:tc>
        <w:tc>
          <w:tcPr>
            <w:tcW w:w="1987" w:type="dxa"/>
          </w:tcPr>
          <w:p w14:paraId="7EDD867C"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Целосно екипирано одделение за управна контрола </w:t>
            </w:r>
          </w:p>
        </w:tc>
        <w:tc>
          <w:tcPr>
            <w:tcW w:w="1738" w:type="dxa"/>
          </w:tcPr>
          <w:p w14:paraId="137D2C40" w14:textId="77777777" w:rsidR="001D4403" w:rsidRPr="00383373" w:rsidRDefault="001D4403" w:rsidP="00661A2B">
            <w:pPr>
              <w:rPr>
                <w:rFonts w:ascii="StobiSans" w:hAnsi="StobiSans" w:cstheme="minorHAnsi"/>
                <w:sz w:val="21"/>
                <w:szCs w:val="21"/>
              </w:rPr>
            </w:pPr>
          </w:p>
        </w:tc>
      </w:tr>
      <w:tr w:rsidR="001D4403" w:rsidRPr="00383373" w14:paraId="255FF4FA" w14:textId="77777777" w:rsidTr="00661A2B">
        <w:tc>
          <w:tcPr>
            <w:tcW w:w="2076" w:type="dxa"/>
            <w:vMerge/>
          </w:tcPr>
          <w:p w14:paraId="4C239DB1" w14:textId="77777777" w:rsidR="001D4403" w:rsidRPr="00383373" w:rsidRDefault="001D4403" w:rsidP="00661A2B">
            <w:pPr>
              <w:rPr>
                <w:rFonts w:ascii="StobiSans" w:hAnsi="StobiSans" w:cstheme="minorHAnsi"/>
                <w:sz w:val="21"/>
                <w:szCs w:val="21"/>
              </w:rPr>
            </w:pPr>
          </w:p>
        </w:tc>
        <w:tc>
          <w:tcPr>
            <w:tcW w:w="4010" w:type="dxa"/>
          </w:tcPr>
          <w:p w14:paraId="0D655D9B" w14:textId="77777777" w:rsidR="001D4403" w:rsidRPr="00383373" w:rsidRDefault="001D4403" w:rsidP="00661A2B">
            <w:pPr>
              <w:pStyle w:val="ListParagraph"/>
              <w:numPr>
                <w:ilvl w:val="1"/>
                <w:numId w:val="58"/>
              </w:numPr>
              <w:spacing w:after="200" w:line="276" w:lineRule="auto"/>
              <w:ind w:left="360"/>
              <w:rPr>
                <w:rFonts w:ascii="StobiSans" w:hAnsi="StobiSans" w:cstheme="minorHAnsi"/>
                <w:sz w:val="21"/>
                <w:szCs w:val="21"/>
              </w:rPr>
            </w:pPr>
            <w:r w:rsidRPr="00383373">
              <w:rPr>
                <w:rFonts w:ascii="StobiSans" w:hAnsi="StobiSans" w:cstheme="minorHAnsi"/>
                <w:sz w:val="21"/>
                <w:szCs w:val="21"/>
              </w:rPr>
              <w:t>Ревидирање и дополнување на индикаторите што ги користи БЈН за проценка на ризикот од корупција кај набавките, како инпут за отпочнување на управна контрола.</w:t>
            </w:r>
          </w:p>
        </w:tc>
        <w:tc>
          <w:tcPr>
            <w:tcW w:w="1654" w:type="dxa"/>
          </w:tcPr>
          <w:p w14:paraId="04C4AFAC"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Биро за јавни набавки</w:t>
            </w:r>
          </w:p>
          <w:p w14:paraId="0893FAFB"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ДКСК</w:t>
            </w:r>
          </w:p>
        </w:tc>
        <w:tc>
          <w:tcPr>
            <w:tcW w:w="1485" w:type="dxa"/>
          </w:tcPr>
          <w:p w14:paraId="30102A14"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2021</w:t>
            </w:r>
          </w:p>
        </w:tc>
        <w:tc>
          <w:tcPr>
            <w:tcW w:w="1987" w:type="dxa"/>
          </w:tcPr>
          <w:p w14:paraId="772B1243"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Индикаторите ревидирани и дополнети </w:t>
            </w:r>
          </w:p>
        </w:tc>
        <w:tc>
          <w:tcPr>
            <w:tcW w:w="1738" w:type="dxa"/>
          </w:tcPr>
          <w:p w14:paraId="4A687BBE" w14:textId="77777777" w:rsidR="001D4403" w:rsidRPr="00383373" w:rsidRDefault="001D4403" w:rsidP="00661A2B">
            <w:pPr>
              <w:rPr>
                <w:rFonts w:ascii="StobiSans" w:hAnsi="StobiSans" w:cstheme="minorHAnsi"/>
                <w:sz w:val="21"/>
                <w:szCs w:val="21"/>
              </w:rPr>
            </w:pPr>
          </w:p>
        </w:tc>
      </w:tr>
      <w:tr w:rsidR="001D4403" w:rsidRPr="00383373" w14:paraId="43CF4618" w14:textId="77777777" w:rsidTr="00661A2B">
        <w:tc>
          <w:tcPr>
            <w:tcW w:w="2076" w:type="dxa"/>
            <w:vMerge/>
          </w:tcPr>
          <w:p w14:paraId="6D45E333" w14:textId="77777777" w:rsidR="001D4403" w:rsidRPr="00383373" w:rsidRDefault="001D4403" w:rsidP="00661A2B">
            <w:pPr>
              <w:rPr>
                <w:rFonts w:ascii="StobiSans" w:hAnsi="StobiSans" w:cstheme="minorHAnsi"/>
                <w:sz w:val="21"/>
                <w:szCs w:val="21"/>
              </w:rPr>
            </w:pPr>
          </w:p>
        </w:tc>
        <w:tc>
          <w:tcPr>
            <w:tcW w:w="4010" w:type="dxa"/>
          </w:tcPr>
          <w:p w14:paraId="2D2A0733" w14:textId="77777777" w:rsidR="001D4403" w:rsidRPr="00383373" w:rsidRDefault="001D4403" w:rsidP="00661A2B">
            <w:pPr>
              <w:pStyle w:val="ListParagraph"/>
              <w:numPr>
                <w:ilvl w:val="1"/>
                <w:numId w:val="58"/>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Определување индикатори за алармирање за ризик од корупција на ниво на постапки за јавни набавки, а не само на ниво на </w:t>
            </w:r>
            <w:r w:rsidRPr="00383373">
              <w:rPr>
                <w:rFonts w:ascii="StobiSans" w:hAnsi="StobiSans" w:cstheme="minorHAnsi"/>
                <w:sz w:val="21"/>
                <w:szCs w:val="21"/>
              </w:rPr>
              <w:lastRenderedPageBreak/>
              <w:t>договорни органи.</w:t>
            </w:r>
          </w:p>
        </w:tc>
        <w:tc>
          <w:tcPr>
            <w:tcW w:w="1654" w:type="dxa"/>
          </w:tcPr>
          <w:p w14:paraId="40630A1E"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lastRenderedPageBreak/>
              <w:t>Биро за јавни набавки</w:t>
            </w:r>
          </w:p>
          <w:p w14:paraId="3287EB87"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ДКСК </w:t>
            </w:r>
          </w:p>
        </w:tc>
        <w:tc>
          <w:tcPr>
            <w:tcW w:w="1485" w:type="dxa"/>
          </w:tcPr>
          <w:p w14:paraId="23637096"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2021</w:t>
            </w:r>
          </w:p>
        </w:tc>
        <w:tc>
          <w:tcPr>
            <w:tcW w:w="1987" w:type="dxa"/>
          </w:tcPr>
          <w:p w14:paraId="38E2FC77"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Определени индикатори за алармирање за ризик од корупција на ниво на тендери </w:t>
            </w:r>
          </w:p>
        </w:tc>
        <w:tc>
          <w:tcPr>
            <w:tcW w:w="1738" w:type="dxa"/>
          </w:tcPr>
          <w:p w14:paraId="76FC3020" w14:textId="77777777" w:rsidR="001D4403" w:rsidRPr="00383373" w:rsidRDefault="001D4403" w:rsidP="00661A2B">
            <w:pPr>
              <w:rPr>
                <w:rFonts w:ascii="StobiSans" w:hAnsi="StobiSans" w:cstheme="minorHAnsi"/>
                <w:sz w:val="21"/>
                <w:szCs w:val="21"/>
              </w:rPr>
            </w:pPr>
          </w:p>
        </w:tc>
      </w:tr>
    </w:tbl>
    <w:p w14:paraId="01C0D3F9" w14:textId="77777777" w:rsidR="001D4403" w:rsidRPr="00383373" w:rsidRDefault="001D4403" w:rsidP="001D4403">
      <w:pPr>
        <w:rPr>
          <w:rFonts w:ascii="StobiSans" w:hAnsi="StobiSans"/>
          <w:sz w:val="21"/>
          <w:szCs w:val="21"/>
        </w:rPr>
      </w:pPr>
    </w:p>
    <w:p w14:paraId="146A4EC1" w14:textId="77777777" w:rsidR="001D4403" w:rsidRDefault="001D4403" w:rsidP="001D4403">
      <w:pPr>
        <w:rPr>
          <w:rFonts w:ascii="StobiSans" w:hAnsi="StobiSans"/>
          <w:sz w:val="21"/>
          <w:szCs w:val="21"/>
        </w:rPr>
      </w:pPr>
    </w:p>
    <w:p w14:paraId="4D5BF18B" w14:textId="77777777" w:rsidR="001D4403" w:rsidRPr="00383373" w:rsidRDefault="001D4403" w:rsidP="001D4403">
      <w:pPr>
        <w:rPr>
          <w:rFonts w:ascii="StobiSans" w:hAnsi="StobiSans"/>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2176"/>
        <w:gridCol w:w="3940"/>
        <w:gridCol w:w="1649"/>
        <w:gridCol w:w="1530"/>
        <w:gridCol w:w="1972"/>
        <w:gridCol w:w="1728"/>
      </w:tblGrid>
      <w:tr w:rsidR="001D4403" w:rsidRPr="00383373" w14:paraId="63278556" w14:textId="77777777" w:rsidTr="00661A2B">
        <w:tc>
          <w:tcPr>
            <w:tcW w:w="12950" w:type="dxa"/>
            <w:gridSpan w:val="6"/>
          </w:tcPr>
          <w:p w14:paraId="5B4E3A82" w14:textId="77777777" w:rsidR="001D4403" w:rsidRPr="00383373" w:rsidRDefault="001D4403" w:rsidP="00661A2B">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rPr>
              <w:t xml:space="preserve">СЕКТОР 4.1. </w:t>
            </w:r>
            <w:r w:rsidRPr="00383373">
              <w:rPr>
                <w:rFonts w:ascii="StobiSans" w:hAnsi="StobiSans" w:cstheme="minorHAnsi"/>
                <w:b/>
                <w:bCs/>
                <w:sz w:val="21"/>
                <w:szCs w:val="21"/>
              </w:rPr>
              <w:t>ЈАВНИ НАБАВКИ</w:t>
            </w:r>
          </w:p>
        </w:tc>
      </w:tr>
      <w:tr w:rsidR="001D4403" w:rsidRPr="00383373" w14:paraId="08AA220E" w14:textId="77777777" w:rsidTr="00661A2B">
        <w:tc>
          <w:tcPr>
            <w:tcW w:w="12950" w:type="dxa"/>
            <w:gridSpan w:val="6"/>
          </w:tcPr>
          <w:p w14:paraId="7E331499" w14:textId="77777777" w:rsidR="001D4403" w:rsidRPr="00383373" w:rsidRDefault="001D4403" w:rsidP="00661A2B">
            <w:pPr>
              <w:spacing w:before="60" w:after="60"/>
              <w:rPr>
                <w:rFonts w:ascii="StobiSans" w:hAnsi="StobiSans" w:cstheme="minorHAnsi"/>
                <w:b/>
                <w:sz w:val="21"/>
                <w:szCs w:val="21"/>
              </w:rPr>
            </w:pPr>
            <w:r w:rsidRPr="00383373">
              <w:rPr>
                <w:rFonts w:ascii="StobiSans" w:hAnsi="StobiSans" w:cstheme="minorHAnsi"/>
                <w:b/>
                <w:sz w:val="21"/>
                <w:szCs w:val="21"/>
              </w:rPr>
              <w:t xml:space="preserve">Проблем 2: </w:t>
            </w:r>
            <w:r w:rsidRPr="00383373">
              <w:rPr>
                <w:rFonts w:ascii="StobiSans" w:hAnsi="StobiSans" w:cstheme="minorHAnsi"/>
                <w:b/>
                <w:bCs/>
                <w:sz w:val="21"/>
                <w:szCs w:val="21"/>
                <w:lang w:val="ru-RU"/>
              </w:rPr>
              <w:t>Н</w:t>
            </w:r>
            <w:r w:rsidRPr="00383373">
              <w:rPr>
                <w:rFonts w:ascii="StobiSans" w:hAnsi="StobiSans" w:cstheme="minorHAnsi"/>
                <w:b/>
                <w:bCs/>
                <w:sz w:val="21"/>
                <w:szCs w:val="21"/>
              </w:rPr>
              <w:t>едоволна транспарентност и низок степен на интегритет на вклучените лица и институции</w:t>
            </w:r>
          </w:p>
        </w:tc>
      </w:tr>
      <w:tr w:rsidR="001D4403" w:rsidRPr="00383373" w14:paraId="364A8E83" w14:textId="77777777" w:rsidTr="00661A2B">
        <w:tc>
          <w:tcPr>
            <w:tcW w:w="12950" w:type="dxa"/>
            <w:gridSpan w:val="6"/>
          </w:tcPr>
          <w:p w14:paraId="01E918EE" w14:textId="77777777" w:rsidR="001D4403" w:rsidRPr="00F96125" w:rsidRDefault="001D4403" w:rsidP="00661A2B">
            <w:pPr>
              <w:spacing w:before="60" w:after="60"/>
              <w:rPr>
                <w:rFonts w:ascii="StobiSans" w:hAnsi="StobiSans"/>
                <w:b/>
                <w:sz w:val="21"/>
                <w:szCs w:val="21"/>
              </w:rPr>
            </w:pPr>
            <w:r w:rsidRPr="00F96125">
              <w:rPr>
                <w:rFonts w:ascii="StobiSans" w:hAnsi="StobiSans"/>
                <w:b/>
                <w:sz w:val="21"/>
                <w:szCs w:val="21"/>
              </w:rPr>
              <w:t>Поврзаност со стратешките цели на Стратегијата</w:t>
            </w:r>
            <w:r w:rsidRPr="00F96125">
              <w:rPr>
                <w:rFonts w:ascii="StobiSans" w:hAnsi="StobiSans"/>
                <w:b/>
                <w:sz w:val="21"/>
                <w:szCs w:val="21"/>
                <w:lang w:val="ru-RU"/>
              </w:rPr>
              <w:t xml:space="preserve">: </w:t>
            </w:r>
          </w:p>
          <w:p w14:paraId="666E0B85" w14:textId="77777777" w:rsidR="001D4403" w:rsidRPr="00F96125" w:rsidRDefault="001D4403" w:rsidP="00661A2B">
            <w:pPr>
              <w:pStyle w:val="ListParagraph"/>
              <w:numPr>
                <w:ilvl w:val="0"/>
                <w:numId w:val="60"/>
              </w:numPr>
              <w:spacing w:after="160" w:line="259" w:lineRule="auto"/>
              <w:jc w:val="both"/>
              <w:rPr>
                <w:rFonts w:ascii="StobiSans" w:hAnsi="StobiSans" w:cs="Arial"/>
                <w:sz w:val="21"/>
                <w:szCs w:val="21"/>
                <w:lang w:val="ru-RU"/>
              </w:rPr>
            </w:pPr>
            <w:r w:rsidRPr="00F96125">
              <w:rPr>
                <w:rFonts w:ascii="StobiSans" w:hAnsi="StobiSans" w:cs="Arial"/>
                <w:sz w:val="21"/>
                <w:szCs w:val="21"/>
                <w:lang w:val="ru-RU"/>
              </w:rPr>
              <w:t>Јакнење на интегритетот и отчетноста во јавниот сектор</w:t>
            </w:r>
          </w:p>
          <w:p w14:paraId="26BCDBD7" w14:textId="77777777" w:rsidR="001D4403" w:rsidRPr="00F96125" w:rsidRDefault="001D4403" w:rsidP="00661A2B">
            <w:pPr>
              <w:pStyle w:val="ListParagraph"/>
              <w:numPr>
                <w:ilvl w:val="0"/>
                <w:numId w:val="60"/>
              </w:numPr>
              <w:spacing w:after="160"/>
              <w:jc w:val="both"/>
              <w:rPr>
                <w:rFonts w:ascii="StobiSans" w:hAnsi="StobiSans" w:cs="Arial"/>
                <w:sz w:val="21"/>
                <w:szCs w:val="21"/>
                <w:lang w:val="ru-RU"/>
              </w:rPr>
            </w:pPr>
            <w:r w:rsidRPr="00F96125">
              <w:rPr>
                <w:rFonts w:ascii="StobiSans" w:hAnsi="StobiSans" w:cs="Arial"/>
                <w:sz w:val="21"/>
                <w:szCs w:val="21"/>
                <w:lang w:val="ru-RU"/>
              </w:rPr>
              <w:t>Намалување на корупцијата во јавните набавки и во процесот на доделување на грантови, субвенции и друга државна помош</w:t>
            </w:r>
          </w:p>
        </w:tc>
      </w:tr>
      <w:tr w:rsidR="001D4403" w:rsidRPr="00383373" w14:paraId="6FA9E42C" w14:textId="77777777" w:rsidTr="00661A2B">
        <w:trPr>
          <w:trHeight w:val="282"/>
        </w:trPr>
        <w:tc>
          <w:tcPr>
            <w:tcW w:w="2176" w:type="dxa"/>
          </w:tcPr>
          <w:p w14:paraId="654A1566" w14:textId="77777777" w:rsidR="001D4403" w:rsidRPr="00383373" w:rsidRDefault="001D4403" w:rsidP="00661A2B">
            <w:pPr>
              <w:jc w:val="center"/>
              <w:rPr>
                <w:rFonts w:ascii="StobiSans" w:hAnsi="StobiSans" w:cstheme="minorHAnsi"/>
                <w:sz w:val="21"/>
                <w:szCs w:val="21"/>
              </w:rPr>
            </w:pPr>
            <w:r w:rsidRPr="00383373">
              <w:rPr>
                <w:rFonts w:ascii="StobiSans" w:hAnsi="StobiSans" w:cstheme="minorHAnsi"/>
                <w:b/>
                <w:sz w:val="21"/>
                <w:szCs w:val="21"/>
              </w:rPr>
              <w:t xml:space="preserve">Мерка </w:t>
            </w:r>
          </w:p>
        </w:tc>
        <w:tc>
          <w:tcPr>
            <w:tcW w:w="3940" w:type="dxa"/>
          </w:tcPr>
          <w:p w14:paraId="6623D3C7"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Активност</w:t>
            </w:r>
          </w:p>
        </w:tc>
        <w:tc>
          <w:tcPr>
            <w:tcW w:w="1649" w:type="dxa"/>
          </w:tcPr>
          <w:p w14:paraId="07805E73"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485" w:type="dxa"/>
          </w:tcPr>
          <w:p w14:paraId="62B41D7E"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1972" w:type="dxa"/>
          </w:tcPr>
          <w:p w14:paraId="32DC620F"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1728" w:type="dxa"/>
          </w:tcPr>
          <w:p w14:paraId="4BAAB9E2" w14:textId="77777777" w:rsidR="001D4403" w:rsidRPr="00383373" w:rsidRDefault="001D4403" w:rsidP="00661A2B">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1D4403" w:rsidRPr="00383373" w14:paraId="7EBB3713" w14:textId="77777777" w:rsidTr="00661A2B">
        <w:tc>
          <w:tcPr>
            <w:tcW w:w="2176" w:type="dxa"/>
            <w:vMerge w:val="restart"/>
          </w:tcPr>
          <w:p w14:paraId="63A35A5A" w14:textId="77777777" w:rsidR="001D4403" w:rsidRPr="00383373" w:rsidRDefault="001D4403" w:rsidP="00661A2B">
            <w:pPr>
              <w:pStyle w:val="ListParagraph"/>
              <w:numPr>
                <w:ilvl w:val="0"/>
                <w:numId w:val="59"/>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Зголемување на интегритетот во јавните набавки </w:t>
            </w:r>
          </w:p>
        </w:tc>
        <w:tc>
          <w:tcPr>
            <w:tcW w:w="3940" w:type="dxa"/>
          </w:tcPr>
          <w:p w14:paraId="0CCE1DF8" w14:textId="77777777" w:rsidR="001D4403" w:rsidRPr="00383373" w:rsidRDefault="001D4403" w:rsidP="00661A2B">
            <w:pPr>
              <w:pStyle w:val="ListParagraph"/>
              <w:numPr>
                <w:ilvl w:val="1"/>
                <w:numId w:val="59"/>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БЈН да изработи насоки до договорните органи за утврдување на индикатори и показатели за самооценка на ризиците од корупција на ниво на договорен орган.  </w:t>
            </w:r>
          </w:p>
        </w:tc>
        <w:tc>
          <w:tcPr>
            <w:tcW w:w="1649" w:type="dxa"/>
          </w:tcPr>
          <w:p w14:paraId="5A605C74"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Биро за јавни набавки</w:t>
            </w:r>
          </w:p>
        </w:tc>
        <w:tc>
          <w:tcPr>
            <w:tcW w:w="1485" w:type="dxa"/>
          </w:tcPr>
          <w:p w14:paraId="3DC7B22C"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2020</w:t>
            </w:r>
          </w:p>
        </w:tc>
        <w:tc>
          <w:tcPr>
            <w:tcW w:w="1972" w:type="dxa"/>
          </w:tcPr>
          <w:p w14:paraId="310B0845"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Изработени и објавени насоки </w:t>
            </w:r>
          </w:p>
        </w:tc>
        <w:tc>
          <w:tcPr>
            <w:tcW w:w="1728" w:type="dxa"/>
          </w:tcPr>
          <w:p w14:paraId="0F490115" w14:textId="77777777" w:rsidR="001D4403" w:rsidRPr="00383373" w:rsidRDefault="001D4403" w:rsidP="00661A2B">
            <w:pPr>
              <w:rPr>
                <w:rFonts w:ascii="StobiSans" w:hAnsi="StobiSans" w:cstheme="minorHAnsi"/>
                <w:sz w:val="21"/>
                <w:szCs w:val="21"/>
              </w:rPr>
            </w:pPr>
          </w:p>
        </w:tc>
      </w:tr>
      <w:tr w:rsidR="001D4403" w:rsidRPr="00383373" w14:paraId="0450D4E7" w14:textId="77777777" w:rsidTr="00661A2B">
        <w:trPr>
          <w:trHeight w:val="1073"/>
        </w:trPr>
        <w:tc>
          <w:tcPr>
            <w:tcW w:w="2176" w:type="dxa"/>
            <w:vMerge/>
          </w:tcPr>
          <w:p w14:paraId="6F3CD9CC" w14:textId="77777777" w:rsidR="001D4403" w:rsidRPr="00383373" w:rsidRDefault="001D4403" w:rsidP="00661A2B">
            <w:pPr>
              <w:rPr>
                <w:rFonts w:ascii="StobiSans" w:hAnsi="StobiSans" w:cstheme="minorHAnsi"/>
                <w:sz w:val="21"/>
                <w:szCs w:val="21"/>
              </w:rPr>
            </w:pPr>
          </w:p>
        </w:tc>
        <w:tc>
          <w:tcPr>
            <w:tcW w:w="3940" w:type="dxa"/>
          </w:tcPr>
          <w:p w14:paraId="0C7C57BB" w14:textId="77777777" w:rsidR="001D4403" w:rsidRPr="00383373" w:rsidRDefault="001D4403" w:rsidP="00661A2B">
            <w:pPr>
              <w:pStyle w:val="ListParagraph"/>
              <w:numPr>
                <w:ilvl w:val="1"/>
                <w:numId w:val="59"/>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Секој договорен орган задолжително да врши самооценка на ризиците од корупција во јавните набавки врз основа на одредени, однапред утврдени индикатори и показатели. </w:t>
            </w:r>
          </w:p>
        </w:tc>
        <w:tc>
          <w:tcPr>
            <w:tcW w:w="1649" w:type="dxa"/>
          </w:tcPr>
          <w:p w14:paraId="193E54B6"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Сите договорни органи</w:t>
            </w:r>
          </w:p>
        </w:tc>
        <w:tc>
          <w:tcPr>
            <w:tcW w:w="1485" w:type="dxa"/>
          </w:tcPr>
          <w:p w14:paraId="0744914E"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2021</w:t>
            </w:r>
          </w:p>
        </w:tc>
        <w:tc>
          <w:tcPr>
            <w:tcW w:w="1972" w:type="dxa"/>
          </w:tcPr>
          <w:p w14:paraId="6C86FFE0"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Спроведена самооценка врз основа на претходно утврдените индикатори за проценка на ризик </w:t>
            </w:r>
          </w:p>
        </w:tc>
        <w:tc>
          <w:tcPr>
            <w:tcW w:w="1728" w:type="dxa"/>
            <w:vMerge w:val="restart"/>
          </w:tcPr>
          <w:p w14:paraId="12132A77" w14:textId="77777777" w:rsidR="001D4403" w:rsidRPr="00383373" w:rsidRDefault="001D4403" w:rsidP="00661A2B">
            <w:pPr>
              <w:rPr>
                <w:rFonts w:ascii="StobiSans" w:hAnsi="StobiSans" w:cstheme="minorHAnsi"/>
                <w:sz w:val="21"/>
                <w:szCs w:val="21"/>
              </w:rPr>
            </w:pPr>
          </w:p>
        </w:tc>
      </w:tr>
      <w:tr w:rsidR="001D4403" w:rsidRPr="00383373" w14:paraId="5AF286CB" w14:textId="77777777" w:rsidTr="00661A2B">
        <w:trPr>
          <w:trHeight w:val="1700"/>
        </w:trPr>
        <w:tc>
          <w:tcPr>
            <w:tcW w:w="2176" w:type="dxa"/>
            <w:vMerge/>
          </w:tcPr>
          <w:p w14:paraId="2C0441D7" w14:textId="77777777" w:rsidR="001D4403" w:rsidRPr="00383373" w:rsidRDefault="001D4403" w:rsidP="00661A2B">
            <w:pPr>
              <w:rPr>
                <w:rFonts w:ascii="StobiSans" w:hAnsi="StobiSans" w:cstheme="minorHAnsi"/>
                <w:sz w:val="21"/>
                <w:szCs w:val="21"/>
              </w:rPr>
            </w:pPr>
          </w:p>
        </w:tc>
        <w:tc>
          <w:tcPr>
            <w:tcW w:w="3940" w:type="dxa"/>
          </w:tcPr>
          <w:p w14:paraId="3A5E971E" w14:textId="77777777" w:rsidR="001D4403" w:rsidRPr="00383373" w:rsidRDefault="001D4403" w:rsidP="00661A2B">
            <w:pPr>
              <w:pStyle w:val="ListParagraph"/>
              <w:numPr>
                <w:ilvl w:val="1"/>
                <w:numId w:val="59"/>
              </w:numPr>
              <w:spacing w:after="60" w:line="276" w:lineRule="auto"/>
              <w:ind w:left="360"/>
              <w:contextualSpacing w:val="0"/>
              <w:rPr>
                <w:rFonts w:ascii="StobiSans" w:hAnsi="StobiSans" w:cstheme="minorHAnsi"/>
                <w:sz w:val="21"/>
                <w:szCs w:val="21"/>
              </w:rPr>
            </w:pPr>
            <w:r w:rsidRPr="00383373">
              <w:rPr>
                <w:rFonts w:ascii="StobiSans" w:hAnsi="StobiSans" w:cstheme="minorHAnsi"/>
                <w:sz w:val="21"/>
                <w:szCs w:val="21"/>
              </w:rPr>
              <w:t>Измена на законската регулатива заради пропишување на задолжително потпишување на изјава на судир на интереси на сите членови од Комисијата за јавни набавки</w:t>
            </w:r>
          </w:p>
        </w:tc>
        <w:tc>
          <w:tcPr>
            <w:tcW w:w="1649" w:type="dxa"/>
          </w:tcPr>
          <w:p w14:paraId="59D834B6"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Сите договорни органи</w:t>
            </w:r>
          </w:p>
        </w:tc>
        <w:tc>
          <w:tcPr>
            <w:tcW w:w="1485" w:type="dxa"/>
          </w:tcPr>
          <w:p w14:paraId="566B09A6"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Прва половина на 2020</w:t>
            </w:r>
          </w:p>
        </w:tc>
        <w:tc>
          <w:tcPr>
            <w:tcW w:w="1972" w:type="dxa"/>
          </w:tcPr>
          <w:p w14:paraId="635E15D8"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Изменета законска регулатива</w:t>
            </w:r>
          </w:p>
        </w:tc>
        <w:tc>
          <w:tcPr>
            <w:tcW w:w="1728" w:type="dxa"/>
            <w:vMerge/>
          </w:tcPr>
          <w:p w14:paraId="2B78F8EE" w14:textId="77777777" w:rsidR="001D4403" w:rsidRPr="00383373" w:rsidRDefault="001D4403" w:rsidP="00661A2B">
            <w:pPr>
              <w:rPr>
                <w:rFonts w:ascii="StobiSans" w:hAnsi="StobiSans" w:cstheme="minorHAnsi"/>
                <w:sz w:val="21"/>
                <w:szCs w:val="21"/>
              </w:rPr>
            </w:pPr>
          </w:p>
        </w:tc>
      </w:tr>
      <w:tr w:rsidR="001D4403" w:rsidRPr="00383373" w14:paraId="1C65D2C4" w14:textId="77777777" w:rsidTr="00661A2B">
        <w:trPr>
          <w:trHeight w:val="3608"/>
        </w:trPr>
        <w:tc>
          <w:tcPr>
            <w:tcW w:w="2176" w:type="dxa"/>
            <w:vMerge w:val="restart"/>
          </w:tcPr>
          <w:p w14:paraId="252A0CC3" w14:textId="77777777" w:rsidR="001D4403" w:rsidRPr="00383373" w:rsidRDefault="001D4403" w:rsidP="00661A2B">
            <w:pPr>
              <w:pStyle w:val="ListParagraph"/>
              <w:numPr>
                <w:ilvl w:val="0"/>
                <w:numId w:val="59"/>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Зголемување на транспарентноста во јавните набавки </w:t>
            </w:r>
          </w:p>
        </w:tc>
        <w:tc>
          <w:tcPr>
            <w:tcW w:w="3940" w:type="dxa"/>
          </w:tcPr>
          <w:p w14:paraId="593867B6" w14:textId="77777777" w:rsidR="001D4403" w:rsidRPr="00383373" w:rsidRDefault="001D4403" w:rsidP="00661A2B">
            <w:pPr>
              <w:pStyle w:val="ListParagraph"/>
              <w:numPr>
                <w:ilvl w:val="1"/>
                <w:numId w:val="59"/>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Секој договорен орган задолжително да го наведува во секоја тендерска документација овластеното лице за прием на пријави доставени заради заштитено внатрешно и надворешно пријавување од страна на укажувач/и, а во врска со корупција во јавните набавки. </w:t>
            </w:r>
          </w:p>
          <w:p w14:paraId="63EF86E9" w14:textId="77777777" w:rsidR="001D4403" w:rsidRPr="00383373" w:rsidRDefault="001D4403" w:rsidP="00661A2B">
            <w:pPr>
              <w:pStyle w:val="ListParagraph"/>
              <w:spacing w:after="60"/>
              <w:ind w:left="360"/>
              <w:contextualSpacing w:val="0"/>
              <w:rPr>
                <w:rFonts w:ascii="StobiSans" w:hAnsi="StobiSans" w:cstheme="minorHAnsi"/>
                <w:sz w:val="21"/>
                <w:szCs w:val="21"/>
              </w:rPr>
            </w:pPr>
            <w:r w:rsidRPr="00383373">
              <w:rPr>
                <w:rFonts w:ascii="StobiSans" w:hAnsi="StobiSans" w:cstheme="minorHAnsi"/>
                <w:sz w:val="21"/>
                <w:szCs w:val="21"/>
              </w:rPr>
              <w:t>Забелешка: Наведувањето на лицето да се вклучи во моделите на тендерски документации што ги изработува БЈН, а ги користат сите договорни органи.</w:t>
            </w:r>
          </w:p>
        </w:tc>
        <w:tc>
          <w:tcPr>
            <w:tcW w:w="1649" w:type="dxa"/>
          </w:tcPr>
          <w:p w14:paraId="771771A8"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Министерство за финансии, Биро за јавни набавки и сите договорни органи </w:t>
            </w:r>
          </w:p>
        </w:tc>
        <w:tc>
          <w:tcPr>
            <w:tcW w:w="1485" w:type="dxa"/>
          </w:tcPr>
          <w:p w14:paraId="59703224"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2020</w:t>
            </w:r>
          </w:p>
        </w:tc>
        <w:tc>
          <w:tcPr>
            <w:tcW w:w="1972" w:type="dxa"/>
          </w:tcPr>
          <w:p w14:paraId="40406F83"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Дополнети модели на тендерски документации со бараните информации за овластено лице за прием на пријави од укажувачи </w:t>
            </w:r>
          </w:p>
        </w:tc>
        <w:tc>
          <w:tcPr>
            <w:tcW w:w="1728" w:type="dxa"/>
          </w:tcPr>
          <w:p w14:paraId="0302C5AB" w14:textId="77777777" w:rsidR="001D4403" w:rsidRPr="00383373" w:rsidRDefault="001D4403" w:rsidP="00661A2B">
            <w:pPr>
              <w:rPr>
                <w:rFonts w:ascii="StobiSans" w:hAnsi="StobiSans" w:cstheme="minorHAnsi"/>
                <w:sz w:val="21"/>
                <w:szCs w:val="21"/>
              </w:rPr>
            </w:pPr>
          </w:p>
        </w:tc>
      </w:tr>
      <w:tr w:rsidR="001D4403" w:rsidRPr="00383373" w14:paraId="0F63F194" w14:textId="77777777" w:rsidTr="00661A2B">
        <w:tc>
          <w:tcPr>
            <w:tcW w:w="2176" w:type="dxa"/>
            <w:vMerge/>
          </w:tcPr>
          <w:p w14:paraId="0953720A" w14:textId="77777777" w:rsidR="001D4403" w:rsidRPr="00383373" w:rsidRDefault="001D4403" w:rsidP="00661A2B">
            <w:pPr>
              <w:rPr>
                <w:rFonts w:ascii="StobiSans" w:hAnsi="StobiSans" w:cstheme="minorHAnsi"/>
                <w:sz w:val="21"/>
                <w:szCs w:val="21"/>
              </w:rPr>
            </w:pPr>
          </w:p>
        </w:tc>
        <w:tc>
          <w:tcPr>
            <w:tcW w:w="3940" w:type="dxa"/>
          </w:tcPr>
          <w:p w14:paraId="614AA307" w14:textId="77777777" w:rsidR="001D4403" w:rsidRPr="00383373" w:rsidRDefault="001D4403" w:rsidP="00661A2B">
            <w:pPr>
              <w:pStyle w:val="ListParagraph"/>
              <w:numPr>
                <w:ilvl w:val="1"/>
                <w:numId w:val="59"/>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Задолжително објавување на основните информации за јавните набавки на веб-страниците на сите договорни органи </w:t>
            </w:r>
          </w:p>
          <w:p w14:paraId="075D22A1" w14:textId="77777777" w:rsidR="001D4403" w:rsidRPr="00383373" w:rsidRDefault="001D4403" w:rsidP="00661A2B">
            <w:pPr>
              <w:pStyle w:val="ListParagraph"/>
              <w:ind w:left="360"/>
              <w:rPr>
                <w:rFonts w:ascii="StobiSans" w:hAnsi="StobiSans" w:cstheme="minorHAnsi"/>
                <w:sz w:val="21"/>
                <w:szCs w:val="21"/>
              </w:rPr>
            </w:pPr>
          </w:p>
          <w:p w14:paraId="1B064139" w14:textId="77777777" w:rsidR="001D4403" w:rsidRPr="00383373" w:rsidRDefault="001D4403" w:rsidP="00661A2B">
            <w:pPr>
              <w:pStyle w:val="ListParagraph"/>
              <w:ind w:left="360"/>
              <w:rPr>
                <w:rFonts w:ascii="StobiSans" w:hAnsi="StobiSans" w:cstheme="minorHAnsi"/>
                <w:sz w:val="21"/>
                <w:szCs w:val="21"/>
              </w:rPr>
            </w:pPr>
            <w:r w:rsidRPr="00383373">
              <w:rPr>
                <w:rFonts w:ascii="StobiSans" w:hAnsi="StobiSans" w:cstheme="minorHAnsi"/>
                <w:sz w:val="21"/>
                <w:szCs w:val="21"/>
              </w:rPr>
              <w:t xml:space="preserve">Забелешка: Ова се однесува на плановите за јавни набавки, </w:t>
            </w:r>
            <w:r w:rsidRPr="00383373">
              <w:rPr>
                <w:rFonts w:ascii="StobiSans" w:hAnsi="StobiSans" w:cstheme="minorHAnsi"/>
                <w:sz w:val="21"/>
                <w:szCs w:val="21"/>
              </w:rPr>
              <w:lastRenderedPageBreak/>
              <w:t>линкови до објавите на ЕСЈН на огласите за јавните набавки и тендерските документации, известувањата за склучен договор и за реализација на договорите, како и самите договори за јавни набавки и нивните анекси.</w:t>
            </w:r>
          </w:p>
        </w:tc>
        <w:tc>
          <w:tcPr>
            <w:tcW w:w="1649" w:type="dxa"/>
          </w:tcPr>
          <w:p w14:paraId="5A00ED2A"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lastRenderedPageBreak/>
              <w:t xml:space="preserve">Сите договорни органи </w:t>
            </w:r>
          </w:p>
        </w:tc>
        <w:tc>
          <w:tcPr>
            <w:tcW w:w="1485" w:type="dxa"/>
          </w:tcPr>
          <w:p w14:paraId="70974CB5"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2020 - континуирано </w:t>
            </w:r>
          </w:p>
        </w:tc>
        <w:tc>
          <w:tcPr>
            <w:tcW w:w="1972" w:type="dxa"/>
          </w:tcPr>
          <w:p w14:paraId="77669D88" w14:textId="77777777" w:rsidR="001D4403" w:rsidRPr="00383373" w:rsidRDefault="001D4403" w:rsidP="00661A2B">
            <w:pPr>
              <w:rPr>
                <w:rFonts w:ascii="StobiSans" w:hAnsi="StobiSans" w:cstheme="minorHAnsi"/>
                <w:sz w:val="21"/>
                <w:szCs w:val="21"/>
              </w:rPr>
            </w:pPr>
            <w:r w:rsidRPr="00383373">
              <w:rPr>
                <w:rFonts w:ascii="StobiSans" w:hAnsi="StobiSans" w:cstheme="minorHAnsi"/>
                <w:sz w:val="21"/>
                <w:szCs w:val="21"/>
              </w:rPr>
              <w:t xml:space="preserve">Редовно објавување и ажурирање на информациите согласно член 10 од Законот за слободен пристап до информациите </w:t>
            </w:r>
            <w:r w:rsidRPr="00383373">
              <w:rPr>
                <w:rFonts w:ascii="StobiSans" w:hAnsi="StobiSans" w:cstheme="minorHAnsi"/>
                <w:sz w:val="21"/>
                <w:szCs w:val="21"/>
              </w:rPr>
              <w:lastRenderedPageBreak/>
              <w:t xml:space="preserve">од јавен карактер. </w:t>
            </w:r>
          </w:p>
        </w:tc>
        <w:tc>
          <w:tcPr>
            <w:tcW w:w="1728" w:type="dxa"/>
          </w:tcPr>
          <w:p w14:paraId="36B66C42" w14:textId="77777777" w:rsidR="001D4403" w:rsidRPr="00383373" w:rsidRDefault="001D4403" w:rsidP="00661A2B">
            <w:pPr>
              <w:rPr>
                <w:rFonts w:ascii="StobiSans" w:hAnsi="StobiSans" w:cstheme="minorHAnsi"/>
                <w:sz w:val="21"/>
                <w:szCs w:val="21"/>
              </w:rPr>
            </w:pPr>
          </w:p>
        </w:tc>
      </w:tr>
    </w:tbl>
    <w:p w14:paraId="381ADB33" w14:textId="7957F430" w:rsidR="001D4403" w:rsidRDefault="001D4403" w:rsidP="001D4403">
      <w:pPr>
        <w:rPr>
          <w:rFonts w:ascii="StobiSans" w:hAnsi="StobiSans"/>
          <w:b/>
          <w:sz w:val="21"/>
          <w:szCs w:val="21"/>
        </w:rPr>
      </w:pPr>
    </w:p>
    <w:p w14:paraId="1719D6A9" w14:textId="083766D4" w:rsidR="001D4403" w:rsidRDefault="001D4403" w:rsidP="001D4403">
      <w:pPr>
        <w:jc w:val="center"/>
        <w:rPr>
          <w:rFonts w:ascii="StobiSans" w:hAnsi="StobiSans"/>
          <w:b/>
          <w:sz w:val="21"/>
          <w:szCs w:val="21"/>
        </w:rPr>
      </w:pPr>
    </w:p>
    <w:p w14:paraId="50707EFF" w14:textId="06C4EE62" w:rsidR="001D4403" w:rsidRDefault="001D4403" w:rsidP="001D4403">
      <w:pPr>
        <w:jc w:val="center"/>
        <w:rPr>
          <w:rFonts w:ascii="StobiSans" w:hAnsi="StobiSans"/>
          <w:b/>
          <w:sz w:val="21"/>
          <w:szCs w:val="21"/>
        </w:rPr>
      </w:pPr>
    </w:p>
    <w:p w14:paraId="4BF9CEBD" w14:textId="497CF7C9" w:rsidR="001D4403" w:rsidRDefault="001D4403" w:rsidP="001D4403">
      <w:pPr>
        <w:jc w:val="center"/>
        <w:rPr>
          <w:rFonts w:ascii="StobiSans" w:hAnsi="StobiSans"/>
          <w:b/>
          <w:sz w:val="21"/>
          <w:szCs w:val="21"/>
        </w:rPr>
      </w:pPr>
    </w:p>
    <w:p w14:paraId="5A3AACAA" w14:textId="17FEDD03" w:rsidR="001D4403" w:rsidRDefault="001D4403" w:rsidP="001D4403">
      <w:pPr>
        <w:jc w:val="center"/>
        <w:rPr>
          <w:rFonts w:ascii="StobiSans" w:hAnsi="StobiSans"/>
          <w:b/>
          <w:sz w:val="21"/>
          <w:szCs w:val="21"/>
        </w:rPr>
      </w:pPr>
    </w:p>
    <w:p w14:paraId="19ED08D9" w14:textId="357923C1" w:rsidR="001D4403" w:rsidRDefault="001D4403" w:rsidP="001D4403">
      <w:pPr>
        <w:rPr>
          <w:rFonts w:ascii="StobiSans" w:hAnsi="StobiSans"/>
          <w:b/>
          <w:sz w:val="21"/>
          <w:szCs w:val="21"/>
        </w:rPr>
      </w:pPr>
    </w:p>
    <w:p w14:paraId="035D826D" w14:textId="3474AB90" w:rsidR="001D4403" w:rsidRPr="00383373" w:rsidRDefault="001D4403" w:rsidP="001D4403">
      <w:pPr>
        <w:jc w:val="center"/>
        <w:rPr>
          <w:rFonts w:ascii="StobiSans" w:hAnsi="StobiSans"/>
          <w:b/>
          <w:sz w:val="21"/>
          <w:szCs w:val="21"/>
        </w:rPr>
      </w:pPr>
      <w:r>
        <w:rPr>
          <w:rFonts w:ascii="StobiSans" w:hAnsi="StobiSans"/>
          <w:b/>
          <w:sz w:val="21"/>
          <w:szCs w:val="21"/>
        </w:rPr>
        <w:t>ХОРИЗОНТАЛНА ОБЛАСТ</w:t>
      </w:r>
    </w:p>
    <w:p w14:paraId="4CF33ED3" w14:textId="77777777" w:rsidR="00313611" w:rsidRPr="00383373" w:rsidRDefault="00313611" w:rsidP="00313611">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20"/>
        <w:gridCol w:w="1769"/>
        <w:gridCol w:w="1818"/>
      </w:tblGrid>
      <w:tr w:rsidR="00313611" w:rsidRPr="00383373" w14:paraId="7663EF7B" w14:textId="77777777" w:rsidTr="006567B6">
        <w:tc>
          <w:tcPr>
            <w:tcW w:w="13865" w:type="dxa"/>
            <w:gridSpan w:val="6"/>
          </w:tcPr>
          <w:p w14:paraId="53D390B9" w14:textId="77777777" w:rsidR="00313611" w:rsidRPr="00383373" w:rsidRDefault="00313611" w:rsidP="00383373">
            <w:pPr>
              <w:tabs>
                <w:tab w:val="left" w:pos="2685"/>
              </w:tabs>
              <w:spacing w:before="60" w:after="60"/>
              <w:rPr>
                <w:rFonts w:ascii="StobiSans" w:hAnsi="StobiSans"/>
                <w:sz w:val="21"/>
                <w:szCs w:val="21"/>
              </w:rPr>
            </w:pPr>
            <w:r w:rsidRPr="00383373">
              <w:rPr>
                <w:rFonts w:ascii="StobiSans" w:hAnsi="StobiSans"/>
                <w:b/>
                <w:sz w:val="21"/>
                <w:szCs w:val="21"/>
              </w:rPr>
              <w:t>СЕКТОР:</w:t>
            </w:r>
            <w:r w:rsidRPr="00383373">
              <w:rPr>
                <w:rFonts w:ascii="StobiSans" w:hAnsi="StobiSans"/>
                <w:b/>
                <w:sz w:val="21"/>
                <w:szCs w:val="21"/>
                <w:lang w:val="ru-RU"/>
              </w:rPr>
              <w:t xml:space="preserve"> </w:t>
            </w:r>
            <w:r w:rsidRPr="00383373">
              <w:rPr>
                <w:rFonts w:ascii="StobiSans" w:hAnsi="StobiSans"/>
                <w:b/>
                <w:sz w:val="21"/>
                <w:szCs w:val="21"/>
                <w:lang w:val="en-US"/>
              </w:rPr>
              <w:t xml:space="preserve"> </w:t>
            </w:r>
            <w:r w:rsidRPr="00383373">
              <w:rPr>
                <w:rFonts w:ascii="StobiSans" w:hAnsi="StobiSans"/>
                <w:b/>
                <w:sz w:val="21"/>
                <w:szCs w:val="21"/>
              </w:rPr>
              <w:t>ВРАБОТУВАЊЕ</w:t>
            </w:r>
          </w:p>
        </w:tc>
      </w:tr>
      <w:tr w:rsidR="00313611" w:rsidRPr="00383373" w14:paraId="4C09069E" w14:textId="77777777" w:rsidTr="006567B6">
        <w:tc>
          <w:tcPr>
            <w:tcW w:w="13865" w:type="dxa"/>
            <w:gridSpan w:val="6"/>
          </w:tcPr>
          <w:p w14:paraId="05E20C93" w14:textId="27296F55" w:rsidR="00313611" w:rsidRPr="00383373" w:rsidRDefault="00313611" w:rsidP="00383373">
            <w:pPr>
              <w:tabs>
                <w:tab w:val="left" w:pos="3285"/>
              </w:tabs>
              <w:spacing w:before="60" w:after="60"/>
              <w:rPr>
                <w:rFonts w:ascii="StobiSans" w:hAnsi="StobiSans"/>
                <w:b/>
                <w:sz w:val="21"/>
                <w:szCs w:val="21"/>
              </w:rPr>
            </w:pPr>
            <w:r w:rsidRPr="00383373">
              <w:rPr>
                <w:rFonts w:ascii="StobiSans" w:hAnsi="StobiSans"/>
                <w:b/>
                <w:sz w:val="21"/>
                <w:szCs w:val="21"/>
              </w:rPr>
              <w:t>Проблем 1:</w:t>
            </w:r>
            <w:r w:rsidRPr="00383373">
              <w:rPr>
                <w:rFonts w:ascii="StobiSans" w:hAnsi="StobiSans"/>
                <w:b/>
                <w:sz w:val="21"/>
                <w:szCs w:val="21"/>
                <w:lang w:val="ru-RU"/>
              </w:rPr>
              <w:t xml:space="preserve"> </w:t>
            </w:r>
            <w:r w:rsidRPr="00383373">
              <w:rPr>
                <w:rFonts w:ascii="StobiSans" w:hAnsi="StobiSans"/>
                <w:b/>
                <w:sz w:val="21"/>
                <w:szCs w:val="21"/>
              </w:rPr>
              <w:t>Неусогласеност на голем број закони кои го регулираат вработувањето и кои овозможуваат политичко влијание, непотизам, кронизам и клиентелизам при вработувањето во јавниот сектор</w:t>
            </w:r>
          </w:p>
        </w:tc>
      </w:tr>
      <w:tr w:rsidR="00313611" w:rsidRPr="00383373" w14:paraId="3DD2A89C" w14:textId="77777777" w:rsidTr="006567B6">
        <w:tc>
          <w:tcPr>
            <w:tcW w:w="13865" w:type="dxa"/>
            <w:gridSpan w:val="6"/>
          </w:tcPr>
          <w:p w14:paraId="5102AED6" w14:textId="77777777" w:rsidR="00383373" w:rsidRDefault="00383373" w:rsidP="00383373">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223DF452" w14:textId="5A84AD13" w:rsidR="00313611" w:rsidRPr="00383373" w:rsidRDefault="00313611" w:rsidP="00383373">
            <w:pPr>
              <w:spacing w:before="60" w:after="60"/>
              <w:rPr>
                <w:rFonts w:ascii="StobiSans" w:hAnsi="StobiSans"/>
                <w:b/>
                <w:sz w:val="21"/>
                <w:szCs w:val="21"/>
              </w:rPr>
            </w:pPr>
            <w:r w:rsidRPr="00383373">
              <w:rPr>
                <w:rFonts w:ascii="StobiSans" w:hAnsi="StobiSans"/>
                <w:sz w:val="21"/>
                <w:szCs w:val="21"/>
              </w:rPr>
              <w:t xml:space="preserve">5. Обезбедување  на интегритет и транспарентност при вработувањето и кадровските политики во јавниот сектор, базирано на систем на вредности и критериуми за квалитет.  </w:t>
            </w:r>
          </w:p>
        </w:tc>
      </w:tr>
      <w:tr w:rsidR="00313611" w:rsidRPr="00383373" w14:paraId="2B13D8A8" w14:textId="77777777" w:rsidTr="006567B6">
        <w:trPr>
          <w:trHeight w:val="282"/>
        </w:trPr>
        <w:tc>
          <w:tcPr>
            <w:tcW w:w="3438" w:type="dxa"/>
          </w:tcPr>
          <w:p w14:paraId="559B32B3"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Мерка</w:t>
            </w:r>
          </w:p>
          <w:p w14:paraId="3DF4E88D" w14:textId="77777777" w:rsidR="00313611" w:rsidRPr="00383373" w:rsidRDefault="00313611" w:rsidP="006567B6">
            <w:pPr>
              <w:jc w:val="center"/>
              <w:rPr>
                <w:rFonts w:ascii="StobiSans" w:hAnsi="StobiSans"/>
                <w:sz w:val="21"/>
                <w:szCs w:val="21"/>
              </w:rPr>
            </w:pPr>
          </w:p>
        </w:tc>
        <w:tc>
          <w:tcPr>
            <w:tcW w:w="3420" w:type="dxa"/>
          </w:tcPr>
          <w:p w14:paraId="778A35CC"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0C3EC561"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5F26CDDD"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Рок за реализација</w:t>
            </w:r>
          </w:p>
        </w:tc>
        <w:tc>
          <w:tcPr>
            <w:tcW w:w="1769" w:type="dxa"/>
          </w:tcPr>
          <w:p w14:paraId="6EB476E4"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Индикатор на исполнување</w:t>
            </w:r>
          </w:p>
        </w:tc>
        <w:tc>
          <w:tcPr>
            <w:tcW w:w="1818" w:type="dxa"/>
          </w:tcPr>
          <w:p w14:paraId="1C420057"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Финансиски импликации</w:t>
            </w:r>
          </w:p>
        </w:tc>
      </w:tr>
      <w:tr w:rsidR="00313611" w:rsidRPr="00383373" w14:paraId="657EB9DC" w14:textId="77777777" w:rsidTr="006567B6">
        <w:tc>
          <w:tcPr>
            <w:tcW w:w="3438" w:type="dxa"/>
          </w:tcPr>
          <w:p w14:paraId="2B4A9FA1" w14:textId="5A32A3C2" w:rsidR="00313611" w:rsidRPr="00383373" w:rsidRDefault="00313611" w:rsidP="001D5355">
            <w:pPr>
              <w:pStyle w:val="ListParagraph"/>
              <w:numPr>
                <w:ilvl w:val="0"/>
                <w:numId w:val="61"/>
              </w:numPr>
              <w:rPr>
                <w:rFonts w:ascii="StobiSans" w:hAnsi="StobiSans"/>
                <w:sz w:val="21"/>
                <w:szCs w:val="21"/>
              </w:rPr>
            </w:pPr>
            <w:r w:rsidRPr="00383373">
              <w:rPr>
                <w:rFonts w:ascii="StobiSans" w:hAnsi="StobiSans"/>
                <w:sz w:val="21"/>
                <w:szCs w:val="21"/>
              </w:rPr>
              <w:t>Укинување на  можноста за времено вработување преку Агенции за времени вработувања.</w:t>
            </w:r>
            <w:r w:rsidR="00383373">
              <w:rPr>
                <w:rFonts w:ascii="StobiSans" w:hAnsi="StobiSans"/>
                <w:sz w:val="21"/>
                <w:szCs w:val="21"/>
              </w:rPr>
              <w:br/>
            </w:r>
            <w:r w:rsidRPr="00383373">
              <w:rPr>
                <w:rFonts w:ascii="StobiSans" w:hAnsi="StobiSans"/>
                <w:sz w:val="21"/>
                <w:szCs w:val="21"/>
              </w:rPr>
              <w:t xml:space="preserve">Укинување на  можноста  лицата кои се привремено </w:t>
            </w:r>
            <w:r w:rsidRPr="00383373">
              <w:rPr>
                <w:rFonts w:ascii="StobiSans" w:hAnsi="StobiSans"/>
                <w:sz w:val="21"/>
                <w:szCs w:val="21"/>
              </w:rPr>
              <w:lastRenderedPageBreak/>
              <w:t>вработени да поминат во редовен работен однос без редовна постапка за вработување</w:t>
            </w:r>
            <w:r w:rsidR="00F96125">
              <w:rPr>
                <w:rFonts w:ascii="StobiSans" w:hAnsi="StobiSans"/>
                <w:sz w:val="21"/>
                <w:szCs w:val="21"/>
              </w:rPr>
              <w:br/>
            </w:r>
          </w:p>
        </w:tc>
        <w:tc>
          <w:tcPr>
            <w:tcW w:w="3420" w:type="dxa"/>
          </w:tcPr>
          <w:p w14:paraId="68DAB7A1" w14:textId="41195BA3" w:rsidR="00313611" w:rsidRPr="00F96125" w:rsidRDefault="00313611" w:rsidP="001D5355">
            <w:pPr>
              <w:pStyle w:val="ListParagraph"/>
              <w:numPr>
                <w:ilvl w:val="1"/>
                <w:numId w:val="63"/>
              </w:numPr>
              <w:rPr>
                <w:rFonts w:ascii="StobiSans" w:hAnsi="StobiSans"/>
                <w:sz w:val="21"/>
                <w:szCs w:val="21"/>
              </w:rPr>
            </w:pPr>
            <w:r w:rsidRPr="00F96125">
              <w:rPr>
                <w:rFonts w:ascii="StobiSans" w:hAnsi="StobiSans"/>
                <w:sz w:val="21"/>
                <w:szCs w:val="21"/>
              </w:rPr>
              <w:lastRenderedPageBreak/>
              <w:t xml:space="preserve">Укинување на одредбите во Законот за вработени во јавниот сектор за вработувања преку Агенции за времени вработувања и преку трансформација на </w:t>
            </w:r>
            <w:r w:rsidRPr="00F96125">
              <w:rPr>
                <w:rFonts w:ascii="StobiSans" w:hAnsi="StobiSans"/>
                <w:sz w:val="21"/>
                <w:szCs w:val="21"/>
              </w:rPr>
              <w:lastRenderedPageBreak/>
              <w:t>работниот однос</w:t>
            </w:r>
          </w:p>
        </w:tc>
        <w:tc>
          <w:tcPr>
            <w:tcW w:w="1800" w:type="dxa"/>
          </w:tcPr>
          <w:p w14:paraId="29C39B05" w14:textId="77777777" w:rsidR="00313611" w:rsidRPr="00383373" w:rsidRDefault="00313611" w:rsidP="00383373">
            <w:pPr>
              <w:rPr>
                <w:rFonts w:ascii="StobiSans" w:hAnsi="StobiSans"/>
                <w:sz w:val="21"/>
                <w:szCs w:val="21"/>
              </w:rPr>
            </w:pPr>
            <w:r w:rsidRPr="00383373">
              <w:rPr>
                <w:rFonts w:ascii="StobiSans" w:hAnsi="StobiSans"/>
                <w:sz w:val="21"/>
                <w:szCs w:val="21"/>
              </w:rPr>
              <w:lastRenderedPageBreak/>
              <w:t>МИОА</w:t>
            </w:r>
          </w:p>
        </w:tc>
        <w:tc>
          <w:tcPr>
            <w:tcW w:w="1620" w:type="dxa"/>
          </w:tcPr>
          <w:p w14:paraId="501EC823" w14:textId="77777777" w:rsidR="00313611" w:rsidRPr="00383373" w:rsidRDefault="00313611" w:rsidP="00383373">
            <w:pPr>
              <w:rPr>
                <w:rFonts w:ascii="StobiSans" w:hAnsi="StobiSans"/>
                <w:sz w:val="21"/>
                <w:szCs w:val="21"/>
              </w:rPr>
            </w:pPr>
            <w:r w:rsidRPr="00383373">
              <w:rPr>
                <w:rFonts w:ascii="StobiSans" w:hAnsi="StobiSans"/>
                <w:sz w:val="21"/>
                <w:szCs w:val="21"/>
              </w:rPr>
              <w:t>До 2021</w:t>
            </w:r>
          </w:p>
        </w:tc>
        <w:tc>
          <w:tcPr>
            <w:tcW w:w="1769" w:type="dxa"/>
          </w:tcPr>
          <w:p w14:paraId="47F0BED5" w14:textId="77777777" w:rsidR="00313611" w:rsidRPr="00383373" w:rsidRDefault="00313611" w:rsidP="006567B6">
            <w:pPr>
              <w:rPr>
                <w:rFonts w:ascii="StobiSans" w:hAnsi="StobiSans"/>
                <w:sz w:val="21"/>
                <w:szCs w:val="21"/>
              </w:rPr>
            </w:pPr>
            <w:r w:rsidRPr="00383373">
              <w:rPr>
                <w:rFonts w:ascii="StobiSans" w:hAnsi="StobiSans"/>
                <w:sz w:val="21"/>
                <w:szCs w:val="21"/>
              </w:rPr>
              <w:t>Изменет Закон за вработени во јавниот сектор</w:t>
            </w:r>
          </w:p>
          <w:p w14:paraId="79D5BC3B" w14:textId="77777777" w:rsidR="00313611" w:rsidRPr="00383373" w:rsidRDefault="00313611" w:rsidP="006567B6">
            <w:pPr>
              <w:rPr>
                <w:rFonts w:ascii="StobiSans" w:hAnsi="StobiSans"/>
                <w:sz w:val="21"/>
                <w:szCs w:val="21"/>
              </w:rPr>
            </w:pPr>
          </w:p>
        </w:tc>
        <w:tc>
          <w:tcPr>
            <w:tcW w:w="1818" w:type="dxa"/>
          </w:tcPr>
          <w:p w14:paraId="17A30EE2" w14:textId="77777777" w:rsidR="00313611" w:rsidRPr="00383373" w:rsidRDefault="00313611" w:rsidP="006567B6">
            <w:pPr>
              <w:rPr>
                <w:rFonts w:ascii="StobiSans" w:hAnsi="StobiSans"/>
                <w:sz w:val="21"/>
                <w:szCs w:val="21"/>
              </w:rPr>
            </w:pPr>
          </w:p>
        </w:tc>
      </w:tr>
      <w:tr w:rsidR="00383373" w:rsidRPr="00383373" w14:paraId="582B528A" w14:textId="77777777" w:rsidTr="00383373">
        <w:trPr>
          <w:trHeight w:val="1726"/>
        </w:trPr>
        <w:tc>
          <w:tcPr>
            <w:tcW w:w="3438" w:type="dxa"/>
            <w:vMerge w:val="restart"/>
          </w:tcPr>
          <w:p w14:paraId="49AD0AE2" w14:textId="5D97C9E0" w:rsidR="00383373" w:rsidRPr="00383373" w:rsidRDefault="00383373" w:rsidP="001D5355">
            <w:pPr>
              <w:pStyle w:val="ListParagraph"/>
              <w:numPr>
                <w:ilvl w:val="0"/>
                <w:numId w:val="61"/>
              </w:numPr>
              <w:rPr>
                <w:rFonts w:ascii="StobiSans" w:hAnsi="StobiSans"/>
                <w:sz w:val="21"/>
                <w:szCs w:val="21"/>
              </w:rPr>
            </w:pPr>
            <w:r w:rsidRPr="00383373">
              <w:rPr>
                <w:rFonts w:ascii="StobiSans" w:hAnsi="StobiSans"/>
                <w:sz w:val="21"/>
                <w:szCs w:val="21"/>
              </w:rPr>
              <w:t xml:space="preserve">Транспарентна проценка на реалните потреби на органите на државната управа, агенциите, инспекциските служби од централната власт и ЕЛС за бројот на вработени и нивната стручност </w:t>
            </w:r>
          </w:p>
          <w:p w14:paraId="0E875167" w14:textId="77777777" w:rsidR="00383373" w:rsidRPr="00383373" w:rsidRDefault="00383373" w:rsidP="006567B6">
            <w:pPr>
              <w:rPr>
                <w:rFonts w:ascii="StobiSans" w:hAnsi="StobiSans"/>
                <w:sz w:val="21"/>
                <w:szCs w:val="21"/>
              </w:rPr>
            </w:pPr>
            <w:r w:rsidRPr="00383373">
              <w:rPr>
                <w:rFonts w:ascii="StobiSans" w:hAnsi="StobiSans"/>
                <w:sz w:val="21"/>
                <w:szCs w:val="21"/>
              </w:rPr>
              <w:t xml:space="preserve"> </w:t>
            </w:r>
          </w:p>
        </w:tc>
        <w:tc>
          <w:tcPr>
            <w:tcW w:w="3420" w:type="dxa"/>
          </w:tcPr>
          <w:p w14:paraId="52BD8E44" w14:textId="5098E149" w:rsidR="00383373" w:rsidRPr="00383373" w:rsidRDefault="00383373" w:rsidP="001D5355">
            <w:pPr>
              <w:pStyle w:val="ListParagraph"/>
              <w:numPr>
                <w:ilvl w:val="1"/>
                <w:numId w:val="62"/>
              </w:numPr>
              <w:rPr>
                <w:rFonts w:ascii="StobiSans" w:hAnsi="StobiSans"/>
                <w:sz w:val="21"/>
                <w:szCs w:val="21"/>
              </w:rPr>
            </w:pPr>
            <w:r w:rsidRPr="00383373">
              <w:rPr>
                <w:rFonts w:ascii="StobiSans" w:hAnsi="StobiSans"/>
                <w:sz w:val="21"/>
                <w:szCs w:val="21"/>
              </w:rPr>
              <w:t>Изработка на функционална анализа во органите на државната управа, агенциите,  инспекциските служби од централната власт и ЕЛС</w:t>
            </w:r>
          </w:p>
          <w:p w14:paraId="4D07AB42" w14:textId="77777777" w:rsidR="00383373" w:rsidRPr="00383373" w:rsidRDefault="00383373" w:rsidP="006567B6">
            <w:pPr>
              <w:rPr>
                <w:rFonts w:ascii="StobiSans" w:hAnsi="StobiSans"/>
                <w:sz w:val="21"/>
                <w:szCs w:val="21"/>
              </w:rPr>
            </w:pPr>
          </w:p>
        </w:tc>
        <w:tc>
          <w:tcPr>
            <w:tcW w:w="1800" w:type="dxa"/>
          </w:tcPr>
          <w:p w14:paraId="3A41D3AD" w14:textId="77777777" w:rsidR="00383373" w:rsidRPr="00383373" w:rsidRDefault="00383373" w:rsidP="00383373">
            <w:pPr>
              <w:rPr>
                <w:rFonts w:ascii="StobiSans" w:hAnsi="StobiSans"/>
                <w:sz w:val="21"/>
                <w:szCs w:val="21"/>
              </w:rPr>
            </w:pPr>
            <w:r w:rsidRPr="00383373">
              <w:rPr>
                <w:rFonts w:ascii="StobiSans" w:hAnsi="StobiSans"/>
                <w:sz w:val="21"/>
                <w:szCs w:val="21"/>
              </w:rPr>
              <w:t>МИОА</w:t>
            </w:r>
          </w:p>
          <w:p w14:paraId="0A625F61" w14:textId="77777777" w:rsidR="00383373" w:rsidRPr="00383373" w:rsidRDefault="00383373" w:rsidP="00383373">
            <w:pPr>
              <w:rPr>
                <w:rFonts w:ascii="StobiSans" w:hAnsi="StobiSans"/>
                <w:sz w:val="21"/>
                <w:szCs w:val="21"/>
              </w:rPr>
            </w:pPr>
            <w:r w:rsidRPr="00383373">
              <w:rPr>
                <w:rFonts w:ascii="StobiSans" w:hAnsi="StobiSans"/>
                <w:sz w:val="21"/>
                <w:szCs w:val="21"/>
              </w:rPr>
              <w:t>Министерства,</w:t>
            </w:r>
          </w:p>
          <w:p w14:paraId="7DB73FB0" w14:textId="77777777" w:rsidR="00383373" w:rsidRDefault="00383373" w:rsidP="00383373">
            <w:pPr>
              <w:rPr>
                <w:rFonts w:ascii="StobiSans" w:hAnsi="StobiSans"/>
                <w:sz w:val="21"/>
                <w:szCs w:val="21"/>
              </w:rPr>
            </w:pPr>
            <w:r w:rsidRPr="00383373">
              <w:rPr>
                <w:rFonts w:ascii="StobiSans" w:hAnsi="StobiSans"/>
                <w:sz w:val="21"/>
                <w:szCs w:val="21"/>
              </w:rPr>
              <w:t>ЕЛС</w:t>
            </w:r>
          </w:p>
          <w:p w14:paraId="7AF1C34F" w14:textId="4231708A" w:rsidR="00383373" w:rsidRPr="00383373" w:rsidRDefault="00383373" w:rsidP="00383373">
            <w:pPr>
              <w:rPr>
                <w:rFonts w:ascii="StobiSans" w:hAnsi="StobiSans"/>
                <w:sz w:val="21"/>
                <w:szCs w:val="21"/>
              </w:rPr>
            </w:pPr>
          </w:p>
        </w:tc>
        <w:tc>
          <w:tcPr>
            <w:tcW w:w="1620" w:type="dxa"/>
          </w:tcPr>
          <w:p w14:paraId="4D1DEF31" w14:textId="77777777" w:rsidR="00383373" w:rsidRDefault="00383373" w:rsidP="00383373">
            <w:pPr>
              <w:rPr>
                <w:rFonts w:ascii="StobiSans" w:hAnsi="StobiSans"/>
                <w:sz w:val="21"/>
                <w:szCs w:val="21"/>
              </w:rPr>
            </w:pPr>
            <w:r w:rsidRPr="00383373">
              <w:rPr>
                <w:rFonts w:ascii="StobiSans" w:hAnsi="StobiSans"/>
                <w:sz w:val="21"/>
                <w:szCs w:val="21"/>
              </w:rPr>
              <w:t>До 2023</w:t>
            </w:r>
          </w:p>
          <w:p w14:paraId="27DE9AF2" w14:textId="7A132FCE" w:rsidR="00383373" w:rsidRPr="00383373" w:rsidRDefault="00383373" w:rsidP="00383373">
            <w:pPr>
              <w:rPr>
                <w:rFonts w:ascii="StobiSans" w:hAnsi="StobiSans"/>
                <w:sz w:val="21"/>
                <w:szCs w:val="21"/>
              </w:rPr>
            </w:pPr>
          </w:p>
        </w:tc>
        <w:tc>
          <w:tcPr>
            <w:tcW w:w="1769" w:type="dxa"/>
          </w:tcPr>
          <w:p w14:paraId="171C0157" w14:textId="714445DE" w:rsidR="00383373" w:rsidRPr="00383373" w:rsidRDefault="00383373" w:rsidP="006567B6">
            <w:pPr>
              <w:rPr>
                <w:rFonts w:ascii="StobiSans" w:hAnsi="StobiSans"/>
                <w:sz w:val="21"/>
                <w:szCs w:val="21"/>
              </w:rPr>
            </w:pPr>
            <w:r w:rsidRPr="00383373">
              <w:rPr>
                <w:rFonts w:ascii="StobiSans" w:hAnsi="StobiSans"/>
                <w:sz w:val="21"/>
                <w:szCs w:val="21"/>
              </w:rPr>
              <w:t>Број на органи со  функционална анализа</w:t>
            </w:r>
          </w:p>
        </w:tc>
        <w:tc>
          <w:tcPr>
            <w:tcW w:w="1818" w:type="dxa"/>
            <w:vMerge w:val="restart"/>
          </w:tcPr>
          <w:p w14:paraId="286C2745" w14:textId="77777777" w:rsidR="00383373" w:rsidRPr="00383373" w:rsidRDefault="00383373" w:rsidP="006567B6">
            <w:pPr>
              <w:rPr>
                <w:rFonts w:ascii="StobiSans" w:hAnsi="StobiSans"/>
                <w:sz w:val="21"/>
                <w:szCs w:val="21"/>
              </w:rPr>
            </w:pPr>
          </w:p>
        </w:tc>
      </w:tr>
      <w:tr w:rsidR="00383373" w:rsidRPr="00383373" w14:paraId="24A5360C" w14:textId="77777777" w:rsidTr="006567B6">
        <w:trPr>
          <w:trHeight w:val="1725"/>
        </w:trPr>
        <w:tc>
          <w:tcPr>
            <w:tcW w:w="3438" w:type="dxa"/>
            <w:vMerge/>
          </w:tcPr>
          <w:p w14:paraId="0D9AFF74" w14:textId="77777777" w:rsidR="00383373" w:rsidRPr="00383373" w:rsidRDefault="00383373" w:rsidP="001D5355">
            <w:pPr>
              <w:pStyle w:val="ListParagraph"/>
              <w:numPr>
                <w:ilvl w:val="0"/>
                <w:numId w:val="61"/>
              </w:numPr>
              <w:rPr>
                <w:rFonts w:ascii="StobiSans" w:hAnsi="StobiSans"/>
                <w:sz w:val="21"/>
                <w:szCs w:val="21"/>
              </w:rPr>
            </w:pPr>
          </w:p>
        </w:tc>
        <w:tc>
          <w:tcPr>
            <w:tcW w:w="3420" w:type="dxa"/>
          </w:tcPr>
          <w:p w14:paraId="0E46B267" w14:textId="674602D6" w:rsidR="00383373" w:rsidRPr="00383373" w:rsidRDefault="00F96125" w:rsidP="001D5355">
            <w:pPr>
              <w:pStyle w:val="ListParagraph"/>
              <w:numPr>
                <w:ilvl w:val="1"/>
                <w:numId w:val="62"/>
              </w:numPr>
              <w:rPr>
                <w:rFonts w:ascii="StobiSans" w:hAnsi="StobiSans"/>
                <w:sz w:val="21"/>
                <w:szCs w:val="21"/>
              </w:rPr>
            </w:pPr>
            <w:r w:rsidRPr="00383373">
              <w:rPr>
                <w:rFonts w:ascii="StobiSans" w:hAnsi="StobiSans"/>
                <w:sz w:val="21"/>
                <w:szCs w:val="21"/>
              </w:rPr>
              <w:t>Објавување на функционалната анализа на њеб страните на институциите</w:t>
            </w:r>
          </w:p>
        </w:tc>
        <w:tc>
          <w:tcPr>
            <w:tcW w:w="1800" w:type="dxa"/>
          </w:tcPr>
          <w:p w14:paraId="551BB27A" w14:textId="77777777" w:rsidR="00F96125" w:rsidRPr="00383373" w:rsidRDefault="00F96125" w:rsidP="00F96125">
            <w:pPr>
              <w:rPr>
                <w:rFonts w:ascii="StobiSans" w:hAnsi="StobiSans"/>
                <w:sz w:val="21"/>
                <w:szCs w:val="21"/>
              </w:rPr>
            </w:pPr>
            <w:r w:rsidRPr="00383373">
              <w:rPr>
                <w:rFonts w:ascii="StobiSans" w:hAnsi="StobiSans"/>
                <w:sz w:val="21"/>
                <w:szCs w:val="21"/>
              </w:rPr>
              <w:t>МИОА</w:t>
            </w:r>
          </w:p>
          <w:p w14:paraId="229ADED2" w14:textId="77777777" w:rsidR="00F96125" w:rsidRPr="00383373" w:rsidRDefault="00F96125" w:rsidP="00F96125">
            <w:pPr>
              <w:rPr>
                <w:rFonts w:ascii="StobiSans" w:hAnsi="StobiSans"/>
                <w:sz w:val="21"/>
                <w:szCs w:val="21"/>
              </w:rPr>
            </w:pPr>
            <w:r w:rsidRPr="00383373">
              <w:rPr>
                <w:rFonts w:ascii="StobiSans" w:hAnsi="StobiSans"/>
                <w:sz w:val="21"/>
                <w:szCs w:val="21"/>
              </w:rPr>
              <w:t>Министерства,</w:t>
            </w:r>
          </w:p>
          <w:p w14:paraId="2A62D25E" w14:textId="77777777" w:rsidR="00F96125" w:rsidRDefault="00F96125" w:rsidP="00F96125">
            <w:pPr>
              <w:rPr>
                <w:rFonts w:ascii="StobiSans" w:hAnsi="StobiSans"/>
                <w:sz w:val="21"/>
                <w:szCs w:val="21"/>
              </w:rPr>
            </w:pPr>
            <w:r w:rsidRPr="00383373">
              <w:rPr>
                <w:rFonts w:ascii="StobiSans" w:hAnsi="StobiSans"/>
                <w:sz w:val="21"/>
                <w:szCs w:val="21"/>
              </w:rPr>
              <w:t>ЕЛС</w:t>
            </w:r>
          </w:p>
          <w:p w14:paraId="4936C1CE" w14:textId="77777777" w:rsidR="00383373" w:rsidRPr="00383373" w:rsidRDefault="00383373" w:rsidP="00383373">
            <w:pPr>
              <w:rPr>
                <w:rFonts w:ascii="StobiSans" w:hAnsi="StobiSans"/>
                <w:sz w:val="21"/>
                <w:szCs w:val="21"/>
              </w:rPr>
            </w:pPr>
          </w:p>
        </w:tc>
        <w:tc>
          <w:tcPr>
            <w:tcW w:w="1620" w:type="dxa"/>
          </w:tcPr>
          <w:p w14:paraId="59B842E3" w14:textId="77777777" w:rsidR="00F96125" w:rsidRDefault="00F96125" w:rsidP="00F96125">
            <w:pPr>
              <w:rPr>
                <w:rFonts w:ascii="StobiSans" w:hAnsi="StobiSans"/>
                <w:sz w:val="21"/>
                <w:szCs w:val="21"/>
              </w:rPr>
            </w:pPr>
            <w:r w:rsidRPr="00383373">
              <w:rPr>
                <w:rFonts w:ascii="StobiSans" w:hAnsi="StobiSans"/>
                <w:sz w:val="21"/>
                <w:szCs w:val="21"/>
              </w:rPr>
              <w:t>До 2023</w:t>
            </w:r>
          </w:p>
          <w:p w14:paraId="54B5D201" w14:textId="77777777" w:rsidR="00383373" w:rsidRPr="00383373" w:rsidRDefault="00383373" w:rsidP="00383373">
            <w:pPr>
              <w:rPr>
                <w:rFonts w:ascii="StobiSans" w:hAnsi="StobiSans"/>
                <w:sz w:val="21"/>
                <w:szCs w:val="21"/>
              </w:rPr>
            </w:pPr>
          </w:p>
        </w:tc>
        <w:tc>
          <w:tcPr>
            <w:tcW w:w="1769" w:type="dxa"/>
          </w:tcPr>
          <w:p w14:paraId="5E4645DB" w14:textId="63393F12" w:rsidR="00383373" w:rsidRPr="00383373" w:rsidRDefault="00F96125" w:rsidP="006567B6">
            <w:pPr>
              <w:rPr>
                <w:rFonts w:ascii="StobiSans" w:hAnsi="StobiSans"/>
                <w:sz w:val="21"/>
                <w:szCs w:val="21"/>
              </w:rPr>
            </w:pPr>
            <w:r w:rsidRPr="00383373">
              <w:rPr>
                <w:rFonts w:ascii="StobiSans" w:hAnsi="StobiSans"/>
                <w:sz w:val="21"/>
                <w:szCs w:val="21"/>
              </w:rPr>
              <w:t>Број на објавени функционални анализи</w:t>
            </w:r>
          </w:p>
        </w:tc>
        <w:tc>
          <w:tcPr>
            <w:tcW w:w="1818" w:type="dxa"/>
            <w:vMerge/>
          </w:tcPr>
          <w:p w14:paraId="48F2C610" w14:textId="77777777" w:rsidR="00383373" w:rsidRPr="00383373" w:rsidRDefault="00383373" w:rsidP="006567B6">
            <w:pPr>
              <w:rPr>
                <w:rFonts w:ascii="StobiSans" w:hAnsi="StobiSans"/>
                <w:sz w:val="21"/>
                <w:szCs w:val="21"/>
              </w:rPr>
            </w:pPr>
          </w:p>
        </w:tc>
      </w:tr>
      <w:tr w:rsidR="00313611" w:rsidRPr="00383373" w14:paraId="2732354E" w14:textId="77777777" w:rsidTr="006567B6">
        <w:tc>
          <w:tcPr>
            <w:tcW w:w="3438" w:type="dxa"/>
          </w:tcPr>
          <w:p w14:paraId="110A551F" w14:textId="5596C6F3" w:rsidR="00313611" w:rsidRPr="00383373" w:rsidRDefault="00313611" w:rsidP="001D5355">
            <w:pPr>
              <w:pStyle w:val="ListParagraph"/>
              <w:numPr>
                <w:ilvl w:val="0"/>
                <w:numId w:val="62"/>
              </w:numPr>
              <w:rPr>
                <w:rFonts w:ascii="StobiSans" w:hAnsi="StobiSans"/>
                <w:sz w:val="21"/>
                <w:szCs w:val="21"/>
              </w:rPr>
            </w:pPr>
            <w:r w:rsidRPr="00383373">
              <w:rPr>
                <w:rFonts w:ascii="StobiSans" w:hAnsi="StobiSans"/>
                <w:sz w:val="21"/>
                <w:szCs w:val="21"/>
              </w:rPr>
              <w:t xml:space="preserve">Јасно дефинирање на видот на образование за конкретно работно место во актите за систематизација на работни места </w:t>
            </w:r>
          </w:p>
        </w:tc>
        <w:tc>
          <w:tcPr>
            <w:tcW w:w="3420" w:type="dxa"/>
          </w:tcPr>
          <w:p w14:paraId="547049B2" w14:textId="35C86201" w:rsidR="00313611" w:rsidRPr="00383373" w:rsidRDefault="00313611" w:rsidP="001D5355">
            <w:pPr>
              <w:pStyle w:val="ListParagraph"/>
              <w:numPr>
                <w:ilvl w:val="1"/>
                <w:numId w:val="62"/>
              </w:numPr>
              <w:rPr>
                <w:rFonts w:ascii="StobiSans" w:hAnsi="StobiSans"/>
                <w:sz w:val="21"/>
                <w:szCs w:val="21"/>
              </w:rPr>
            </w:pPr>
            <w:r w:rsidRPr="00383373">
              <w:rPr>
                <w:rFonts w:ascii="StobiSans" w:hAnsi="StobiSans"/>
                <w:sz w:val="21"/>
                <w:szCs w:val="21"/>
              </w:rPr>
              <w:t xml:space="preserve">Измена на  „Правилник за содржината и начинот на подготовката на актите за внатрешна организација и систематизација на работните места, кaкo и содржината на функционалната анализа на институциите на јавниот сектор“  со цел видот на високо образование да се </w:t>
            </w:r>
            <w:r w:rsidRPr="00383373">
              <w:rPr>
                <w:rFonts w:ascii="StobiSans" w:hAnsi="StobiSans"/>
                <w:sz w:val="21"/>
                <w:szCs w:val="21"/>
              </w:rPr>
              <w:lastRenderedPageBreak/>
              <w:t>утврдува преку  научни области, а не научни полиња согласно  Фраскатиевата класификација на научни области во  утврдувањето на видот на образование во актите за систематизација  *</w:t>
            </w:r>
            <w:r w:rsidR="00383373">
              <w:rPr>
                <w:rFonts w:ascii="StobiSans" w:hAnsi="StobiSans"/>
                <w:sz w:val="21"/>
                <w:szCs w:val="21"/>
              </w:rPr>
              <w:br/>
            </w:r>
          </w:p>
        </w:tc>
        <w:tc>
          <w:tcPr>
            <w:tcW w:w="1800" w:type="dxa"/>
          </w:tcPr>
          <w:p w14:paraId="72C81DC8" w14:textId="77777777" w:rsidR="00313611" w:rsidRPr="00383373" w:rsidRDefault="00313611" w:rsidP="00383373">
            <w:pPr>
              <w:rPr>
                <w:rFonts w:ascii="StobiSans" w:hAnsi="StobiSans"/>
                <w:sz w:val="21"/>
                <w:szCs w:val="21"/>
              </w:rPr>
            </w:pPr>
            <w:r w:rsidRPr="00383373">
              <w:rPr>
                <w:rFonts w:ascii="StobiSans" w:hAnsi="StobiSans"/>
                <w:sz w:val="21"/>
                <w:szCs w:val="21"/>
              </w:rPr>
              <w:lastRenderedPageBreak/>
              <w:t>МИОА</w:t>
            </w:r>
          </w:p>
          <w:p w14:paraId="022B85FC" w14:textId="77777777" w:rsidR="00313611" w:rsidRPr="00383373" w:rsidRDefault="00313611" w:rsidP="00383373">
            <w:pPr>
              <w:rPr>
                <w:rFonts w:ascii="StobiSans" w:hAnsi="StobiSans"/>
                <w:sz w:val="21"/>
                <w:szCs w:val="21"/>
              </w:rPr>
            </w:pPr>
          </w:p>
        </w:tc>
        <w:tc>
          <w:tcPr>
            <w:tcW w:w="1620" w:type="dxa"/>
          </w:tcPr>
          <w:p w14:paraId="5ABFBFA1" w14:textId="77777777" w:rsidR="00313611" w:rsidRPr="00383373" w:rsidRDefault="00313611" w:rsidP="006567B6">
            <w:pPr>
              <w:rPr>
                <w:rFonts w:ascii="StobiSans" w:hAnsi="StobiSans"/>
                <w:sz w:val="21"/>
                <w:szCs w:val="21"/>
              </w:rPr>
            </w:pPr>
            <w:r w:rsidRPr="00383373">
              <w:rPr>
                <w:rFonts w:ascii="StobiSans" w:hAnsi="StobiSans"/>
                <w:sz w:val="21"/>
                <w:szCs w:val="21"/>
              </w:rPr>
              <w:t>Втора половина на 2020</w:t>
            </w:r>
          </w:p>
        </w:tc>
        <w:tc>
          <w:tcPr>
            <w:tcW w:w="1769" w:type="dxa"/>
          </w:tcPr>
          <w:p w14:paraId="09276E58" w14:textId="77777777" w:rsidR="00313611" w:rsidRPr="00383373" w:rsidRDefault="00313611" w:rsidP="006567B6">
            <w:pPr>
              <w:rPr>
                <w:rFonts w:ascii="StobiSans" w:hAnsi="StobiSans"/>
                <w:sz w:val="21"/>
                <w:szCs w:val="21"/>
              </w:rPr>
            </w:pPr>
            <w:r w:rsidRPr="00383373">
              <w:rPr>
                <w:rFonts w:ascii="StobiSans" w:hAnsi="StobiSans"/>
                <w:sz w:val="21"/>
                <w:szCs w:val="21"/>
              </w:rPr>
              <w:t>Број на органи кои видот на образование го уредуваат преку научни области</w:t>
            </w:r>
          </w:p>
        </w:tc>
        <w:tc>
          <w:tcPr>
            <w:tcW w:w="1818" w:type="dxa"/>
          </w:tcPr>
          <w:p w14:paraId="48C0CAD5" w14:textId="77777777" w:rsidR="00313611" w:rsidRPr="00383373" w:rsidRDefault="00313611" w:rsidP="006567B6">
            <w:pPr>
              <w:rPr>
                <w:rFonts w:ascii="StobiSans" w:hAnsi="StobiSans"/>
                <w:sz w:val="21"/>
                <w:szCs w:val="21"/>
              </w:rPr>
            </w:pPr>
          </w:p>
        </w:tc>
      </w:tr>
      <w:tr w:rsidR="00313611" w:rsidRPr="00383373" w14:paraId="10EA446B" w14:textId="77777777" w:rsidTr="006567B6">
        <w:tc>
          <w:tcPr>
            <w:tcW w:w="3438" w:type="dxa"/>
          </w:tcPr>
          <w:p w14:paraId="4C33C8B4" w14:textId="703AABC6" w:rsidR="00313611" w:rsidRPr="00F96125" w:rsidRDefault="00313611" w:rsidP="001D5355">
            <w:pPr>
              <w:pStyle w:val="ListParagraph"/>
              <w:numPr>
                <w:ilvl w:val="0"/>
                <w:numId w:val="62"/>
              </w:numPr>
              <w:rPr>
                <w:rFonts w:ascii="StobiSans" w:hAnsi="StobiSans"/>
                <w:sz w:val="21"/>
                <w:szCs w:val="21"/>
              </w:rPr>
            </w:pPr>
            <w:r w:rsidRPr="00F96125">
              <w:rPr>
                <w:rFonts w:ascii="StobiSans" w:hAnsi="StobiSans"/>
                <w:sz w:val="21"/>
                <w:szCs w:val="21"/>
              </w:rPr>
              <w:t>Зголемување на транспарентноста  на вработувањата во јавниот сектор</w:t>
            </w:r>
          </w:p>
        </w:tc>
        <w:tc>
          <w:tcPr>
            <w:tcW w:w="3420" w:type="dxa"/>
          </w:tcPr>
          <w:p w14:paraId="79A77349" w14:textId="17349ED1" w:rsidR="00313611" w:rsidRPr="00F96125" w:rsidRDefault="00313611" w:rsidP="001D5355">
            <w:pPr>
              <w:pStyle w:val="ListParagraph"/>
              <w:numPr>
                <w:ilvl w:val="1"/>
                <w:numId w:val="62"/>
              </w:numPr>
              <w:rPr>
                <w:rFonts w:ascii="StobiSans" w:hAnsi="StobiSans"/>
                <w:sz w:val="21"/>
                <w:szCs w:val="21"/>
              </w:rPr>
            </w:pPr>
            <w:r w:rsidRPr="00F96125">
              <w:rPr>
                <w:rFonts w:ascii="StobiSans" w:hAnsi="StobiSans"/>
                <w:sz w:val="21"/>
                <w:szCs w:val="21"/>
              </w:rPr>
              <w:t>Измени во Законите за вработени во јавниот сектор, Законот за јавни претпријатија, Законот за трговски друштва, Законот за локална самоуправа со кои ќе се предвиди задолжително објавување на актите за организација и систематизација на работните места на веб страните на субјектите</w:t>
            </w:r>
          </w:p>
        </w:tc>
        <w:tc>
          <w:tcPr>
            <w:tcW w:w="1800" w:type="dxa"/>
          </w:tcPr>
          <w:p w14:paraId="27FEA5D1" w14:textId="77777777" w:rsidR="00313611" w:rsidRPr="00383373" w:rsidRDefault="00313611" w:rsidP="00383373">
            <w:pPr>
              <w:rPr>
                <w:rFonts w:ascii="StobiSans" w:hAnsi="StobiSans"/>
                <w:sz w:val="21"/>
                <w:szCs w:val="21"/>
              </w:rPr>
            </w:pPr>
            <w:r w:rsidRPr="00383373">
              <w:rPr>
                <w:rFonts w:ascii="StobiSans" w:hAnsi="StobiSans"/>
                <w:sz w:val="21"/>
                <w:szCs w:val="21"/>
              </w:rPr>
              <w:t>МИОА</w:t>
            </w:r>
          </w:p>
          <w:p w14:paraId="6F2C04C9" w14:textId="77777777" w:rsidR="00313611" w:rsidRPr="00383373" w:rsidRDefault="00313611" w:rsidP="00383373">
            <w:pPr>
              <w:rPr>
                <w:rFonts w:ascii="StobiSans" w:hAnsi="StobiSans"/>
                <w:sz w:val="21"/>
                <w:szCs w:val="21"/>
              </w:rPr>
            </w:pPr>
            <w:r w:rsidRPr="00383373">
              <w:rPr>
                <w:rFonts w:ascii="StobiSans" w:hAnsi="StobiSans"/>
                <w:sz w:val="21"/>
                <w:szCs w:val="21"/>
              </w:rPr>
              <w:t>Министерство за економија</w:t>
            </w:r>
          </w:p>
        </w:tc>
        <w:tc>
          <w:tcPr>
            <w:tcW w:w="1620" w:type="dxa"/>
          </w:tcPr>
          <w:p w14:paraId="06C08643" w14:textId="77777777" w:rsidR="00313611" w:rsidRPr="00383373" w:rsidRDefault="00313611" w:rsidP="006567B6">
            <w:pPr>
              <w:rPr>
                <w:rFonts w:ascii="StobiSans" w:hAnsi="StobiSans"/>
                <w:sz w:val="21"/>
                <w:szCs w:val="21"/>
              </w:rPr>
            </w:pPr>
            <w:r w:rsidRPr="00383373">
              <w:rPr>
                <w:rFonts w:ascii="StobiSans" w:hAnsi="StobiSans"/>
                <w:sz w:val="21"/>
                <w:szCs w:val="21"/>
              </w:rPr>
              <w:t>До  2021</w:t>
            </w:r>
          </w:p>
        </w:tc>
        <w:tc>
          <w:tcPr>
            <w:tcW w:w="1769" w:type="dxa"/>
          </w:tcPr>
          <w:p w14:paraId="22EB79E7" w14:textId="77777777" w:rsidR="00313611" w:rsidRPr="00383373" w:rsidRDefault="00313611" w:rsidP="006567B6">
            <w:pPr>
              <w:rPr>
                <w:rFonts w:ascii="StobiSans" w:hAnsi="StobiSans"/>
                <w:sz w:val="21"/>
                <w:szCs w:val="21"/>
              </w:rPr>
            </w:pPr>
            <w:r w:rsidRPr="00383373">
              <w:rPr>
                <w:rFonts w:ascii="StobiSans" w:hAnsi="StobiSans"/>
                <w:sz w:val="21"/>
                <w:szCs w:val="21"/>
              </w:rPr>
              <w:t>Број на институции со објавени акти за организација и систематизација</w:t>
            </w:r>
          </w:p>
        </w:tc>
        <w:tc>
          <w:tcPr>
            <w:tcW w:w="1818" w:type="dxa"/>
          </w:tcPr>
          <w:p w14:paraId="3EB06A49" w14:textId="77777777" w:rsidR="00313611" w:rsidRPr="00383373" w:rsidRDefault="00313611" w:rsidP="006567B6">
            <w:pPr>
              <w:rPr>
                <w:rFonts w:ascii="StobiSans" w:hAnsi="StobiSans"/>
                <w:sz w:val="21"/>
                <w:szCs w:val="21"/>
              </w:rPr>
            </w:pPr>
          </w:p>
        </w:tc>
      </w:tr>
    </w:tbl>
    <w:p w14:paraId="064F84CE" w14:textId="77777777" w:rsidR="00313611" w:rsidRPr="00383373" w:rsidRDefault="00313611" w:rsidP="00313611">
      <w:pPr>
        <w:rPr>
          <w:rFonts w:ascii="StobiSans" w:hAnsi="StobiSans"/>
          <w:sz w:val="21"/>
          <w:szCs w:val="21"/>
        </w:rPr>
      </w:pPr>
    </w:p>
    <w:p w14:paraId="33A694B3" w14:textId="77777777" w:rsidR="00313611" w:rsidRPr="00383373" w:rsidRDefault="00313611" w:rsidP="00313611">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20"/>
        <w:gridCol w:w="1769"/>
        <w:gridCol w:w="1818"/>
      </w:tblGrid>
      <w:tr w:rsidR="00313611" w:rsidRPr="00383373" w14:paraId="5E888218" w14:textId="77777777" w:rsidTr="006567B6">
        <w:tc>
          <w:tcPr>
            <w:tcW w:w="13865" w:type="dxa"/>
            <w:gridSpan w:val="6"/>
          </w:tcPr>
          <w:p w14:paraId="4F3C7CB1" w14:textId="77777777" w:rsidR="00313611" w:rsidRPr="00383373" w:rsidRDefault="00313611" w:rsidP="00F96125">
            <w:pPr>
              <w:tabs>
                <w:tab w:val="left" w:pos="2685"/>
              </w:tabs>
              <w:spacing w:before="60" w:after="60"/>
              <w:rPr>
                <w:rFonts w:ascii="StobiSans" w:hAnsi="StobiSans"/>
                <w:sz w:val="21"/>
                <w:szCs w:val="21"/>
              </w:rPr>
            </w:pPr>
            <w:r w:rsidRPr="00383373">
              <w:rPr>
                <w:rFonts w:ascii="StobiSans" w:hAnsi="StobiSans"/>
                <w:b/>
                <w:sz w:val="21"/>
                <w:szCs w:val="21"/>
              </w:rPr>
              <w:t>СЕКТОР:</w:t>
            </w:r>
            <w:r w:rsidRPr="00383373">
              <w:rPr>
                <w:rFonts w:ascii="StobiSans" w:hAnsi="StobiSans"/>
                <w:b/>
                <w:sz w:val="21"/>
                <w:szCs w:val="21"/>
                <w:lang w:val="ru-RU"/>
              </w:rPr>
              <w:t xml:space="preserve"> </w:t>
            </w:r>
            <w:r w:rsidRPr="00383373">
              <w:rPr>
                <w:rFonts w:ascii="StobiSans" w:hAnsi="StobiSans"/>
                <w:b/>
                <w:sz w:val="21"/>
                <w:szCs w:val="21"/>
                <w:lang w:val="en-US"/>
              </w:rPr>
              <w:t xml:space="preserve"> </w:t>
            </w:r>
            <w:r w:rsidRPr="00383373">
              <w:rPr>
                <w:rFonts w:ascii="StobiSans" w:hAnsi="StobiSans"/>
                <w:b/>
                <w:sz w:val="21"/>
                <w:szCs w:val="21"/>
              </w:rPr>
              <w:t>ВРАБОТУВАЊЕ</w:t>
            </w:r>
          </w:p>
        </w:tc>
      </w:tr>
      <w:tr w:rsidR="00313611" w:rsidRPr="00383373" w14:paraId="129515EC" w14:textId="77777777" w:rsidTr="006567B6">
        <w:tc>
          <w:tcPr>
            <w:tcW w:w="13865" w:type="dxa"/>
            <w:gridSpan w:val="6"/>
          </w:tcPr>
          <w:p w14:paraId="3DCD9334" w14:textId="3C2E76FB" w:rsidR="00313611" w:rsidRPr="00383373" w:rsidRDefault="00313611" w:rsidP="00F96125">
            <w:pPr>
              <w:tabs>
                <w:tab w:val="left" w:pos="3285"/>
              </w:tabs>
              <w:spacing w:before="60" w:after="60"/>
              <w:rPr>
                <w:rFonts w:ascii="StobiSans" w:hAnsi="StobiSans"/>
                <w:b/>
                <w:sz w:val="21"/>
                <w:szCs w:val="21"/>
              </w:rPr>
            </w:pPr>
            <w:r w:rsidRPr="00383373">
              <w:rPr>
                <w:rFonts w:ascii="StobiSans" w:hAnsi="StobiSans"/>
                <w:b/>
                <w:sz w:val="21"/>
                <w:szCs w:val="21"/>
              </w:rPr>
              <w:t>Проблем 2:</w:t>
            </w:r>
            <w:r w:rsidR="00F96125">
              <w:rPr>
                <w:rFonts w:ascii="StobiSans" w:hAnsi="StobiSans"/>
                <w:b/>
                <w:sz w:val="21"/>
                <w:szCs w:val="21"/>
              </w:rPr>
              <w:t xml:space="preserve"> </w:t>
            </w:r>
            <w:r w:rsidRPr="00383373">
              <w:rPr>
                <w:rFonts w:ascii="StobiSans" w:hAnsi="StobiSans"/>
                <w:b/>
                <w:sz w:val="21"/>
                <w:szCs w:val="21"/>
              </w:rPr>
              <w:t>Неефикасно раководење, управување и надзор кај одделни органи на управа, агенции,  јавни претпријатија  и АД во државна сопственост</w:t>
            </w:r>
          </w:p>
        </w:tc>
      </w:tr>
      <w:tr w:rsidR="00313611" w:rsidRPr="00383373" w14:paraId="06A8EC9C" w14:textId="77777777" w:rsidTr="006567B6">
        <w:tc>
          <w:tcPr>
            <w:tcW w:w="13865" w:type="dxa"/>
            <w:gridSpan w:val="6"/>
          </w:tcPr>
          <w:p w14:paraId="27E154BD" w14:textId="77777777" w:rsidR="00FB5A2D" w:rsidRDefault="00FB5A2D" w:rsidP="00FB5A2D">
            <w:pPr>
              <w:spacing w:before="60" w:after="60"/>
              <w:rPr>
                <w:rFonts w:ascii="StobiSans" w:hAnsi="StobiSans"/>
                <w:b/>
                <w:sz w:val="21"/>
                <w:szCs w:val="21"/>
                <w:lang w:val="ru-RU"/>
              </w:rPr>
            </w:pPr>
            <w:r w:rsidRPr="00383373">
              <w:rPr>
                <w:rFonts w:ascii="StobiSans" w:hAnsi="StobiSans"/>
                <w:b/>
                <w:sz w:val="21"/>
                <w:szCs w:val="21"/>
              </w:rPr>
              <w:lastRenderedPageBreak/>
              <w:t>Поврзаност со стратешките цели на Стратегијата</w:t>
            </w:r>
            <w:r w:rsidRPr="00383373">
              <w:rPr>
                <w:rFonts w:ascii="StobiSans" w:hAnsi="StobiSans"/>
                <w:b/>
                <w:sz w:val="21"/>
                <w:szCs w:val="21"/>
                <w:lang w:val="ru-RU"/>
              </w:rPr>
              <w:t xml:space="preserve">: </w:t>
            </w:r>
          </w:p>
          <w:p w14:paraId="5EABFA29" w14:textId="68CB7BEB" w:rsidR="00313611" w:rsidRPr="00F96125" w:rsidRDefault="00313611" w:rsidP="00F96125">
            <w:pPr>
              <w:spacing w:before="60" w:after="60"/>
              <w:rPr>
                <w:rFonts w:ascii="StobiSans" w:hAnsi="StobiSans"/>
                <w:sz w:val="21"/>
                <w:szCs w:val="21"/>
              </w:rPr>
            </w:pPr>
            <w:r w:rsidRPr="00F96125">
              <w:rPr>
                <w:rFonts w:ascii="StobiSans" w:hAnsi="StobiSans"/>
                <w:sz w:val="21"/>
                <w:szCs w:val="21"/>
              </w:rPr>
              <w:t xml:space="preserve">5. Обезбедување  на интегритет и транспарентност при вработувањето и кадровските политики во јавниот сектор, базирано на систем на вредности и критериуми за квалитет.  </w:t>
            </w:r>
          </w:p>
        </w:tc>
      </w:tr>
      <w:tr w:rsidR="00313611" w:rsidRPr="00383373" w14:paraId="7F7E0274" w14:textId="77777777" w:rsidTr="006567B6">
        <w:trPr>
          <w:trHeight w:val="282"/>
        </w:trPr>
        <w:tc>
          <w:tcPr>
            <w:tcW w:w="3438" w:type="dxa"/>
          </w:tcPr>
          <w:p w14:paraId="1989DDDD"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Мерка</w:t>
            </w:r>
          </w:p>
          <w:p w14:paraId="59111BCF" w14:textId="77777777" w:rsidR="00313611" w:rsidRPr="00383373" w:rsidRDefault="00313611" w:rsidP="006567B6">
            <w:pPr>
              <w:jc w:val="center"/>
              <w:rPr>
                <w:rFonts w:ascii="StobiSans" w:hAnsi="StobiSans"/>
                <w:sz w:val="21"/>
                <w:szCs w:val="21"/>
              </w:rPr>
            </w:pPr>
          </w:p>
        </w:tc>
        <w:tc>
          <w:tcPr>
            <w:tcW w:w="3420" w:type="dxa"/>
          </w:tcPr>
          <w:p w14:paraId="0064BAB5"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335B5173"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51507C40"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Рок за реализација</w:t>
            </w:r>
          </w:p>
        </w:tc>
        <w:tc>
          <w:tcPr>
            <w:tcW w:w="1769" w:type="dxa"/>
          </w:tcPr>
          <w:p w14:paraId="17BB7274"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Индикатор на исполнување</w:t>
            </w:r>
          </w:p>
        </w:tc>
        <w:tc>
          <w:tcPr>
            <w:tcW w:w="1818" w:type="dxa"/>
          </w:tcPr>
          <w:p w14:paraId="0D227F65"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Финансиски импликации</w:t>
            </w:r>
          </w:p>
        </w:tc>
      </w:tr>
      <w:tr w:rsidR="00F96125" w:rsidRPr="00383373" w14:paraId="3C4C7468" w14:textId="77777777" w:rsidTr="00F96125">
        <w:trPr>
          <w:trHeight w:val="2255"/>
        </w:trPr>
        <w:tc>
          <w:tcPr>
            <w:tcW w:w="3438" w:type="dxa"/>
            <w:vMerge w:val="restart"/>
          </w:tcPr>
          <w:p w14:paraId="20312842" w14:textId="1FBCD196" w:rsidR="00F96125" w:rsidRPr="00F96125" w:rsidRDefault="00F96125" w:rsidP="001D5355">
            <w:pPr>
              <w:pStyle w:val="ListParagraph"/>
              <w:numPr>
                <w:ilvl w:val="0"/>
                <w:numId w:val="64"/>
              </w:numPr>
              <w:rPr>
                <w:rFonts w:ascii="StobiSans" w:hAnsi="StobiSans"/>
                <w:sz w:val="21"/>
                <w:szCs w:val="21"/>
              </w:rPr>
            </w:pPr>
            <w:r w:rsidRPr="00F96125">
              <w:rPr>
                <w:rFonts w:ascii="StobiSans" w:hAnsi="StobiSans"/>
                <w:sz w:val="21"/>
                <w:szCs w:val="21"/>
              </w:rPr>
              <w:t>Да се оптимализира бројот на членови во наздорни и управни одбори во органите на управа, ЈП и АД</w:t>
            </w:r>
          </w:p>
        </w:tc>
        <w:tc>
          <w:tcPr>
            <w:tcW w:w="3420" w:type="dxa"/>
          </w:tcPr>
          <w:p w14:paraId="3AC22D57" w14:textId="751ADCFF" w:rsidR="00F96125" w:rsidRPr="00F96125" w:rsidRDefault="00F96125" w:rsidP="001D5355">
            <w:pPr>
              <w:pStyle w:val="ListParagraph"/>
              <w:numPr>
                <w:ilvl w:val="1"/>
                <w:numId w:val="65"/>
              </w:numPr>
              <w:rPr>
                <w:rFonts w:ascii="StobiSans" w:hAnsi="StobiSans"/>
                <w:sz w:val="21"/>
                <w:szCs w:val="21"/>
              </w:rPr>
            </w:pPr>
            <w:r w:rsidRPr="00F96125">
              <w:rPr>
                <w:rFonts w:ascii="StobiSans" w:hAnsi="StobiSans"/>
                <w:sz w:val="21"/>
                <w:szCs w:val="21"/>
              </w:rPr>
              <w:t>Анализирање на состојбите во органите на управа, ЈП и АД и утврдување на мерливи фактори (надлежности, приходи/расходи, број на вработени) на кои ќе се утврди потребниот број на членови во НО и УО</w:t>
            </w:r>
            <w:r>
              <w:rPr>
                <w:rFonts w:ascii="StobiSans" w:hAnsi="StobiSans"/>
                <w:sz w:val="21"/>
                <w:szCs w:val="21"/>
              </w:rPr>
              <w:br/>
            </w:r>
          </w:p>
        </w:tc>
        <w:tc>
          <w:tcPr>
            <w:tcW w:w="1800" w:type="dxa"/>
          </w:tcPr>
          <w:p w14:paraId="46523E9E" w14:textId="77777777" w:rsidR="00F96125" w:rsidRPr="00383373" w:rsidRDefault="00F96125" w:rsidP="006567B6">
            <w:pPr>
              <w:jc w:val="both"/>
              <w:rPr>
                <w:rFonts w:ascii="StobiSans" w:hAnsi="StobiSans"/>
                <w:sz w:val="21"/>
                <w:szCs w:val="21"/>
              </w:rPr>
            </w:pPr>
            <w:r w:rsidRPr="00383373">
              <w:rPr>
                <w:rFonts w:ascii="StobiSans" w:hAnsi="StobiSans"/>
                <w:sz w:val="21"/>
                <w:szCs w:val="21"/>
              </w:rPr>
              <w:t>Министерство за економија</w:t>
            </w:r>
          </w:p>
          <w:p w14:paraId="5C390F56" w14:textId="77777777" w:rsidR="00F96125" w:rsidRPr="00383373" w:rsidRDefault="00F96125" w:rsidP="006567B6">
            <w:pPr>
              <w:jc w:val="both"/>
              <w:rPr>
                <w:rFonts w:ascii="StobiSans" w:hAnsi="StobiSans"/>
                <w:sz w:val="21"/>
                <w:szCs w:val="21"/>
              </w:rPr>
            </w:pPr>
            <w:r w:rsidRPr="00383373">
              <w:rPr>
                <w:rFonts w:ascii="StobiSans" w:hAnsi="StobiSans"/>
                <w:sz w:val="21"/>
                <w:szCs w:val="21"/>
              </w:rPr>
              <w:t>МИОА</w:t>
            </w:r>
          </w:p>
          <w:p w14:paraId="66910381" w14:textId="77777777" w:rsidR="00F96125" w:rsidRDefault="00F96125" w:rsidP="006567B6">
            <w:pPr>
              <w:jc w:val="both"/>
              <w:rPr>
                <w:rFonts w:ascii="StobiSans" w:hAnsi="StobiSans"/>
                <w:sz w:val="21"/>
                <w:szCs w:val="21"/>
              </w:rPr>
            </w:pPr>
            <w:r w:rsidRPr="00383373">
              <w:rPr>
                <w:rFonts w:ascii="StobiSans" w:hAnsi="StobiSans"/>
                <w:sz w:val="21"/>
                <w:szCs w:val="21"/>
              </w:rPr>
              <w:t>ЗЕЛС</w:t>
            </w:r>
          </w:p>
          <w:p w14:paraId="140E2B37" w14:textId="52FD9D86" w:rsidR="00BA63ED" w:rsidRPr="00383373" w:rsidRDefault="00BA63ED" w:rsidP="006567B6">
            <w:pPr>
              <w:jc w:val="both"/>
              <w:rPr>
                <w:rFonts w:ascii="StobiSans" w:hAnsi="StobiSans"/>
                <w:sz w:val="21"/>
                <w:szCs w:val="21"/>
              </w:rPr>
            </w:pPr>
          </w:p>
        </w:tc>
        <w:tc>
          <w:tcPr>
            <w:tcW w:w="1620" w:type="dxa"/>
          </w:tcPr>
          <w:p w14:paraId="7E9C8FB4" w14:textId="77777777" w:rsidR="00F96125" w:rsidRPr="00383373" w:rsidRDefault="00F96125" w:rsidP="00F96125">
            <w:pPr>
              <w:rPr>
                <w:rFonts w:ascii="StobiSans" w:hAnsi="StobiSans"/>
                <w:sz w:val="21"/>
                <w:szCs w:val="21"/>
              </w:rPr>
            </w:pPr>
            <w:r w:rsidRPr="00383373">
              <w:rPr>
                <w:rFonts w:ascii="StobiSans" w:hAnsi="StobiSans"/>
                <w:sz w:val="21"/>
                <w:szCs w:val="21"/>
              </w:rPr>
              <w:t>До 2021</w:t>
            </w:r>
          </w:p>
          <w:p w14:paraId="5741EB78" w14:textId="77777777" w:rsidR="00F96125" w:rsidRPr="00383373" w:rsidRDefault="00F96125" w:rsidP="00F96125">
            <w:pPr>
              <w:rPr>
                <w:rFonts w:ascii="StobiSans" w:hAnsi="StobiSans"/>
                <w:sz w:val="21"/>
                <w:szCs w:val="21"/>
              </w:rPr>
            </w:pPr>
          </w:p>
          <w:p w14:paraId="16F336D5" w14:textId="77777777" w:rsidR="00F96125" w:rsidRPr="00383373" w:rsidRDefault="00F96125" w:rsidP="00F96125">
            <w:pPr>
              <w:rPr>
                <w:rFonts w:ascii="StobiSans" w:hAnsi="StobiSans"/>
                <w:sz w:val="21"/>
                <w:szCs w:val="21"/>
              </w:rPr>
            </w:pPr>
          </w:p>
          <w:p w14:paraId="0B8B53DC" w14:textId="77777777" w:rsidR="00F96125" w:rsidRPr="00383373" w:rsidRDefault="00F96125" w:rsidP="00F96125">
            <w:pPr>
              <w:rPr>
                <w:rFonts w:ascii="StobiSans" w:hAnsi="StobiSans"/>
                <w:sz w:val="21"/>
                <w:szCs w:val="21"/>
              </w:rPr>
            </w:pPr>
          </w:p>
          <w:p w14:paraId="7B1CE786" w14:textId="77777777" w:rsidR="00F96125" w:rsidRPr="00383373" w:rsidRDefault="00F96125" w:rsidP="00F96125">
            <w:pPr>
              <w:rPr>
                <w:rFonts w:ascii="StobiSans" w:hAnsi="StobiSans"/>
                <w:sz w:val="21"/>
                <w:szCs w:val="21"/>
              </w:rPr>
            </w:pPr>
          </w:p>
          <w:p w14:paraId="1EEB0042" w14:textId="77777777" w:rsidR="00F96125" w:rsidRPr="00383373" w:rsidRDefault="00F96125" w:rsidP="00F96125">
            <w:pPr>
              <w:rPr>
                <w:rFonts w:ascii="StobiSans" w:hAnsi="StobiSans"/>
                <w:sz w:val="21"/>
                <w:szCs w:val="21"/>
              </w:rPr>
            </w:pPr>
          </w:p>
          <w:p w14:paraId="163F60C6" w14:textId="295354E8" w:rsidR="00F96125" w:rsidRPr="00383373" w:rsidRDefault="00F96125" w:rsidP="00F96125">
            <w:pPr>
              <w:rPr>
                <w:rFonts w:ascii="StobiSans" w:hAnsi="StobiSans"/>
                <w:sz w:val="21"/>
                <w:szCs w:val="21"/>
              </w:rPr>
            </w:pPr>
          </w:p>
        </w:tc>
        <w:tc>
          <w:tcPr>
            <w:tcW w:w="1769" w:type="dxa"/>
          </w:tcPr>
          <w:p w14:paraId="18705C08" w14:textId="77777777" w:rsidR="00F96125" w:rsidRPr="00383373" w:rsidRDefault="00F96125" w:rsidP="00F96125">
            <w:pPr>
              <w:rPr>
                <w:rFonts w:ascii="StobiSans" w:hAnsi="StobiSans"/>
                <w:sz w:val="21"/>
                <w:szCs w:val="21"/>
              </w:rPr>
            </w:pPr>
            <w:r w:rsidRPr="00383373">
              <w:rPr>
                <w:rFonts w:ascii="StobiSans" w:hAnsi="StobiSans"/>
                <w:sz w:val="21"/>
                <w:szCs w:val="21"/>
              </w:rPr>
              <w:t xml:space="preserve">Извештај од анализа и утврдени фактори </w:t>
            </w:r>
          </w:p>
          <w:p w14:paraId="027C4991" w14:textId="7C39F494" w:rsidR="00F96125" w:rsidRPr="00383373" w:rsidRDefault="00F96125" w:rsidP="00F96125">
            <w:pPr>
              <w:rPr>
                <w:rFonts w:ascii="StobiSans" w:hAnsi="StobiSans"/>
                <w:sz w:val="21"/>
                <w:szCs w:val="21"/>
              </w:rPr>
            </w:pPr>
            <w:r>
              <w:rPr>
                <w:rFonts w:ascii="StobiSans" w:hAnsi="StobiSans"/>
                <w:sz w:val="21"/>
                <w:szCs w:val="21"/>
              </w:rPr>
              <w:br/>
            </w:r>
          </w:p>
        </w:tc>
        <w:tc>
          <w:tcPr>
            <w:tcW w:w="1818" w:type="dxa"/>
            <w:vMerge w:val="restart"/>
          </w:tcPr>
          <w:p w14:paraId="751EDE8B" w14:textId="77777777" w:rsidR="00F96125" w:rsidRPr="00383373" w:rsidRDefault="00F96125" w:rsidP="006567B6">
            <w:pPr>
              <w:jc w:val="both"/>
              <w:rPr>
                <w:rFonts w:ascii="StobiSans" w:hAnsi="StobiSans"/>
                <w:sz w:val="21"/>
                <w:szCs w:val="21"/>
              </w:rPr>
            </w:pPr>
          </w:p>
        </w:tc>
      </w:tr>
      <w:tr w:rsidR="00F96125" w:rsidRPr="00383373" w14:paraId="5954ED74" w14:textId="77777777" w:rsidTr="006567B6">
        <w:trPr>
          <w:trHeight w:val="2255"/>
        </w:trPr>
        <w:tc>
          <w:tcPr>
            <w:tcW w:w="3438" w:type="dxa"/>
            <w:vMerge/>
          </w:tcPr>
          <w:p w14:paraId="29E9EE4F" w14:textId="77777777" w:rsidR="00F96125" w:rsidRPr="00F96125" w:rsidRDefault="00F96125" w:rsidP="001D5355">
            <w:pPr>
              <w:pStyle w:val="ListParagraph"/>
              <w:numPr>
                <w:ilvl w:val="0"/>
                <w:numId w:val="64"/>
              </w:numPr>
              <w:rPr>
                <w:rFonts w:ascii="StobiSans" w:hAnsi="StobiSans"/>
                <w:sz w:val="21"/>
                <w:szCs w:val="21"/>
              </w:rPr>
            </w:pPr>
          </w:p>
        </w:tc>
        <w:tc>
          <w:tcPr>
            <w:tcW w:w="3420" w:type="dxa"/>
          </w:tcPr>
          <w:p w14:paraId="0E68038D" w14:textId="229D1C53" w:rsidR="00F96125" w:rsidRPr="00F96125" w:rsidRDefault="00F96125" w:rsidP="001D5355">
            <w:pPr>
              <w:pStyle w:val="ListParagraph"/>
              <w:numPr>
                <w:ilvl w:val="1"/>
                <w:numId w:val="65"/>
              </w:numPr>
              <w:rPr>
                <w:rFonts w:ascii="StobiSans" w:hAnsi="StobiSans"/>
                <w:sz w:val="21"/>
                <w:szCs w:val="21"/>
              </w:rPr>
            </w:pPr>
            <w:r w:rsidRPr="00F96125">
              <w:rPr>
                <w:rFonts w:ascii="StobiSans" w:hAnsi="StobiSans"/>
                <w:sz w:val="21"/>
                <w:szCs w:val="21"/>
              </w:rPr>
              <w:t>Донесување на акт за утврдување на бројот на членови на НО и УО врз основа на  усвоениот извештај од страна на основачот на ЈП/АД</w:t>
            </w:r>
          </w:p>
        </w:tc>
        <w:tc>
          <w:tcPr>
            <w:tcW w:w="1800" w:type="dxa"/>
          </w:tcPr>
          <w:p w14:paraId="08A6982B" w14:textId="77777777" w:rsidR="00BA63ED" w:rsidRPr="00383373" w:rsidRDefault="00BA63ED" w:rsidP="00BA63ED">
            <w:pPr>
              <w:jc w:val="both"/>
              <w:rPr>
                <w:rFonts w:ascii="StobiSans" w:hAnsi="StobiSans"/>
                <w:sz w:val="21"/>
                <w:szCs w:val="21"/>
              </w:rPr>
            </w:pPr>
            <w:r w:rsidRPr="00383373">
              <w:rPr>
                <w:rFonts w:ascii="StobiSans" w:hAnsi="StobiSans"/>
                <w:sz w:val="21"/>
                <w:szCs w:val="21"/>
              </w:rPr>
              <w:t>Министерство за економија</w:t>
            </w:r>
          </w:p>
          <w:p w14:paraId="7A285D18" w14:textId="77777777" w:rsidR="00BA63ED" w:rsidRPr="00383373" w:rsidRDefault="00BA63ED" w:rsidP="00BA63ED">
            <w:pPr>
              <w:jc w:val="both"/>
              <w:rPr>
                <w:rFonts w:ascii="StobiSans" w:hAnsi="StobiSans"/>
                <w:sz w:val="21"/>
                <w:szCs w:val="21"/>
              </w:rPr>
            </w:pPr>
            <w:r w:rsidRPr="00383373">
              <w:rPr>
                <w:rFonts w:ascii="StobiSans" w:hAnsi="StobiSans"/>
                <w:sz w:val="21"/>
                <w:szCs w:val="21"/>
              </w:rPr>
              <w:t>МИОА</w:t>
            </w:r>
          </w:p>
          <w:p w14:paraId="798859C0" w14:textId="77777777" w:rsidR="00BA63ED" w:rsidRDefault="00BA63ED" w:rsidP="00BA63ED">
            <w:pPr>
              <w:jc w:val="both"/>
              <w:rPr>
                <w:rFonts w:ascii="StobiSans" w:hAnsi="StobiSans"/>
                <w:sz w:val="21"/>
                <w:szCs w:val="21"/>
              </w:rPr>
            </w:pPr>
            <w:r w:rsidRPr="00383373">
              <w:rPr>
                <w:rFonts w:ascii="StobiSans" w:hAnsi="StobiSans"/>
                <w:sz w:val="21"/>
                <w:szCs w:val="21"/>
              </w:rPr>
              <w:t>ЗЕЛС</w:t>
            </w:r>
          </w:p>
          <w:p w14:paraId="475CEA33" w14:textId="77777777" w:rsidR="00F96125" w:rsidRPr="00383373" w:rsidRDefault="00F96125" w:rsidP="006567B6">
            <w:pPr>
              <w:jc w:val="both"/>
              <w:rPr>
                <w:rFonts w:ascii="StobiSans" w:hAnsi="StobiSans"/>
                <w:sz w:val="21"/>
                <w:szCs w:val="21"/>
              </w:rPr>
            </w:pPr>
          </w:p>
        </w:tc>
        <w:tc>
          <w:tcPr>
            <w:tcW w:w="1620" w:type="dxa"/>
          </w:tcPr>
          <w:p w14:paraId="52918649" w14:textId="7CED12D5" w:rsidR="00F96125" w:rsidRPr="00383373" w:rsidRDefault="00BA63ED" w:rsidP="00F96125">
            <w:pPr>
              <w:rPr>
                <w:rFonts w:ascii="StobiSans" w:hAnsi="StobiSans"/>
                <w:sz w:val="21"/>
                <w:szCs w:val="21"/>
              </w:rPr>
            </w:pPr>
            <w:r w:rsidRPr="00383373">
              <w:rPr>
                <w:rFonts w:ascii="StobiSans" w:hAnsi="StobiSans"/>
                <w:sz w:val="21"/>
                <w:szCs w:val="21"/>
              </w:rPr>
              <w:t>До 2021</w:t>
            </w:r>
          </w:p>
        </w:tc>
        <w:tc>
          <w:tcPr>
            <w:tcW w:w="1769" w:type="dxa"/>
          </w:tcPr>
          <w:p w14:paraId="33D97D9B" w14:textId="5668D783" w:rsidR="00F96125" w:rsidRPr="00383373" w:rsidRDefault="00BA63ED" w:rsidP="00F96125">
            <w:pPr>
              <w:rPr>
                <w:rFonts w:ascii="StobiSans" w:hAnsi="StobiSans"/>
                <w:sz w:val="21"/>
                <w:szCs w:val="21"/>
              </w:rPr>
            </w:pPr>
            <w:r w:rsidRPr="00383373">
              <w:rPr>
                <w:rFonts w:ascii="StobiSans" w:hAnsi="StobiSans"/>
                <w:sz w:val="21"/>
                <w:szCs w:val="21"/>
              </w:rPr>
              <w:t>Усвоени акти од Влада/ЕЛС за утврдување на број на членови во НО и УО кај ЈП/АД/органи каде е основач</w:t>
            </w:r>
          </w:p>
        </w:tc>
        <w:tc>
          <w:tcPr>
            <w:tcW w:w="1818" w:type="dxa"/>
            <w:vMerge/>
          </w:tcPr>
          <w:p w14:paraId="39B46A0B" w14:textId="77777777" w:rsidR="00F96125" w:rsidRPr="00383373" w:rsidRDefault="00F96125" w:rsidP="006567B6">
            <w:pPr>
              <w:jc w:val="both"/>
              <w:rPr>
                <w:rFonts w:ascii="StobiSans" w:hAnsi="StobiSans"/>
                <w:sz w:val="21"/>
                <w:szCs w:val="21"/>
              </w:rPr>
            </w:pPr>
          </w:p>
        </w:tc>
      </w:tr>
      <w:tr w:rsidR="00BA63ED" w:rsidRPr="00383373" w14:paraId="6EF8C824" w14:textId="77777777" w:rsidTr="00BA63ED">
        <w:trPr>
          <w:trHeight w:val="3974"/>
        </w:trPr>
        <w:tc>
          <w:tcPr>
            <w:tcW w:w="3438" w:type="dxa"/>
            <w:vMerge w:val="restart"/>
          </w:tcPr>
          <w:p w14:paraId="5C1A9890" w14:textId="412D13C0" w:rsidR="00BA63ED" w:rsidRPr="00BA63ED" w:rsidRDefault="00BA63ED" w:rsidP="001D5355">
            <w:pPr>
              <w:pStyle w:val="ListParagraph"/>
              <w:numPr>
                <w:ilvl w:val="0"/>
                <w:numId w:val="65"/>
              </w:numPr>
              <w:rPr>
                <w:rFonts w:ascii="StobiSans" w:hAnsi="StobiSans"/>
                <w:sz w:val="21"/>
                <w:szCs w:val="21"/>
              </w:rPr>
            </w:pPr>
            <w:r w:rsidRPr="00BA63ED">
              <w:rPr>
                <w:rFonts w:ascii="StobiSans" w:hAnsi="StobiSans"/>
                <w:sz w:val="21"/>
                <w:szCs w:val="21"/>
              </w:rPr>
              <w:lastRenderedPageBreak/>
              <w:t>Воведување на критериуми за вид на образование и компетенции при изборот и директори и именувањето на членови на управните и надзорните одбори</w:t>
            </w:r>
          </w:p>
        </w:tc>
        <w:tc>
          <w:tcPr>
            <w:tcW w:w="3420" w:type="dxa"/>
          </w:tcPr>
          <w:p w14:paraId="035BC3E7" w14:textId="01F5C9BC" w:rsidR="00BA63ED" w:rsidRPr="00BA63ED" w:rsidRDefault="00BA63ED" w:rsidP="001D5355">
            <w:pPr>
              <w:pStyle w:val="ListParagraph"/>
              <w:numPr>
                <w:ilvl w:val="1"/>
                <w:numId w:val="65"/>
              </w:numPr>
              <w:rPr>
                <w:rFonts w:ascii="StobiSans" w:hAnsi="StobiSans"/>
                <w:sz w:val="21"/>
                <w:szCs w:val="21"/>
              </w:rPr>
            </w:pPr>
            <w:r w:rsidRPr="00BA63ED">
              <w:rPr>
                <w:rFonts w:ascii="StobiSans" w:hAnsi="StobiSans"/>
                <w:sz w:val="21"/>
                <w:szCs w:val="21"/>
              </w:rPr>
              <w:t>Да се извршат измени во Законот за јавни претпријатија и Законот за трговски друштва со цел воспоставување на:</w:t>
            </w:r>
            <w:r>
              <w:rPr>
                <w:rFonts w:ascii="StobiSans" w:hAnsi="StobiSans"/>
                <w:sz w:val="21"/>
                <w:szCs w:val="21"/>
              </w:rPr>
              <w:br/>
            </w:r>
          </w:p>
          <w:p w14:paraId="7277247F" w14:textId="77777777" w:rsidR="00BA63ED" w:rsidRPr="00383373" w:rsidRDefault="00BA63ED" w:rsidP="001D5355">
            <w:pPr>
              <w:pStyle w:val="ListParagraph"/>
              <w:numPr>
                <w:ilvl w:val="0"/>
                <w:numId w:val="57"/>
              </w:numPr>
              <w:rPr>
                <w:rFonts w:ascii="StobiSans" w:hAnsi="StobiSans"/>
                <w:sz w:val="21"/>
                <w:szCs w:val="21"/>
              </w:rPr>
            </w:pPr>
            <w:r w:rsidRPr="00383373">
              <w:rPr>
                <w:rFonts w:ascii="StobiSans" w:hAnsi="StobiSans"/>
                <w:sz w:val="21"/>
                <w:szCs w:val="21"/>
              </w:rPr>
              <w:t xml:space="preserve"> законска обврска со Статутот да се предвиди потребниот вид на образование за раководните лица и за членовите на органите на управување</w:t>
            </w:r>
          </w:p>
          <w:p w14:paraId="5FC00316" w14:textId="77777777" w:rsidR="00BA63ED" w:rsidRPr="00383373" w:rsidRDefault="00BA63ED" w:rsidP="001D5355">
            <w:pPr>
              <w:pStyle w:val="ListParagraph"/>
              <w:numPr>
                <w:ilvl w:val="0"/>
                <w:numId w:val="57"/>
              </w:numPr>
              <w:rPr>
                <w:rFonts w:ascii="StobiSans" w:hAnsi="StobiSans"/>
                <w:sz w:val="21"/>
                <w:szCs w:val="21"/>
              </w:rPr>
            </w:pPr>
            <w:r w:rsidRPr="00383373">
              <w:rPr>
                <w:rFonts w:ascii="StobiSans" w:hAnsi="StobiSans"/>
                <w:sz w:val="21"/>
                <w:szCs w:val="21"/>
              </w:rPr>
              <w:t>Процедура за навремено именување на законскиот број на членови на надзорните и управните одбори;</w:t>
            </w:r>
          </w:p>
          <w:p w14:paraId="64435302" w14:textId="77777777" w:rsidR="00BA63ED" w:rsidRPr="00383373" w:rsidRDefault="00BA63ED" w:rsidP="001D5355">
            <w:pPr>
              <w:pStyle w:val="ListParagraph"/>
              <w:numPr>
                <w:ilvl w:val="0"/>
                <w:numId w:val="57"/>
              </w:numPr>
              <w:rPr>
                <w:rFonts w:ascii="StobiSans" w:hAnsi="StobiSans"/>
                <w:sz w:val="21"/>
                <w:szCs w:val="21"/>
              </w:rPr>
            </w:pPr>
            <w:r w:rsidRPr="00383373">
              <w:rPr>
                <w:rFonts w:ascii="StobiSans" w:hAnsi="StobiSans"/>
                <w:sz w:val="21"/>
                <w:szCs w:val="21"/>
              </w:rPr>
              <w:t>Прекршочи казни за основачот за ненавремено именување на членови или незаконит избор на раководно лице</w:t>
            </w:r>
          </w:p>
          <w:p w14:paraId="42CF8FC8" w14:textId="77777777" w:rsidR="00BA63ED" w:rsidRPr="00383373" w:rsidRDefault="00BA63ED" w:rsidP="00BA63ED">
            <w:pPr>
              <w:jc w:val="both"/>
              <w:rPr>
                <w:rFonts w:ascii="StobiSans" w:hAnsi="StobiSans"/>
                <w:sz w:val="21"/>
                <w:szCs w:val="21"/>
              </w:rPr>
            </w:pPr>
          </w:p>
        </w:tc>
        <w:tc>
          <w:tcPr>
            <w:tcW w:w="1800" w:type="dxa"/>
          </w:tcPr>
          <w:p w14:paraId="2FCBB0D1" w14:textId="77777777" w:rsidR="00BA63ED" w:rsidRPr="00383373" w:rsidRDefault="00BA63ED" w:rsidP="00BA63ED">
            <w:pPr>
              <w:rPr>
                <w:rFonts w:ascii="StobiSans" w:hAnsi="StobiSans"/>
                <w:sz w:val="21"/>
                <w:szCs w:val="21"/>
              </w:rPr>
            </w:pPr>
            <w:r w:rsidRPr="00383373">
              <w:rPr>
                <w:rFonts w:ascii="StobiSans" w:hAnsi="StobiSans"/>
                <w:sz w:val="21"/>
                <w:szCs w:val="21"/>
              </w:rPr>
              <w:t>Министерство за економија</w:t>
            </w:r>
          </w:p>
          <w:p w14:paraId="344B0E81" w14:textId="77777777" w:rsidR="00BA63ED" w:rsidRPr="00383373" w:rsidRDefault="00BA63ED" w:rsidP="00BA63ED">
            <w:pPr>
              <w:rPr>
                <w:rFonts w:ascii="StobiSans" w:hAnsi="StobiSans"/>
                <w:sz w:val="21"/>
                <w:szCs w:val="21"/>
              </w:rPr>
            </w:pPr>
          </w:p>
          <w:p w14:paraId="3E7836C4" w14:textId="77777777" w:rsidR="00BA63ED" w:rsidRPr="00383373" w:rsidRDefault="00BA63ED" w:rsidP="00BA63ED">
            <w:pPr>
              <w:rPr>
                <w:rFonts w:ascii="StobiSans" w:hAnsi="StobiSans"/>
                <w:sz w:val="21"/>
                <w:szCs w:val="21"/>
              </w:rPr>
            </w:pPr>
            <w:r w:rsidRPr="00383373">
              <w:rPr>
                <w:rFonts w:ascii="StobiSans" w:hAnsi="StobiSans"/>
                <w:sz w:val="21"/>
                <w:szCs w:val="21"/>
              </w:rPr>
              <w:t>МИОА</w:t>
            </w:r>
          </w:p>
          <w:p w14:paraId="24D9D71E" w14:textId="77777777" w:rsidR="00BA63ED" w:rsidRPr="00383373" w:rsidRDefault="00BA63ED" w:rsidP="00BA63ED">
            <w:pPr>
              <w:rPr>
                <w:rFonts w:ascii="StobiSans" w:hAnsi="StobiSans"/>
                <w:sz w:val="21"/>
                <w:szCs w:val="21"/>
              </w:rPr>
            </w:pPr>
          </w:p>
          <w:p w14:paraId="541E728A" w14:textId="77777777" w:rsidR="00BA63ED" w:rsidRPr="00383373" w:rsidRDefault="00BA63ED" w:rsidP="00BA63ED">
            <w:pPr>
              <w:rPr>
                <w:rFonts w:ascii="StobiSans" w:hAnsi="StobiSans"/>
                <w:sz w:val="21"/>
                <w:szCs w:val="21"/>
              </w:rPr>
            </w:pPr>
          </w:p>
          <w:p w14:paraId="2F1CED67" w14:textId="77777777" w:rsidR="00BA63ED" w:rsidRPr="00383373" w:rsidRDefault="00BA63ED" w:rsidP="00BA63ED">
            <w:pPr>
              <w:rPr>
                <w:rFonts w:ascii="StobiSans" w:hAnsi="StobiSans"/>
                <w:sz w:val="21"/>
                <w:szCs w:val="21"/>
              </w:rPr>
            </w:pPr>
          </w:p>
          <w:p w14:paraId="03CC5706" w14:textId="77777777" w:rsidR="00BA63ED" w:rsidRPr="00383373" w:rsidRDefault="00BA63ED" w:rsidP="00BA63ED">
            <w:pPr>
              <w:rPr>
                <w:rFonts w:ascii="StobiSans" w:hAnsi="StobiSans"/>
                <w:sz w:val="21"/>
                <w:szCs w:val="21"/>
              </w:rPr>
            </w:pPr>
          </w:p>
          <w:p w14:paraId="5133230C" w14:textId="77777777" w:rsidR="00BA63ED" w:rsidRPr="00383373" w:rsidRDefault="00BA63ED" w:rsidP="00BA63ED">
            <w:pPr>
              <w:rPr>
                <w:rFonts w:ascii="StobiSans" w:hAnsi="StobiSans"/>
                <w:sz w:val="21"/>
                <w:szCs w:val="21"/>
              </w:rPr>
            </w:pPr>
          </w:p>
          <w:p w14:paraId="31D46119" w14:textId="77777777" w:rsidR="00BA63ED" w:rsidRPr="00383373" w:rsidRDefault="00BA63ED" w:rsidP="00BA63ED">
            <w:pPr>
              <w:rPr>
                <w:rFonts w:ascii="StobiSans" w:hAnsi="StobiSans"/>
                <w:sz w:val="21"/>
                <w:szCs w:val="21"/>
              </w:rPr>
            </w:pPr>
            <w:r w:rsidRPr="00383373">
              <w:rPr>
                <w:rFonts w:ascii="StobiSans" w:hAnsi="StobiSans"/>
                <w:sz w:val="21"/>
                <w:szCs w:val="21"/>
              </w:rPr>
              <w:t xml:space="preserve">        </w:t>
            </w:r>
          </w:p>
          <w:p w14:paraId="3B9DB87A" w14:textId="77777777" w:rsidR="00BA63ED" w:rsidRPr="00383373" w:rsidRDefault="00BA63ED" w:rsidP="00BA63ED">
            <w:pPr>
              <w:rPr>
                <w:rFonts w:ascii="StobiSans" w:hAnsi="StobiSans"/>
                <w:sz w:val="21"/>
                <w:szCs w:val="21"/>
              </w:rPr>
            </w:pPr>
          </w:p>
          <w:p w14:paraId="2CBAE33C" w14:textId="77777777" w:rsidR="00BA63ED" w:rsidRPr="00383373" w:rsidRDefault="00BA63ED" w:rsidP="00BA63ED">
            <w:pPr>
              <w:rPr>
                <w:rFonts w:ascii="StobiSans" w:hAnsi="StobiSans"/>
                <w:sz w:val="21"/>
                <w:szCs w:val="21"/>
              </w:rPr>
            </w:pPr>
          </w:p>
          <w:p w14:paraId="18AC3025" w14:textId="77777777" w:rsidR="00BA63ED" w:rsidRPr="00383373" w:rsidRDefault="00BA63ED" w:rsidP="00BA63ED">
            <w:pPr>
              <w:rPr>
                <w:rFonts w:ascii="StobiSans" w:hAnsi="StobiSans"/>
                <w:sz w:val="21"/>
                <w:szCs w:val="21"/>
              </w:rPr>
            </w:pPr>
          </w:p>
          <w:p w14:paraId="20BFA986" w14:textId="77777777" w:rsidR="00BA63ED" w:rsidRPr="00383373" w:rsidRDefault="00BA63ED" w:rsidP="00BA63ED">
            <w:pPr>
              <w:rPr>
                <w:rFonts w:ascii="StobiSans" w:hAnsi="StobiSans"/>
                <w:sz w:val="21"/>
                <w:szCs w:val="21"/>
              </w:rPr>
            </w:pPr>
          </w:p>
          <w:p w14:paraId="73D7485A" w14:textId="77777777" w:rsidR="00BA63ED" w:rsidRPr="00383373" w:rsidRDefault="00BA63ED" w:rsidP="00BA63ED">
            <w:pPr>
              <w:rPr>
                <w:rFonts w:ascii="StobiSans" w:hAnsi="StobiSans"/>
                <w:sz w:val="21"/>
                <w:szCs w:val="21"/>
              </w:rPr>
            </w:pPr>
          </w:p>
          <w:p w14:paraId="24FF9A43" w14:textId="77777777" w:rsidR="00BA63ED" w:rsidRPr="00383373" w:rsidRDefault="00BA63ED" w:rsidP="00BA63ED">
            <w:pPr>
              <w:rPr>
                <w:rFonts w:ascii="StobiSans" w:hAnsi="StobiSans"/>
                <w:sz w:val="21"/>
                <w:szCs w:val="21"/>
              </w:rPr>
            </w:pPr>
          </w:p>
          <w:p w14:paraId="7CCDAFAA" w14:textId="77777777" w:rsidR="00BA63ED" w:rsidRPr="00383373" w:rsidRDefault="00BA63ED" w:rsidP="00BA63ED">
            <w:pPr>
              <w:rPr>
                <w:rFonts w:ascii="StobiSans" w:hAnsi="StobiSans"/>
                <w:sz w:val="21"/>
                <w:szCs w:val="21"/>
              </w:rPr>
            </w:pPr>
          </w:p>
          <w:p w14:paraId="79D8F6DA" w14:textId="77777777" w:rsidR="00BA63ED" w:rsidRPr="00383373" w:rsidRDefault="00BA63ED" w:rsidP="00BA63ED">
            <w:pPr>
              <w:rPr>
                <w:rFonts w:ascii="StobiSans" w:hAnsi="StobiSans"/>
                <w:sz w:val="21"/>
                <w:szCs w:val="21"/>
              </w:rPr>
            </w:pPr>
          </w:p>
          <w:p w14:paraId="13831131" w14:textId="77777777" w:rsidR="00BA63ED" w:rsidRPr="00383373" w:rsidRDefault="00BA63ED" w:rsidP="00BA63ED">
            <w:pPr>
              <w:rPr>
                <w:rFonts w:ascii="StobiSans" w:hAnsi="StobiSans"/>
                <w:sz w:val="21"/>
                <w:szCs w:val="21"/>
              </w:rPr>
            </w:pPr>
          </w:p>
          <w:p w14:paraId="2637525A" w14:textId="77777777" w:rsidR="00BA63ED" w:rsidRPr="00383373" w:rsidRDefault="00BA63ED" w:rsidP="00BA63ED">
            <w:pPr>
              <w:rPr>
                <w:rFonts w:ascii="StobiSans" w:hAnsi="StobiSans"/>
                <w:sz w:val="21"/>
                <w:szCs w:val="21"/>
              </w:rPr>
            </w:pPr>
          </w:p>
          <w:p w14:paraId="335F2076" w14:textId="77777777" w:rsidR="00BA63ED" w:rsidRPr="00383373" w:rsidRDefault="00BA63ED" w:rsidP="00BA63ED">
            <w:pPr>
              <w:rPr>
                <w:rFonts w:ascii="StobiSans" w:hAnsi="StobiSans"/>
                <w:sz w:val="21"/>
                <w:szCs w:val="21"/>
              </w:rPr>
            </w:pPr>
          </w:p>
          <w:p w14:paraId="636D1992" w14:textId="77777777" w:rsidR="00BA63ED" w:rsidRPr="00383373" w:rsidRDefault="00BA63ED" w:rsidP="00BA63ED">
            <w:pPr>
              <w:rPr>
                <w:rFonts w:ascii="StobiSans" w:hAnsi="StobiSans"/>
                <w:sz w:val="21"/>
                <w:szCs w:val="21"/>
              </w:rPr>
            </w:pPr>
          </w:p>
          <w:p w14:paraId="6B7AD38C" w14:textId="3D285FD3" w:rsidR="00BA63ED" w:rsidRPr="00383373" w:rsidRDefault="00BA63ED" w:rsidP="00BA63ED">
            <w:pPr>
              <w:rPr>
                <w:rFonts w:ascii="StobiSans" w:hAnsi="StobiSans"/>
                <w:sz w:val="21"/>
                <w:szCs w:val="21"/>
              </w:rPr>
            </w:pPr>
          </w:p>
        </w:tc>
        <w:tc>
          <w:tcPr>
            <w:tcW w:w="1620" w:type="dxa"/>
          </w:tcPr>
          <w:p w14:paraId="6651B628" w14:textId="77777777" w:rsidR="00BA63ED" w:rsidRDefault="00BA63ED" w:rsidP="00BA63ED">
            <w:pPr>
              <w:rPr>
                <w:rFonts w:ascii="StobiSans" w:hAnsi="StobiSans"/>
                <w:sz w:val="21"/>
                <w:szCs w:val="21"/>
              </w:rPr>
            </w:pPr>
            <w:r w:rsidRPr="00383373">
              <w:rPr>
                <w:rFonts w:ascii="StobiSans" w:hAnsi="StobiSans"/>
                <w:sz w:val="21"/>
                <w:szCs w:val="21"/>
              </w:rPr>
              <w:t>До 2022</w:t>
            </w:r>
          </w:p>
          <w:p w14:paraId="311925B8" w14:textId="77777777" w:rsidR="00FB5A2D" w:rsidRDefault="00FB5A2D" w:rsidP="00BA63ED">
            <w:pPr>
              <w:rPr>
                <w:rFonts w:ascii="StobiSans" w:hAnsi="StobiSans"/>
                <w:sz w:val="21"/>
                <w:szCs w:val="21"/>
              </w:rPr>
            </w:pPr>
          </w:p>
          <w:p w14:paraId="62129612" w14:textId="67C5FA1D" w:rsidR="00FB5A2D" w:rsidRPr="00383373" w:rsidRDefault="00FB5A2D" w:rsidP="00BA63ED">
            <w:pPr>
              <w:rPr>
                <w:rFonts w:ascii="StobiSans" w:hAnsi="StobiSans"/>
                <w:sz w:val="21"/>
                <w:szCs w:val="21"/>
              </w:rPr>
            </w:pPr>
          </w:p>
        </w:tc>
        <w:tc>
          <w:tcPr>
            <w:tcW w:w="1769" w:type="dxa"/>
          </w:tcPr>
          <w:p w14:paraId="5DBC9020" w14:textId="77777777" w:rsidR="00BA63ED" w:rsidRPr="00383373" w:rsidRDefault="00BA63ED" w:rsidP="00BA63ED">
            <w:pPr>
              <w:rPr>
                <w:rFonts w:ascii="StobiSans" w:hAnsi="StobiSans"/>
                <w:sz w:val="21"/>
                <w:szCs w:val="21"/>
              </w:rPr>
            </w:pPr>
            <w:r w:rsidRPr="00383373">
              <w:rPr>
                <w:rFonts w:ascii="StobiSans" w:hAnsi="StobiSans"/>
                <w:sz w:val="21"/>
                <w:szCs w:val="21"/>
              </w:rPr>
              <w:t>Изменети ЗТД и ЗЈП</w:t>
            </w:r>
          </w:p>
          <w:p w14:paraId="25F20CD8" w14:textId="77777777" w:rsidR="00BA63ED" w:rsidRPr="00383373" w:rsidRDefault="00BA63ED" w:rsidP="00BA63ED">
            <w:pPr>
              <w:rPr>
                <w:rFonts w:ascii="StobiSans" w:hAnsi="StobiSans"/>
                <w:sz w:val="21"/>
                <w:szCs w:val="21"/>
              </w:rPr>
            </w:pPr>
          </w:p>
          <w:p w14:paraId="51E37F8D" w14:textId="03C47A5C" w:rsidR="00BA63ED" w:rsidRPr="00383373" w:rsidRDefault="00BA63ED" w:rsidP="00BA63ED">
            <w:pPr>
              <w:rPr>
                <w:rFonts w:ascii="StobiSans" w:hAnsi="StobiSans"/>
                <w:sz w:val="21"/>
                <w:szCs w:val="21"/>
              </w:rPr>
            </w:pPr>
          </w:p>
          <w:p w14:paraId="1FA13032" w14:textId="77777777" w:rsidR="00BA63ED" w:rsidRPr="00383373" w:rsidRDefault="00BA63ED" w:rsidP="00BA63ED">
            <w:pPr>
              <w:rPr>
                <w:rFonts w:ascii="StobiSans" w:hAnsi="StobiSans"/>
                <w:sz w:val="21"/>
                <w:szCs w:val="21"/>
              </w:rPr>
            </w:pPr>
          </w:p>
          <w:p w14:paraId="05C2BE31" w14:textId="77777777" w:rsidR="00BA63ED" w:rsidRPr="00383373" w:rsidRDefault="00BA63ED" w:rsidP="00BA63ED">
            <w:pPr>
              <w:rPr>
                <w:rFonts w:ascii="StobiSans" w:hAnsi="StobiSans"/>
                <w:sz w:val="21"/>
                <w:szCs w:val="21"/>
              </w:rPr>
            </w:pPr>
          </w:p>
          <w:p w14:paraId="1B0710FB" w14:textId="77777777" w:rsidR="00BA63ED" w:rsidRPr="00383373" w:rsidRDefault="00BA63ED" w:rsidP="00BA63ED">
            <w:pPr>
              <w:rPr>
                <w:rFonts w:ascii="StobiSans" w:hAnsi="StobiSans"/>
                <w:sz w:val="21"/>
                <w:szCs w:val="21"/>
              </w:rPr>
            </w:pPr>
          </w:p>
          <w:p w14:paraId="792322FB" w14:textId="77777777" w:rsidR="00BA63ED" w:rsidRPr="00383373" w:rsidRDefault="00BA63ED" w:rsidP="00BA63ED">
            <w:pPr>
              <w:rPr>
                <w:rFonts w:ascii="StobiSans" w:hAnsi="StobiSans"/>
                <w:sz w:val="21"/>
                <w:szCs w:val="21"/>
              </w:rPr>
            </w:pPr>
          </w:p>
          <w:p w14:paraId="5401E10E" w14:textId="77777777" w:rsidR="00BA63ED" w:rsidRPr="00383373" w:rsidRDefault="00BA63ED" w:rsidP="00BA63ED">
            <w:pPr>
              <w:rPr>
                <w:rFonts w:ascii="StobiSans" w:hAnsi="StobiSans"/>
                <w:sz w:val="21"/>
                <w:szCs w:val="21"/>
              </w:rPr>
            </w:pPr>
          </w:p>
          <w:p w14:paraId="00C67A9A" w14:textId="6952F8D5" w:rsidR="00BA63ED" w:rsidRPr="00383373" w:rsidRDefault="00BA63ED" w:rsidP="00BA63ED">
            <w:pPr>
              <w:rPr>
                <w:rFonts w:ascii="StobiSans" w:hAnsi="StobiSans"/>
                <w:sz w:val="21"/>
                <w:szCs w:val="21"/>
              </w:rPr>
            </w:pPr>
          </w:p>
        </w:tc>
        <w:tc>
          <w:tcPr>
            <w:tcW w:w="1818" w:type="dxa"/>
            <w:vMerge w:val="restart"/>
          </w:tcPr>
          <w:p w14:paraId="595A0EDB" w14:textId="77777777" w:rsidR="00BA63ED" w:rsidRPr="00383373" w:rsidRDefault="00BA63ED" w:rsidP="006567B6">
            <w:pPr>
              <w:jc w:val="both"/>
              <w:rPr>
                <w:rFonts w:ascii="StobiSans" w:hAnsi="StobiSans"/>
                <w:sz w:val="21"/>
                <w:szCs w:val="21"/>
              </w:rPr>
            </w:pPr>
          </w:p>
        </w:tc>
      </w:tr>
      <w:tr w:rsidR="00BA63ED" w:rsidRPr="00383373" w14:paraId="71DB0CDD" w14:textId="77777777" w:rsidTr="00FB5A2D">
        <w:trPr>
          <w:trHeight w:val="2240"/>
        </w:trPr>
        <w:tc>
          <w:tcPr>
            <w:tcW w:w="3438" w:type="dxa"/>
            <w:vMerge/>
          </w:tcPr>
          <w:p w14:paraId="44AC60ED" w14:textId="77777777" w:rsidR="00BA63ED" w:rsidRPr="00BA63ED" w:rsidRDefault="00BA63ED" w:rsidP="001D5355">
            <w:pPr>
              <w:pStyle w:val="ListParagraph"/>
              <w:numPr>
                <w:ilvl w:val="0"/>
                <w:numId w:val="65"/>
              </w:numPr>
              <w:rPr>
                <w:rFonts w:ascii="StobiSans" w:hAnsi="StobiSans"/>
                <w:sz w:val="21"/>
                <w:szCs w:val="21"/>
              </w:rPr>
            </w:pPr>
          </w:p>
        </w:tc>
        <w:tc>
          <w:tcPr>
            <w:tcW w:w="3420" w:type="dxa"/>
          </w:tcPr>
          <w:p w14:paraId="547C69F6" w14:textId="4B02F38E" w:rsidR="00BA63ED" w:rsidRPr="00BA63ED" w:rsidRDefault="00BA63ED" w:rsidP="001D5355">
            <w:pPr>
              <w:pStyle w:val="ListParagraph"/>
              <w:numPr>
                <w:ilvl w:val="1"/>
                <w:numId w:val="66"/>
              </w:numPr>
              <w:rPr>
                <w:rFonts w:ascii="StobiSans" w:hAnsi="StobiSans"/>
                <w:sz w:val="21"/>
                <w:szCs w:val="21"/>
              </w:rPr>
            </w:pPr>
            <w:r w:rsidRPr="00BA63ED">
              <w:rPr>
                <w:rFonts w:ascii="StobiSans" w:hAnsi="StobiSans"/>
                <w:sz w:val="21"/>
                <w:szCs w:val="21"/>
              </w:rPr>
              <w:t xml:space="preserve">Усогласување на Статути и интерни акти со измените во ЗТД и ЗЈП од органи на управа, ЈП и АД </w:t>
            </w:r>
          </w:p>
          <w:p w14:paraId="240F4BBA" w14:textId="77777777" w:rsidR="00BA63ED" w:rsidRPr="00BA63ED" w:rsidRDefault="00BA63ED" w:rsidP="00BA63ED">
            <w:pPr>
              <w:jc w:val="both"/>
              <w:rPr>
                <w:rFonts w:ascii="StobiSans" w:hAnsi="StobiSans"/>
                <w:sz w:val="21"/>
                <w:szCs w:val="21"/>
              </w:rPr>
            </w:pPr>
          </w:p>
        </w:tc>
        <w:tc>
          <w:tcPr>
            <w:tcW w:w="1800" w:type="dxa"/>
          </w:tcPr>
          <w:p w14:paraId="306C295F" w14:textId="77777777" w:rsidR="00BA63ED" w:rsidRDefault="00BA63ED" w:rsidP="00BA63ED">
            <w:pPr>
              <w:rPr>
                <w:rFonts w:ascii="StobiSans" w:hAnsi="StobiSans"/>
                <w:sz w:val="21"/>
                <w:szCs w:val="21"/>
              </w:rPr>
            </w:pPr>
            <w:r w:rsidRPr="00383373">
              <w:rPr>
                <w:rFonts w:ascii="StobiSans" w:hAnsi="StobiSans"/>
                <w:sz w:val="21"/>
                <w:szCs w:val="21"/>
              </w:rPr>
              <w:t>ЈП, АД во државна сопственост, органи на управа со НО/УО</w:t>
            </w:r>
          </w:p>
          <w:p w14:paraId="79D8DA0F" w14:textId="77777777" w:rsidR="00BA63ED" w:rsidRPr="00383373" w:rsidRDefault="00BA63ED" w:rsidP="00BA63ED">
            <w:pPr>
              <w:rPr>
                <w:rFonts w:ascii="StobiSans" w:hAnsi="StobiSans"/>
                <w:sz w:val="21"/>
                <w:szCs w:val="21"/>
              </w:rPr>
            </w:pPr>
          </w:p>
        </w:tc>
        <w:tc>
          <w:tcPr>
            <w:tcW w:w="1620" w:type="dxa"/>
          </w:tcPr>
          <w:p w14:paraId="2EB9ED98" w14:textId="77777777" w:rsidR="00FB5A2D" w:rsidRDefault="00FB5A2D" w:rsidP="00FB5A2D">
            <w:pPr>
              <w:rPr>
                <w:rFonts w:ascii="StobiSans" w:hAnsi="StobiSans"/>
                <w:sz w:val="21"/>
                <w:szCs w:val="21"/>
              </w:rPr>
            </w:pPr>
            <w:r w:rsidRPr="00383373">
              <w:rPr>
                <w:rFonts w:ascii="StobiSans" w:hAnsi="StobiSans"/>
                <w:sz w:val="21"/>
                <w:szCs w:val="21"/>
              </w:rPr>
              <w:t>До 2022</w:t>
            </w:r>
          </w:p>
          <w:p w14:paraId="0F327A32" w14:textId="77777777" w:rsidR="00BA63ED" w:rsidRPr="00383373" w:rsidRDefault="00BA63ED" w:rsidP="00BA63ED">
            <w:pPr>
              <w:rPr>
                <w:rFonts w:ascii="StobiSans" w:hAnsi="StobiSans"/>
                <w:sz w:val="21"/>
                <w:szCs w:val="21"/>
              </w:rPr>
            </w:pPr>
          </w:p>
        </w:tc>
        <w:tc>
          <w:tcPr>
            <w:tcW w:w="1769" w:type="dxa"/>
          </w:tcPr>
          <w:p w14:paraId="1E8696AD" w14:textId="2F20E71C" w:rsidR="00BA63ED" w:rsidRPr="00383373" w:rsidRDefault="00FB5A2D" w:rsidP="00BA63ED">
            <w:pPr>
              <w:rPr>
                <w:rFonts w:ascii="StobiSans" w:hAnsi="StobiSans"/>
                <w:sz w:val="21"/>
                <w:szCs w:val="21"/>
              </w:rPr>
            </w:pPr>
            <w:r w:rsidRPr="00383373">
              <w:rPr>
                <w:rFonts w:ascii="StobiSans" w:hAnsi="StobiSans"/>
                <w:sz w:val="21"/>
                <w:szCs w:val="21"/>
              </w:rPr>
              <w:t>Број на ЈП, АД, ангенции, управи со променети статути и интерни акти</w:t>
            </w:r>
          </w:p>
        </w:tc>
        <w:tc>
          <w:tcPr>
            <w:tcW w:w="1818" w:type="dxa"/>
            <w:vMerge/>
          </w:tcPr>
          <w:p w14:paraId="2C4F1B67" w14:textId="77777777" w:rsidR="00BA63ED" w:rsidRPr="00383373" w:rsidRDefault="00BA63ED" w:rsidP="006567B6">
            <w:pPr>
              <w:jc w:val="both"/>
              <w:rPr>
                <w:rFonts w:ascii="StobiSans" w:hAnsi="StobiSans"/>
                <w:sz w:val="21"/>
                <w:szCs w:val="21"/>
              </w:rPr>
            </w:pPr>
          </w:p>
        </w:tc>
      </w:tr>
    </w:tbl>
    <w:p w14:paraId="0E6275AD" w14:textId="77777777" w:rsidR="00313611" w:rsidRPr="00383373" w:rsidRDefault="00313611" w:rsidP="00313611">
      <w:pPr>
        <w:rPr>
          <w:rFonts w:ascii="StobiSans" w:hAnsi="StobiSans"/>
          <w:sz w:val="21"/>
          <w:szCs w:val="21"/>
        </w:rPr>
      </w:pPr>
    </w:p>
    <w:p w14:paraId="72492D4F" w14:textId="77777777" w:rsidR="00313611" w:rsidRPr="00383373" w:rsidRDefault="00313611" w:rsidP="00313611">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20"/>
        <w:gridCol w:w="1769"/>
        <w:gridCol w:w="1818"/>
      </w:tblGrid>
      <w:tr w:rsidR="00313611" w:rsidRPr="00383373" w14:paraId="1EC49A7C" w14:textId="77777777" w:rsidTr="006567B6">
        <w:tc>
          <w:tcPr>
            <w:tcW w:w="13865" w:type="dxa"/>
            <w:gridSpan w:val="6"/>
          </w:tcPr>
          <w:p w14:paraId="76C92CB2" w14:textId="77777777" w:rsidR="00313611" w:rsidRPr="00383373" w:rsidRDefault="00313611" w:rsidP="00FB5A2D">
            <w:pPr>
              <w:tabs>
                <w:tab w:val="left" w:pos="2685"/>
              </w:tabs>
              <w:spacing w:before="60" w:after="60"/>
              <w:rPr>
                <w:rFonts w:ascii="StobiSans" w:hAnsi="StobiSans"/>
                <w:sz w:val="21"/>
                <w:szCs w:val="21"/>
              </w:rPr>
            </w:pPr>
            <w:r w:rsidRPr="00383373">
              <w:rPr>
                <w:rFonts w:ascii="StobiSans" w:hAnsi="StobiSans"/>
                <w:b/>
                <w:sz w:val="21"/>
                <w:szCs w:val="21"/>
              </w:rPr>
              <w:t>СЕКТОР:</w:t>
            </w:r>
            <w:r w:rsidRPr="00383373">
              <w:rPr>
                <w:rFonts w:ascii="StobiSans" w:hAnsi="StobiSans"/>
                <w:b/>
                <w:sz w:val="21"/>
                <w:szCs w:val="21"/>
                <w:lang w:val="ru-RU"/>
              </w:rPr>
              <w:t xml:space="preserve"> </w:t>
            </w:r>
            <w:r w:rsidRPr="00383373">
              <w:rPr>
                <w:rFonts w:ascii="StobiSans" w:hAnsi="StobiSans"/>
                <w:b/>
                <w:sz w:val="21"/>
                <w:szCs w:val="21"/>
                <w:lang w:val="en-US"/>
              </w:rPr>
              <w:t xml:space="preserve"> </w:t>
            </w:r>
            <w:r w:rsidRPr="00383373">
              <w:rPr>
                <w:rFonts w:ascii="StobiSans" w:hAnsi="StobiSans"/>
                <w:b/>
                <w:sz w:val="21"/>
                <w:szCs w:val="21"/>
              </w:rPr>
              <w:t>ВРАБОТУВАЊЕ</w:t>
            </w:r>
          </w:p>
        </w:tc>
      </w:tr>
      <w:tr w:rsidR="00313611" w:rsidRPr="00383373" w14:paraId="44440709" w14:textId="77777777" w:rsidTr="006567B6">
        <w:tc>
          <w:tcPr>
            <w:tcW w:w="13865" w:type="dxa"/>
            <w:gridSpan w:val="6"/>
          </w:tcPr>
          <w:p w14:paraId="1FF63B0C" w14:textId="32C66DC3" w:rsidR="00313611" w:rsidRPr="00FB5A2D" w:rsidRDefault="00313611" w:rsidP="00FB5A2D">
            <w:pPr>
              <w:tabs>
                <w:tab w:val="left" w:pos="3285"/>
              </w:tabs>
              <w:spacing w:before="60" w:after="60"/>
              <w:rPr>
                <w:rFonts w:ascii="StobiSans" w:hAnsi="StobiSans"/>
                <w:b/>
                <w:sz w:val="21"/>
                <w:szCs w:val="21"/>
                <w:lang w:val="ru-RU"/>
              </w:rPr>
            </w:pPr>
            <w:r w:rsidRPr="00383373">
              <w:rPr>
                <w:rFonts w:ascii="StobiSans" w:hAnsi="StobiSans"/>
                <w:b/>
                <w:sz w:val="21"/>
                <w:szCs w:val="21"/>
                <w:lang w:val="ru-RU"/>
              </w:rPr>
              <w:t>Проблем 3:</w:t>
            </w:r>
            <w:r w:rsidR="00FB5A2D">
              <w:rPr>
                <w:rFonts w:ascii="StobiSans" w:hAnsi="StobiSans"/>
                <w:b/>
                <w:sz w:val="21"/>
                <w:szCs w:val="21"/>
                <w:lang w:val="ru-RU"/>
              </w:rPr>
              <w:t xml:space="preserve"> </w:t>
            </w:r>
            <w:r w:rsidRPr="00383373">
              <w:rPr>
                <w:rFonts w:ascii="StobiSans" w:hAnsi="StobiSans"/>
                <w:b/>
                <w:sz w:val="21"/>
                <w:szCs w:val="21"/>
                <w:lang w:val="ru-RU"/>
              </w:rPr>
              <w:t>Законската регулатива нема воспоставено мерит систем за евалуација на критериумите во процесот на вработување во јавниот сектор</w:t>
            </w:r>
          </w:p>
        </w:tc>
      </w:tr>
      <w:tr w:rsidR="00313611" w:rsidRPr="00383373" w14:paraId="79D8E003" w14:textId="77777777" w:rsidTr="006567B6">
        <w:tc>
          <w:tcPr>
            <w:tcW w:w="13865" w:type="dxa"/>
            <w:gridSpan w:val="6"/>
          </w:tcPr>
          <w:p w14:paraId="0A7C99E0" w14:textId="77777777" w:rsidR="00FB5A2D" w:rsidRDefault="00FB5A2D" w:rsidP="00FB5A2D">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63922D18" w14:textId="3852EED5" w:rsidR="00313611" w:rsidRPr="00FB5A2D" w:rsidRDefault="00313611" w:rsidP="00FB5A2D">
            <w:pPr>
              <w:spacing w:before="60" w:after="60"/>
              <w:rPr>
                <w:rFonts w:ascii="StobiSans" w:hAnsi="StobiSans"/>
                <w:sz w:val="21"/>
                <w:szCs w:val="21"/>
              </w:rPr>
            </w:pPr>
            <w:r w:rsidRPr="00383373">
              <w:rPr>
                <w:rFonts w:ascii="StobiSans" w:hAnsi="StobiSans"/>
                <w:sz w:val="21"/>
                <w:szCs w:val="21"/>
              </w:rPr>
              <w:t>5. Обезбедување  на интегритет и транспарентност при вработувањето и кадровските политики во јавниот сектор, базирано на систем на вредности и критериуми за квалитет</w:t>
            </w:r>
          </w:p>
        </w:tc>
      </w:tr>
      <w:tr w:rsidR="00313611" w:rsidRPr="00383373" w14:paraId="07004053" w14:textId="77777777" w:rsidTr="006567B6">
        <w:trPr>
          <w:trHeight w:val="282"/>
        </w:trPr>
        <w:tc>
          <w:tcPr>
            <w:tcW w:w="3438" w:type="dxa"/>
          </w:tcPr>
          <w:p w14:paraId="1016BB51"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Мерка</w:t>
            </w:r>
          </w:p>
          <w:p w14:paraId="531CDF60" w14:textId="77777777" w:rsidR="00313611" w:rsidRPr="00383373" w:rsidRDefault="00313611" w:rsidP="006567B6">
            <w:pPr>
              <w:jc w:val="center"/>
              <w:rPr>
                <w:rFonts w:ascii="StobiSans" w:hAnsi="StobiSans"/>
                <w:sz w:val="21"/>
                <w:szCs w:val="21"/>
              </w:rPr>
            </w:pPr>
          </w:p>
        </w:tc>
        <w:tc>
          <w:tcPr>
            <w:tcW w:w="3420" w:type="dxa"/>
          </w:tcPr>
          <w:p w14:paraId="15B2549F"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75651D11"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4319160D"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Рок за реализација</w:t>
            </w:r>
          </w:p>
        </w:tc>
        <w:tc>
          <w:tcPr>
            <w:tcW w:w="1769" w:type="dxa"/>
          </w:tcPr>
          <w:p w14:paraId="346FDABF"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Индикатор на исполнување</w:t>
            </w:r>
          </w:p>
        </w:tc>
        <w:tc>
          <w:tcPr>
            <w:tcW w:w="1818" w:type="dxa"/>
          </w:tcPr>
          <w:p w14:paraId="4227AC0D" w14:textId="77777777" w:rsidR="00313611" w:rsidRPr="00383373" w:rsidRDefault="00313611" w:rsidP="006567B6">
            <w:pPr>
              <w:jc w:val="center"/>
              <w:rPr>
                <w:rFonts w:ascii="StobiSans" w:hAnsi="StobiSans"/>
                <w:b/>
                <w:sz w:val="21"/>
                <w:szCs w:val="21"/>
              </w:rPr>
            </w:pPr>
            <w:r w:rsidRPr="00383373">
              <w:rPr>
                <w:rFonts w:ascii="StobiSans" w:hAnsi="StobiSans"/>
                <w:b/>
                <w:sz w:val="21"/>
                <w:szCs w:val="21"/>
              </w:rPr>
              <w:t>Финансиски импликации</w:t>
            </w:r>
          </w:p>
        </w:tc>
      </w:tr>
      <w:tr w:rsidR="00313611" w:rsidRPr="00383373" w14:paraId="7769CA14" w14:textId="77777777" w:rsidTr="006567B6">
        <w:tc>
          <w:tcPr>
            <w:tcW w:w="3438" w:type="dxa"/>
          </w:tcPr>
          <w:p w14:paraId="2FB05C36" w14:textId="6E352A89" w:rsidR="00313611" w:rsidRPr="00FB5A2D" w:rsidRDefault="00313611" w:rsidP="001D5355">
            <w:pPr>
              <w:pStyle w:val="ListParagraph"/>
              <w:numPr>
                <w:ilvl w:val="0"/>
                <w:numId w:val="67"/>
              </w:numPr>
              <w:rPr>
                <w:rFonts w:ascii="StobiSans" w:hAnsi="StobiSans"/>
                <w:sz w:val="21"/>
                <w:szCs w:val="21"/>
              </w:rPr>
            </w:pPr>
            <w:r w:rsidRPr="00FB5A2D">
              <w:rPr>
                <w:rFonts w:ascii="StobiSans" w:hAnsi="StobiSans"/>
                <w:sz w:val="21"/>
                <w:szCs w:val="21"/>
              </w:rPr>
              <w:t>Воспоставување на јасен и транспарентен начин  за евалуација на критериумите за вработувањата во здравство, обрзование, култура, социјална заштита и АД во државна сопственост</w:t>
            </w:r>
          </w:p>
        </w:tc>
        <w:tc>
          <w:tcPr>
            <w:tcW w:w="3420" w:type="dxa"/>
          </w:tcPr>
          <w:p w14:paraId="1BCE55F7" w14:textId="6493F102" w:rsidR="00313611" w:rsidRPr="00FB5A2D" w:rsidRDefault="00313611" w:rsidP="001D5355">
            <w:pPr>
              <w:pStyle w:val="ListParagraph"/>
              <w:numPr>
                <w:ilvl w:val="1"/>
                <w:numId w:val="67"/>
              </w:numPr>
              <w:rPr>
                <w:rFonts w:ascii="StobiSans" w:hAnsi="StobiSans"/>
                <w:sz w:val="21"/>
                <w:szCs w:val="21"/>
              </w:rPr>
            </w:pPr>
            <w:r w:rsidRPr="00FB5A2D">
              <w:rPr>
                <w:rFonts w:ascii="StobiSans" w:hAnsi="StobiSans"/>
                <w:sz w:val="21"/>
                <w:szCs w:val="21"/>
              </w:rPr>
              <w:t>Пропишување на подзаконски акти за постапките  за вработување во зависност од специфичните потреби на секој сектор одделно</w:t>
            </w:r>
          </w:p>
        </w:tc>
        <w:tc>
          <w:tcPr>
            <w:tcW w:w="1800" w:type="dxa"/>
          </w:tcPr>
          <w:p w14:paraId="55C4B01B" w14:textId="77777777" w:rsidR="00313611" w:rsidRPr="00383373" w:rsidRDefault="00313611" w:rsidP="006567B6">
            <w:pPr>
              <w:rPr>
                <w:rFonts w:ascii="StobiSans" w:hAnsi="StobiSans"/>
                <w:sz w:val="21"/>
                <w:szCs w:val="21"/>
              </w:rPr>
            </w:pPr>
            <w:r w:rsidRPr="00383373">
              <w:rPr>
                <w:rFonts w:ascii="StobiSans" w:hAnsi="StobiSans"/>
                <w:sz w:val="21"/>
                <w:szCs w:val="21"/>
              </w:rPr>
              <w:t>МЗ</w:t>
            </w:r>
          </w:p>
          <w:p w14:paraId="75A4F1AB" w14:textId="77777777" w:rsidR="00313611" w:rsidRPr="00383373" w:rsidRDefault="00313611" w:rsidP="006567B6">
            <w:pPr>
              <w:rPr>
                <w:rFonts w:ascii="StobiSans" w:hAnsi="StobiSans"/>
                <w:sz w:val="21"/>
                <w:szCs w:val="21"/>
              </w:rPr>
            </w:pPr>
            <w:r w:rsidRPr="00383373">
              <w:rPr>
                <w:rFonts w:ascii="StobiSans" w:hAnsi="StobiSans"/>
                <w:sz w:val="21"/>
                <w:szCs w:val="21"/>
              </w:rPr>
              <w:t>МОН</w:t>
            </w:r>
          </w:p>
          <w:p w14:paraId="53D8229C" w14:textId="77777777" w:rsidR="00313611" w:rsidRPr="00383373" w:rsidRDefault="00313611" w:rsidP="006567B6">
            <w:pPr>
              <w:rPr>
                <w:rFonts w:ascii="StobiSans" w:hAnsi="StobiSans"/>
                <w:sz w:val="21"/>
                <w:szCs w:val="21"/>
              </w:rPr>
            </w:pPr>
            <w:r w:rsidRPr="00383373">
              <w:rPr>
                <w:rFonts w:ascii="StobiSans" w:hAnsi="StobiSans"/>
                <w:sz w:val="21"/>
                <w:szCs w:val="21"/>
              </w:rPr>
              <w:t xml:space="preserve">МТСП </w:t>
            </w:r>
          </w:p>
          <w:p w14:paraId="25B48D52" w14:textId="77777777" w:rsidR="00313611" w:rsidRPr="00383373" w:rsidRDefault="00313611" w:rsidP="006567B6">
            <w:pPr>
              <w:rPr>
                <w:rFonts w:ascii="StobiSans" w:hAnsi="StobiSans"/>
                <w:sz w:val="21"/>
                <w:szCs w:val="21"/>
              </w:rPr>
            </w:pPr>
            <w:r w:rsidRPr="00383373">
              <w:rPr>
                <w:rFonts w:ascii="StobiSans" w:hAnsi="StobiSans"/>
                <w:sz w:val="21"/>
                <w:szCs w:val="21"/>
              </w:rPr>
              <w:t>МКултура</w:t>
            </w:r>
          </w:p>
          <w:p w14:paraId="1A9E43AE" w14:textId="77777777" w:rsidR="00313611" w:rsidRPr="00383373" w:rsidRDefault="00313611" w:rsidP="006567B6">
            <w:pPr>
              <w:rPr>
                <w:rFonts w:ascii="StobiSans" w:hAnsi="StobiSans"/>
                <w:sz w:val="21"/>
                <w:szCs w:val="21"/>
              </w:rPr>
            </w:pPr>
            <w:r w:rsidRPr="00383373">
              <w:rPr>
                <w:rFonts w:ascii="StobiSans" w:hAnsi="StobiSans"/>
                <w:sz w:val="21"/>
                <w:szCs w:val="21"/>
              </w:rPr>
              <w:t>Министерство за економија</w:t>
            </w:r>
          </w:p>
          <w:p w14:paraId="4497293A" w14:textId="77777777" w:rsidR="00313611" w:rsidRPr="00383373" w:rsidRDefault="00313611" w:rsidP="006567B6">
            <w:pPr>
              <w:rPr>
                <w:rFonts w:ascii="StobiSans" w:hAnsi="StobiSans"/>
                <w:sz w:val="21"/>
                <w:szCs w:val="21"/>
              </w:rPr>
            </w:pPr>
            <w:r w:rsidRPr="00383373">
              <w:rPr>
                <w:rFonts w:ascii="StobiSans" w:hAnsi="StobiSans"/>
                <w:sz w:val="21"/>
                <w:szCs w:val="21"/>
              </w:rPr>
              <w:t>МИОА</w:t>
            </w:r>
          </w:p>
        </w:tc>
        <w:tc>
          <w:tcPr>
            <w:tcW w:w="1620" w:type="dxa"/>
          </w:tcPr>
          <w:p w14:paraId="761566B1" w14:textId="77777777" w:rsidR="00313611" w:rsidRPr="00383373" w:rsidRDefault="00313611" w:rsidP="006567B6">
            <w:pPr>
              <w:rPr>
                <w:rFonts w:ascii="StobiSans" w:hAnsi="StobiSans"/>
                <w:sz w:val="21"/>
                <w:szCs w:val="21"/>
              </w:rPr>
            </w:pPr>
            <w:r w:rsidRPr="00383373">
              <w:rPr>
                <w:rFonts w:ascii="StobiSans" w:hAnsi="StobiSans"/>
                <w:sz w:val="21"/>
                <w:szCs w:val="21"/>
              </w:rPr>
              <w:t>До 2022</w:t>
            </w:r>
          </w:p>
        </w:tc>
        <w:tc>
          <w:tcPr>
            <w:tcW w:w="1769" w:type="dxa"/>
          </w:tcPr>
          <w:p w14:paraId="2E117F3A" w14:textId="77777777" w:rsidR="00313611" w:rsidRPr="00383373" w:rsidRDefault="00313611" w:rsidP="006567B6">
            <w:pPr>
              <w:rPr>
                <w:rFonts w:ascii="StobiSans" w:hAnsi="StobiSans"/>
                <w:sz w:val="21"/>
                <w:szCs w:val="21"/>
              </w:rPr>
            </w:pPr>
            <w:r w:rsidRPr="00383373">
              <w:rPr>
                <w:rFonts w:ascii="StobiSans" w:hAnsi="StobiSans"/>
                <w:sz w:val="21"/>
                <w:szCs w:val="21"/>
              </w:rPr>
              <w:t xml:space="preserve">Прошишани уредби за секторите здравство, обрзование, култура, социјална заштита и АД во државна </w:t>
            </w:r>
            <w:r w:rsidRPr="00383373">
              <w:rPr>
                <w:rFonts w:ascii="StobiSans" w:hAnsi="StobiSans"/>
                <w:sz w:val="21"/>
                <w:szCs w:val="21"/>
              </w:rPr>
              <w:lastRenderedPageBreak/>
              <w:t>сопственост</w:t>
            </w:r>
          </w:p>
        </w:tc>
        <w:tc>
          <w:tcPr>
            <w:tcW w:w="1818" w:type="dxa"/>
          </w:tcPr>
          <w:p w14:paraId="704A8F56" w14:textId="77777777" w:rsidR="00313611" w:rsidRPr="00383373" w:rsidRDefault="00313611" w:rsidP="006567B6">
            <w:pPr>
              <w:rPr>
                <w:rFonts w:ascii="StobiSans" w:hAnsi="StobiSans"/>
                <w:sz w:val="21"/>
                <w:szCs w:val="21"/>
              </w:rPr>
            </w:pPr>
          </w:p>
        </w:tc>
      </w:tr>
      <w:tr w:rsidR="00313611" w:rsidRPr="00383373" w14:paraId="2A9012EB" w14:textId="77777777" w:rsidTr="006567B6">
        <w:tc>
          <w:tcPr>
            <w:tcW w:w="3438" w:type="dxa"/>
          </w:tcPr>
          <w:p w14:paraId="307A5A93" w14:textId="5D3E0F44" w:rsidR="00313611" w:rsidRPr="00FB5A2D" w:rsidRDefault="00313611" w:rsidP="001D5355">
            <w:pPr>
              <w:pStyle w:val="ListParagraph"/>
              <w:numPr>
                <w:ilvl w:val="0"/>
                <w:numId w:val="67"/>
              </w:numPr>
              <w:rPr>
                <w:rFonts w:ascii="StobiSans" w:hAnsi="StobiSans"/>
                <w:sz w:val="21"/>
                <w:szCs w:val="21"/>
              </w:rPr>
            </w:pPr>
            <w:r w:rsidRPr="00FB5A2D">
              <w:rPr>
                <w:rFonts w:ascii="StobiSans" w:hAnsi="StobiSans"/>
                <w:sz w:val="21"/>
                <w:szCs w:val="21"/>
              </w:rPr>
              <w:t>О</w:t>
            </w:r>
            <w:r w:rsidR="00FB5A2D" w:rsidRPr="00FB5A2D">
              <w:rPr>
                <w:rFonts w:ascii="StobiSans" w:hAnsi="StobiSans"/>
                <w:sz w:val="21"/>
                <w:szCs w:val="21"/>
              </w:rPr>
              <w:t>г</w:t>
            </w:r>
            <w:r w:rsidRPr="00FB5A2D">
              <w:rPr>
                <w:rFonts w:ascii="StobiSans" w:hAnsi="StobiSans"/>
                <w:sz w:val="21"/>
                <w:szCs w:val="21"/>
              </w:rPr>
              <w:t>раничување на дискреционото право на одговорното лице во процесот на вработување</w:t>
            </w:r>
          </w:p>
        </w:tc>
        <w:tc>
          <w:tcPr>
            <w:tcW w:w="3420" w:type="dxa"/>
          </w:tcPr>
          <w:p w14:paraId="769AE49C" w14:textId="2F413CE5" w:rsidR="00FB5A2D" w:rsidRDefault="00313611" w:rsidP="001D5355">
            <w:pPr>
              <w:pStyle w:val="ListParagraph"/>
              <w:numPr>
                <w:ilvl w:val="1"/>
                <w:numId w:val="67"/>
              </w:numPr>
              <w:rPr>
                <w:rFonts w:ascii="StobiSans" w:hAnsi="StobiSans"/>
                <w:sz w:val="21"/>
                <w:szCs w:val="21"/>
              </w:rPr>
            </w:pPr>
            <w:r w:rsidRPr="00FB5A2D">
              <w:rPr>
                <w:rFonts w:ascii="StobiSans" w:hAnsi="StobiSans"/>
                <w:sz w:val="21"/>
                <w:szCs w:val="21"/>
              </w:rPr>
              <w:t>Анализа на законска регулатива која овозможува дискреционо право на одговорното лице при вработувања</w:t>
            </w:r>
            <w:r w:rsidR="00FB5A2D">
              <w:rPr>
                <w:rFonts w:ascii="StobiSans" w:hAnsi="StobiSans"/>
                <w:sz w:val="21"/>
                <w:szCs w:val="21"/>
              </w:rPr>
              <w:br/>
            </w:r>
          </w:p>
          <w:p w14:paraId="19787A2F" w14:textId="13A68722" w:rsidR="00313611" w:rsidRPr="00FB5A2D" w:rsidRDefault="00313611" w:rsidP="001D5355">
            <w:pPr>
              <w:pStyle w:val="ListParagraph"/>
              <w:numPr>
                <w:ilvl w:val="1"/>
                <w:numId w:val="67"/>
              </w:numPr>
              <w:rPr>
                <w:rFonts w:ascii="StobiSans" w:hAnsi="StobiSans"/>
                <w:sz w:val="21"/>
                <w:szCs w:val="21"/>
              </w:rPr>
            </w:pPr>
            <w:r w:rsidRPr="00FB5A2D">
              <w:rPr>
                <w:rFonts w:ascii="StobiSans" w:hAnsi="StobiSans"/>
                <w:sz w:val="21"/>
                <w:szCs w:val="21"/>
              </w:rPr>
              <w:t xml:space="preserve">Утврдување на исклучителни ситуации за примена на дискреционото право на одговорното лице, во законите кои го дозволуваат </w:t>
            </w:r>
          </w:p>
        </w:tc>
        <w:tc>
          <w:tcPr>
            <w:tcW w:w="1800" w:type="dxa"/>
          </w:tcPr>
          <w:p w14:paraId="3DF413EC" w14:textId="77777777" w:rsidR="00313611" w:rsidRPr="00383373" w:rsidRDefault="00313611" w:rsidP="00FB5A2D">
            <w:pPr>
              <w:rPr>
                <w:rFonts w:ascii="StobiSans" w:hAnsi="StobiSans"/>
                <w:sz w:val="21"/>
                <w:szCs w:val="21"/>
              </w:rPr>
            </w:pPr>
            <w:r w:rsidRPr="00383373">
              <w:rPr>
                <w:rFonts w:ascii="StobiSans" w:hAnsi="StobiSans"/>
                <w:sz w:val="21"/>
                <w:szCs w:val="21"/>
              </w:rPr>
              <w:t>МИОА МЗ</w:t>
            </w:r>
          </w:p>
          <w:p w14:paraId="57AD1D13" w14:textId="77777777" w:rsidR="00313611" w:rsidRPr="00383373" w:rsidRDefault="00313611" w:rsidP="00FB5A2D">
            <w:pPr>
              <w:rPr>
                <w:rFonts w:ascii="StobiSans" w:hAnsi="StobiSans"/>
                <w:sz w:val="21"/>
                <w:szCs w:val="21"/>
              </w:rPr>
            </w:pPr>
            <w:r w:rsidRPr="00383373">
              <w:rPr>
                <w:rFonts w:ascii="StobiSans" w:hAnsi="StobiSans"/>
                <w:sz w:val="21"/>
                <w:szCs w:val="21"/>
              </w:rPr>
              <w:t>МОН</w:t>
            </w:r>
          </w:p>
          <w:p w14:paraId="274141AA" w14:textId="77777777" w:rsidR="00313611" w:rsidRPr="00383373" w:rsidRDefault="00313611" w:rsidP="00FB5A2D">
            <w:pPr>
              <w:rPr>
                <w:rFonts w:ascii="StobiSans" w:hAnsi="StobiSans"/>
                <w:sz w:val="21"/>
                <w:szCs w:val="21"/>
              </w:rPr>
            </w:pPr>
            <w:r w:rsidRPr="00383373">
              <w:rPr>
                <w:rFonts w:ascii="StobiSans" w:hAnsi="StobiSans"/>
                <w:sz w:val="21"/>
                <w:szCs w:val="21"/>
              </w:rPr>
              <w:t xml:space="preserve">МТСП </w:t>
            </w:r>
          </w:p>
          <w:p w14:paraId="0D80CF7B" w14:textId="77777777" w:rsidR="00313611" w:rsidRPr="00383373" w:rsidRDefault="00313611" w:rsidP="00FB5A2D">
            <w:pPr>
              <w:rPr>
                <w:rFonts w:ascii="StobiSans" w:hAnsi="StobiSans"/>
                <w:sz w:val="21"/>
                <w:szCs w:val="21"/>
              </w:rPr>
            </w:pPr>
            <w:r w:rsidRPr="00383373">
              <w:rPr>
                <w:rFonts w:ascii="StobiSans" w:hAnsi="StobiSans"/>
                <w:sz w:val="21"/>
                <w:szCs w:val="21"/>
              </w:rPr>
              <w:t>МКултура</w:t>
            </w:r>
          </w:p>
          <w:p w14:paraId="21A4686B" w14:textId="77777777" w:rsidR="00313611" w:rsidRPr="00383373" w:rsidRDefault="00313611" w:rsidP="00FB5A2D">
            <w:pPr>
              <w:rPr>
                <w:rFonts w:ascii="StobiSans" w:hAnsi="StobiSans"/>
                <w:sz w:val="21"/>
                <w:szCs w:val="21"/>
              </w:rPr>
            </w:pPr>
            <w:r w:rsidRPr="00383373">
              <w:rPr>
                <w:rFonts w:ascii="StobiSans" w:hAnsi="StobiSans"/>
                <w:sz w:val="21"/>
                <w:szCs w:val="21"/>
              </w:rPr>
              <w:t>Министерство за економија</w:t>
            </w:r>
          </w:p>
          <w:p w14:paraId="3B469655" w14:textId="77777777" w:rsidR="00313611" w:rsidRPr="00383373" w:rsidRDefault="00313611" w:rsidP="006567B6">
            <w:pPr>
              <w:jc w:val="center"/>
              <w:rPr>
                <w:rFonts w:ascii="StobiSans" w:hAnsi="StobiSans"/>
                <w:sz w:val="21"/>
                <w:szCs w:val="21"/>
              </w:rPr>
            </w:pPr>
          </w:p>
        </w:tc>
        <w:tc>
          <w:tcPr>
            <w:tcW w:w="1620" w:type="dxa"/>
          </w:tcPr>
          <w:p w14:paraId="1E01FCF8" w14:textId="77777777" w:rsidR="00313611" w:rsidRPr="00383373" w:rsidRDefault="00313611" w:rsidP="006567B6">
            <w:pPr>
              <w:rPr>
                <w:rFonts w:ascii="StobiSans" w:hAnsi="StobiSans"/>
                <w:sz w:val="21"/>
                <w:szCs w:val="21"/>
              </w:rPr>
            </w:pPr>
            <w:r w:rsidRPr="00383373">
              <w:rPr>
                <w:rFonts w:ascii="StobiSans" w:hAnsi="StobiSans"/>
                <w:sz w:val="21"/>
                <w:szCs w:val="21"/>
              </w:rPr>
              <w:t>Континуирано</w:t>
            </w:r>
          </w:p>
        </w:tc>
        <w:tc>
          <w:tcPr>
            <w:tcW w:w="1769" w:type="dxa"/>
          </w:tcPr>
          <w:p w14:paraId="4D527183" w14:textId="77777777" w:rsidR="00313611" w:rsidRPr="00383373" w:rsidRDefault="00313611" w:rsidP="006567B6">
            <w:pPr>
              <w:rPr>
                <w:rFonts w:ascii="StobiSans" w:hAnsi="StobiSans"/>
                <w:sz w:val="21"/>
                <w:szCs w:val="21"/>
              </w:rPr>
            </w:pPr>
            <w:r w:rsidRPr="00383373">
              <w:rPr>
                <w:rFonts w:ascii="StobiSans" w:hAnsi="StobiSans"/>
                <w:sz w:val="21"/>
                <w:szCs w:val="21"/>
              </w:rPr>
              <w:t>Број на закони со уредено дискреционо право</w:t>
            </w:r>
          </w:p>
        </w:tc>
        <w:tc>
          <w:tcPr>
            <w:tcW w:w="1818" w:type="dxa"/>
          </w:tcPr>
          <w:p w14:paraId="6ED98A00" w14:textId="77777777" w:rsidR="00313611" w:rsidRPr="00383373" w:rsidRDefault="00313611" w:rsidP="006567B6">
            <w:pPr>
              <w:rPr>
                <w:rFonts w:ascii="StobiSans" w:hAnsi="StobiSans"/>
                <w:sz w:val="21"/>
                <w:szCs w:val="21"/>
              </w:rPr>
            </w:pPr>
          </w:p>
        </w:tc>
      </w:tr>
    </w:tbl>
    <w:p w14:paraId="74329104" w14:textId="77777777" w:rsidR="00313611" w:rsidRPr="00383373" w:rsidRDefault="00313611" w:rsidP="00313611">
      <w:pPr>
        <w:rPr>
          <w:rFonts w:ascii="StobiSans" w:hAnsi="StobiSans"/>
          <w:sz w:val="21"/>
          <w:szCs w:val="21"/>
        </w:rPr>
      </w:pPr>
    </w:p>
    <w:p w14:paraId="5B865EE4" w14:textId="77777777" w:rsidR="00313611" w:rsidRPr="00383373" w:rsidRDefault="00313611" w:rsidP="00313611">
      <w:pPr>
        <w:rPr>
          <w:rFonts w:ascii="StobiSans" w:hAnsi="StobiSans"/>
          <w:b/>
          <w:sz w:val="21"/>
          <w:szCs w:val="21"/>
        </w:rPr>
      </w:pPr>
    </w:p>
    <w:p w14:paraId="43AD0AFD" w14:textId="56FF28E8" w:rsidR="007B26F1" w:rsidRDefault="007B26F1">
      <w:pPr>
        <w:rPr>
          <w:rFonts w:ascii="StobiSans" w:hAnsi="StobiSans"/>
          <w:sz w:val="21"/>
          <w:szCs w:val="21"/>
        </w:rPr>
      </w:pPr>
    </w:p>
    <w:p w14:paraId="15D1345C" w14:textId="15D26C5D" w:rsidR="00FB5A2D" w:rsidRDefault="00FB5A2D">
      <w:pPr>
        <w:rPr>
          <w:rFonts w:ascii="StobiSans" w:hAnsi="StobiSans"/>
          <w:sz w:val="21"/>
          <w:szCs w:val="21"/>
        </w:rPr>
      </w:pPr>
    </w:p>
    <w:p w14:paraId="4493F571" w14:textId="7B3BB8BA" w:rsidR="00FB5A2D" w:rsidRDefault="00FB5A2D">
      <w:pPr>
        <w:rPr>
          <w:rFonts w:ascii="StobiSans" w:hAnsi="StobiSans"/>
          <w:sz w:val="21"/>
          <w:szCs w:val="21"/>
        </w:rPr>
      </w:pPr>
    </w:p>
    <w:p w14:paraId="3D2ABF1E" w14:textId="2BF2AC01" w:rsidR="00FB5A2D" w:rsidRDefault="00FB5A2D">
      <w:pPr>
        <w:rPr>
          <w:rFonts w:ascii="StobiSans" w:hAnsi="StobiSans"/>
          <w:sz w:val="21"/>
          <w:szCs w:val="21"/>
        </w:rPr>
      </w:pPr>
    </w:p>
    <w:p w14:paraId="17BD6E7E" w14:textId="5944A03A" w:rsidR="00FB5A2D" w:rsidRDefault="00FB5A2D">
      <w:pPr>
        <w:rPr>
          <w:rFonts w:ascii="StobiSans" w:hAnsi="StobiSans"/>
          <w:sz w:val="21"/>
          <w:szCs w:val="21"/>
        </w:rPr>
      </w:pPr>
    </w:p>
    <w:p w14:paraId="38C3C3B6" w14:textId="77777777" w:rsidR="00FB5A2D" w:rsidRPr="00383373" w:rsidRDefault="00FB5A2D">
      <w:pPr>
        <w:rPr>
          <w:rFonts w:ascii="StobiSans" w:hAnsi="StobiSans"/>
          <w:sz w:val="21"/>
          <w:szCs w:val="21"/>
        </w:rPr>
      </w:pPr>
    </w:p>
    <w:p w14:paraId="61F864A2" w14:textId="2014BF64" w:rsidR="0044429F" w:rsidRPr="00383373" w:rsidRDefault="0044429F">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20"/>
        <w:gridCol w:w="2000"/>
        <w:gridCol w:w="1600"/>
      </w:tblGrid>
      <w:tr w:rsidR="0044429F" w:rsidRPr="00383373" w14:paraId="06C594E7" w14:textId="77777777" w:rsidTr="00C43BB0">
        <w:tc>
          <w:tcPr>
            <w:tcW w:w="13878" w:type="dxa"/>
            <w:gridSpan w:val="6"/>
          </w:tcPr>
          <w:p w14:paraId="6B5714CB" w14:textId="77777777" w:rsidR="0044429F" w:rsidRPr="00383373" w:rsidRDefault="0044429F" w:rsidP="00C43BB0">
            <w:pPr>
              <w:tabs>
                <w:tab w:val="left" w:pos="2685"/>
              </w:tabs>
              <w:spacing w:before="60" w:after="60"/>
              <w:rPr>
                <w:rFonts w:ascii="StobiSans" w:hAnsi="StobiSans"/>
                <w:sz w:val="21"/>
                <w:szCs w:val="21"/>
              </w:rPr>
            </w:pPr>
            <w:r w:rsidRPr="00383373">
              <w:rPr>
                <w:rFonts w:ascii="StobiSans" w:hAnsi="StobiSans"/>
                <w:b/>
                <w:sz w:val="21"/>
                <w:szCs w:val="21"/>
              </w:rPr>
              <w:lastRenderedPageBreak/>
              <w:t>СЕКТОР</w:t>
            </w:r>
            <w:r w:rsidRPr="00383373">
              <w:rPr>
                <w:rFonts w:ascii="StobiSans" w:hAnsi="StobiSans"/>
                <w:b/>
                <w:sz w:val="21"/>
                <w:szCs w:val="21"/>
                <w:lang w:val="en-US"/>
              </w:rPr>
              <w:t xml:space="preserve"> 5.1.</w:t>
            </w:r>
            <w:r w:rsidRPr="00383373">
              <w:rPr>
                <w:rFonts w:ascii="StobiSans" w:hAnsi="StobiSans"/>
                <w:b/>
                <w:sz w:val="21"/>
                <w:szCs w:val="21"/>
                <w:lang w:val="ru-RU"/>
              </w:rPr>
              <w:t xml:space="preserve"> </w:t>
            </w:r>
            <w:r w:rsidRPr="00383373">
              <w:rPr>
                <w:rFonts w:ascii="StobiSans" w:hAnsi="StobiSans"/>
                <w:b/>
                <w:sz w:val="21"/>
                <w:szCs w:val="21"/>
              </w:rPr>
              <w:t xml:space="preserve">ПОЛИТИЧКИ СИСТЕМ </w:t>
            </w:r>
          </w:p>
        </w:tc>
      </w:tr>
      <w:tr w:rsidR="0044429F" w:rsidRPr="00383373" w14:paraId="1DF986E2" w14:textId="77777777" w:rsidTr="00C43BB0">
        <w:tc>
          <w:tcPr>
            <w:tcW w:w="13878" w:type="dxa"/>
            <w:gridSpan w:val="6"/>
          </w:tcPr>
          <w:p w14:paraId="64EE1DC9" w14:textId="77777777" w:rsidR="0044429F" w:rsidRPr="00383373" w:rsidRDefault="0044429F" w:rsidP="00C43BB0">
            <w:pPr>
              <w:tabs>
                <w:tab w:val="left" w:pos="3285"/>
              </w:tabs>
              <w:spacing w:before="60" w:after="60"/>
              <w:rPr>
                <w:rFonts w:ascii="StobiSans" w:hAnsi="StobiSans"/>
                <w:b/>
                <w:sz w:val="21"/>
                <w:szCs w:val="21"/>
              </w:rPr>
            </w:pPr>
            <w:r w:rsidRPr="00383373">
              <w:rPr>
                <w:rFonts w:ascii="StobiSans" w:hAnsi="StobiSans"/>
                <w:b/>
                <w:sz w:val="21"/>
                <w:szCs w:val="21"/>
              </w:rPr>
              <w:t>Проблем 1</w:t>
            </w:r>
            <w:r w:rsidRPr="00383373">
              <w:rPr>
                <w:rFonts w:ascii="StobiSans" w:hAnsi="StobiSans"/>
                <w:b/>
                <w:sz w:val="21"/>
                <w:szCs w:val="21"/>
                <w:lang w:val="en-US"/>
              </w:rPr>
              <w:t xml:space="preserve">: </w:t>
            </w:r>
            <w:r w:rsidRPr="00383373">
              <w:rPr>
                <w:rFonts w:ascii="StobiSans" w:hAnsi="StobiSans"/>
                <w:b/>
                <w:sz w:val="21"/>
                <w:szCs w:val="21"/>
              </w:rPr>
              <w:t xml:space="preserve">Донесување на голем број закони во скратена постапка без соодветно образложение за оправданост за овој вид постапка   </w:t>
            </w:r>
          </w:p>
        </w:tc>
      </w:tr>
      <w:tr w:rsidR="0044429F" w:rsidRPr="00383373" w14:paraId="0ECDA27C" w14:textId="77777777" w:rsidTr="00C43BB0">
        <w:tc>
          <w:tcPr>
            <w:tcW w:w="13878" w:type="dxa"/>
            <w:gridSpan w:val="6"/>
          </w:tcPr>
          <w:p w14:paraId="08B83DEF" w14:textId="77777777" w:rsidR="0044429F" w:rsidRPr="00383373" w:rsidRDefault="0044429F" w:rsidP="00C43BB0">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1F2CA549" w14:textId="77777777" w:rsidR="0044429F" w:rsidRPr="00383373" w:rsidRDefault="0044429F" w:rsidP="00C43BB0">
            <w:pPr>
              <w:spacing w:before="60" w:after="60"/>
              <w:rPr>
                <w:rFonts w:ascii="StobiSans" w:hAnsi="StobiSans"/>
                <w:b/>
                <w:sz w:val="21"/>
                <w:szCs w:val="21"/>
              </w:rPr>
            </w:pPr>
            <w:r w:rsidRPr="00383373">
              <w:rPr>
                <w:rFonts w:ascii="StobiSans" w:hAnsi="StobiSans"/>
                <w:sz w:val="21"/>
                <w:szCs w:val="21"/>
                <w:lang w:val="ru-RU"/>
              </w:rPr>
              <w:t>1.</w:t>
            </w:r>
            <w:r w:rsidRPr="00383373">
              <w:rPr>
                <w:rFonts w:ascii="StobiSans" w:hAnsi="StobiSans"/>
                <w:b/>
                <w:sz w:val="21"/>
                <w:szCs w:val="21"/>
                <w:lang w:val="ru-RU"/>
              </w:rPr>
              <w:t xml:space="preserve"> </w:t>
            </w:r>
            <w:r w:rsidRPr="00383373">
              <w:rPr>
                <w:rFonts w:ascii="StobiSans" w:hAnsi="StobiSans"/>
                <w:sz w:val="21"/>
                <w:szCs w:val="21"/>
              </w:rPr>
              <w:t>Зголемување на нивото на политичката одговорност</w:t>
            </w:r>
            <w:r w:rsidRPr="00383373">
              <w:rPr>
                <w:rFonts w:ascii="StobiSans" w:hAnsi="StobiSans"/>
                <w:b/>
                <w:sz w:val="21"/>
                <w:szCs w:val="21"/>
              </w:rPr>
              <w:t xml:space="preserve">  </w:t>
            </w:r>
          </w:p>
        </w:tc>
      </w:tr>
      <w:tr w:rsidR="0044429F" w:rsidRPr="00383373" w14:paraId="7B8B31FF" w14:textId="77777777" w:rsidTr="00C43BB0">
        <w:trPr>
          <w:trHeight w:val="282"/>
        </w:trPr>
        <w:tc>
          <w:tcPr>
            <w:tcW w:w="3438" w:type="dxa"/>
          </w:tcPr>
          <w:p w14:paraId="01DF3509" w14:textId="77777777" w:rsidR="0044429F" w:rsidRPr="00383373" w:rsidRDefault="0044429F" w:rsidP="00C43BB0">
            <w:pPr>
              <w:jc w:val="center"/>
              <w:rPr>
                <w:rFonts w:ascii="StobiSans" w:hAnsi="StobiSans"/>
                <w:b/>
                <w:sz w:val="21"/>
                <w:szCs w:val="21"/>
              </w:rPr>
            </w:pPr>
            <w:r w:rsidRPr="00383373">
              <w:rPr>
                <w:rFonts w:ascii="StobiSans" w:hAnsi="StobiSans"/>
                <w:b/>
                <w:sz w:val="21"/>
                <w:szCs w:val="21"/>
              </w:rPr>
              <w:t xml:space="preserve">Мерка </w:t>
            </w:r>
          </w:p>
          <w:p w14:paraId="6B024068" w14:textId="77777777" w:rsidR="0044429F" w:rsidRPr="00383373" w:rsidRDefault="0044429F" w:rsidP="00C43BB0">
            <w:pPr>
              <w:rPr>
                <w:rFonts w:ascii="StobiSans" w:hAnsi="StobiSans"/>
                <w:sz w:val="21"/>
                <w:szCs w:val="21"/>
              </w:rPr>
            </w:pPr>
          </w:p>
        </w:tc>
        <w:tc>
          <w:tcPr>
            <w:tcW w:w="3420" w:type="dxa"/>
          </w:tcPr>
          <w:p w14:paraId="506DC115" w14:textId="77777777" w:rsidR="0044429F" w:rsidRPr="00383373" w:rsidRDefault="0044429F" w:rsidP="00C43BB0">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1D951162" w14:textId="77777777" w:rsidR="0044429F" w:rsidRPr="00383373" w:rsidRDefault="0044429F" w:rsidP="00C43BB0">
            <w:pP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7AC88C67" w14:textId="77777777" w:rsidR="0044429F" w:rsidRPr="00383373" w:rsidRDefault="0044429F" w:rsidP="00C43BB0">
            <w:pPr>
              <w:rPr>
                <w:rFonts w:ascii="StobiSans" w:hAnsi="StobiSans"/>
                <w:b/>
                <w:sz w:val="21"/>
                <w:szCs w:val="21"/>
              </w:rPr>
            </w:pPr>
            <w:r w:rsidRPr="00383373">
              <w:rPr>
                <w:rFonts w:ascii="StobiSans" w:hAnsi="StobiSans"/>
                <w:b/>
                <w:sz w:val="21"/>
                <w:szCs w:val="21"/>
              </w:rPr>
              <w:t>Рок за реализација</w:t>
            </w:r>
          </w:p>
        </w:tc>
        <w:tc>
          <w:tcPr>
            <w:tcW w:w="2000" w:type="dxa"/>
          </w:tcPr>
          <w:p w14:paraId="7ABF4745" w14:textId="77777777" w:rsidR="0044429F" w:rsidRPr="00383373" w:rsidRDefault="0044429F" w:rsidP="00C43BB0">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600" w:type="dxa"/>
          </w:tcPr>
          <w:p w14:paraId="171E2C03" w14:textId="77777777" w:rsidR="0044429F" w:rsidRPr="00383373" w:rsidRDefault="0044429F" w:rsidP="00C43BB0">
            <w:pPr>
              <w:rPr>
                <w:rFonts w:ascii="StobiSans" w:hAnsi="StobiSans"/>
                <w:b/>
                <w:sz w:val="21"/>
                <w:szCs w:val="21"/>
              </w:rPr>
            </w:pPr>
            <w:r w:rsidRPr="00383373">
              <w:rPr>
                <w:rFonts w:ascii="StobiSans" w:hAnsi="StobiSans"/>
                <w:b/>
                <w:sz w:val="21"/>
                <w:szCs w:val="21"/>
              </w:rPr>
              <w:t>Финансиски импликации</w:t>
            </w:r>
          </w:p>
        </w:tc>
      </w:tr>
      <w:tr w:rsidR="0044429F" w:rsidRPr="00383373" w14:paraId="39C82A59" w14:textId="77777777" w:rsidTr="00C43BB0">
        <w:tc>
          <w:tcPr>
            <w:tcW w:w="3438" w:type="dxa"/>
          </w:tcPr>
          <w:p w14:paraId="6A6FF332" w14:textId="0C92F210" w:rsidR="0044429F" w:rsidRPr="00383373" w:rsidRDefault="0044429F" w:rsidP="0028681E">
            <w:pPr>
              <w:pStyle w:val="ListParagraph"/>
              <w:numPr>
                <w:ilvl w:val="0"/>
                <w:numId w:val="18"/>
              </w:numPr>
              <w:spacing w:before="60" w:after="60"/>
              <w:rPr>
                <w:rFonts w:ascii="StobiSans" w:hAnsi="StobiSans"/>
                <w:sz w:val="21"/>
                <w:szCs w:val="21"/>
              </w:rPr>
            </w:pPr>
            <w:r w:rsidRPr="00383373">
              <w:rPr>
                <w:rFonts w:ascii="StobiSans" w:hAnsi="StobiSans"/>
                <w:sz w:val="21"/>
                <w:szCs w:val="21"/>
              </w:rPr>
              <w:t xml:space="preserve">Деловничко утврдување на дефиниција за сложеност и обемност на предлог на закони </w:t>
            </w:r>
          </w:p>
          <w:p w14:paraId="63D1BA33" w14:textId="77777777" w:rsidR="0044429F" w:rsidRPr="00383373" w:rsidRDefault="0044429F" w:rsidP="0028681E">
            <w:pPr>
              <w:spacing w:before="60" w:after="60"/>
              <w:rPr>
                <w:rFonts w:ascii="StobiSans" w:hAnsi="StobiSans"/>
                <w:sz w:val="21"/>
                <w:szCs w:val="21"/>
              </w:rPr>
            </w:pPr>
          </w:p>
          <w:p w14:paraId="7FE12C16" w14:textId="77777777" w:rsidR="0044429F" w:rsidRPr="00383373" w:rsidRDefault="0044429F" w:rsidP="0028681E">
            <w:pPr>
              <w:spacing w:before="60" w:after="60"/>
              <w:rPr>
                <w:rFonts w:ascii="StobiSans" w:hAnsi="StobiSans"/>
                <w:sz w:val="21"/>
                <w:szCs w:val="21"/>
              </w:rPr>
            </w:pPr>
          </w:p>
          <w:p w14:paraId="7C6547F7" w14:textId="77777777" w:rsidR="0044429F" w:rsidRPr="00383373" w:rsidRDefault="0044429F" w:rsidP="0028681E">
            <w:pPr>
              <w:spacing w:before="60" w:after="60"/>
              <w:rPr>
                <w:rFonts w:ascii="StobiSans" w:hAnsi="StobiSans"/>
                <w:sz w:val="21"/>
                <w:szCs w:val="21"/>
              </w:rPr>
            </w:pPr>
          </w:p>
          <w:p w14:paraId="5486D839" w14:textId="77777777" w:rsidR="0044429F" w:rsidRPr="00383373" w:rsidRDefault="0044429F" w:rsidP="0028681E">
            <w:pPr>
              <w:spacing w:before="60" w:after="60"/>
              <w:rPr>
                <w:rFonts w:ascii="StobiSans" w:hAnsi="StobiSans"/>
                <w:sz w:val="21"/>
                <w:szCs w:val="21"/>
              </w:rPr>
            </w:pPr>
          </w:p>
        </w:tc>
        <w:tc>
          <w:tcPr>
            <w:tcW w:w="3420" w:type="dxa"/>
          </w:tcPr>
          <w:p w14:paraId="33E2A3D7" w14:textId="2E2DE804" w:rsidR="0044429F" w:rsidRPr="00383373" w:rsidRDefault="0044429F" w:rsidP="0028681E">
            <w:pPr>
              <w:pStyle w:val="ListParagraph"/>
              <w:numPr>
                <w:ilvl w:val="1"/>
                <w:numId w:val="54"/>
              </w:numPr>
              <w:spacing w:before="60" w:after="60"/>
              <w:rPr>
                <w:rFonts w:ascii="StobiSans" w:hAnsi="StobiSans"/>
                <w:sz w:val="21"/>
                <w:szCs w:val="21"/>
              </w:rPr>
            </w:pPr>
            <w:r w:rsidRPr="00383373">
              <w:rPr>
                <w:rFonts w:ascii="StobiSans" w:hAnsi="StobiSans"/>
                <w:sz w:val="21"/>
                <w:szCs w:val="21"/>
              </w:rPr>
              <w:t>Измена на Деловникот за работа на Собранието РСМ</w:t>
            </w:r>
          </w:p>
          <w:p w14:paraId="18B4414E" w14:textId="77777777" w:rsidR="0044429F" w:rsidRPr="00383373" w:rsidRDefault="0044429F" w:rsidP="0028681E">
            <w:pPr>
              <w:spacing w:before="60" w:after="60"/>
              <w:rPr>
                <w:rFonts w:ascii="StobiSans" w:hAnsi="StobiSans"/>
                <w:sz w:val="21"/>
                <w:szCs w:val="21"/>
              </w:rPr>
            </w:pPr>
            <w:r w:rsidRPr="00383373">
              <w:rPr>
                <w:rFonts w:ascii="StobiSans" w:hAnsi="StobiSans"/>
                <w:sz w:val="21"/>
                <w:szCs w:val="21"/>
              </w:rPr>
              <w:t xml:space="preserve"> </w:t>
            </w:r>
          </w:p>
        </w:tc>
        <w:tc>
          <w:tcPr>
            <w:tcW w:w="1800" w:type="dxa"/>
          </w:tcPr>
          <w:p w14:paraId="0BBC4C0A" w14:textId="77777777" w:rsidR="0044429F" w:rsidRPr="00383373" w:rsidRDefault="0044429F" w:rsidP="0028681E">
            <w:pPr>
              <w:spacing w:before="60" w:after="60"/>
              <w:rPr>
                <w:rFonts w:ascii="StobiSans" w:hAnsi="StobiSans"/>
                <w:sz w:val="21"/>
                <w:szCs w:val="21"/>
              </w:rPr>
            </w:pPr>
            <w:r w:rsidRPr="00383373">
              <w:rPr>
                <w:rFonts w:ascii="StobiSans" w:hAnsi="StobiSans"/>
                <w:sz w:val="21"/>
                <w:szCs w:val="21"/>
              </w:rPr>
              <w:t xml:space="preserve">Собрание на РСМ </w:t>
            </w:r>
          </w:p>
        </w:tc>
        <w:tc>
          <w:tcPr>
            <w:tcW w:w="1620" w:type="dxa"/>
          </w:tcPr>
          <w:p w14:paraId="78076AA1" w14:textId="77777777" w:rsidR="0044429F" w:rsidRPr="00383373" w:rsidRDefault="0044429F" w:rsidP="0028681E">
            <w:pPr>
              <w:spacing w:before="60" w:after="60"/>
              <w:rPr>
                <w:rFonts w:ascii="StobiSans" w:hAnsi="StobiSans"/>
                <w:sz w:val="21"/>
                <w:szCs w:val="21"/>
              </w:rPr>
            </w:pPr>
            <w:r w:rsidRPr="00383373">
              <w:rPr>
                <w:rFonts w:ascii="StobiSans" w:hAnsi="StobiSans"/>
                <w:sz w:val="21"/>
                <w:szCs w:val="21"/>
              </w:rPr>
              <w:t xml:space="preserve">Втора половина на 2020 година </w:t>
            </w:r>
          </w:p>
        </w:tc>
        <w:tc>
          <w:tcPr>
            <w:tcW w:w="2000" w:type="dxa"/>
          </w:tcPr>
          <w:p w14:paraId="4F928C96" w14:textId="77777777" w:rsidR="0044429F" w:rsidRPr="00383373" w:rsidRDefault="0044429F" w:rsidP="0028681E">
            <w:pPr>
              <w:spacing w:before="60" w:after="60"/>
              <w:rPr>
                <w:rFonts w:ascii="StobiSans" w:hAnsi="StobiSans"/>
                <w:sz w:val="21"/>
                <w:szCs w:val="21"/>
              </w:rPr>
            </w:pPr>
            <w:r w:rsidRPr="00383373">
              <w:rPr>
                <w:rFonts w:ascii="StobiSans" w:hAnsi="StobiSans"/>
                <w:sz w:val="21"/>
                <w:szCs w:val="21"/>
              </w:rPr>
              <w:t>Изменет Деловник за работа на Собранието на РСМ</w:t>
            </w:r>
          </w:p>
          <w:p w14:paraId="44283820" w14:textId="77777777" w:rsidR="0044429F" w:rsidRPr="00383373" w:rsidRDefault="0044429F" w:rsidP="0028681E">
            <w:pPr>
              <w:spacing w:before="60" w:after="60"/>
              <w:rPr>
                <w:rFonts w:ascii="StobiSans" w:hAnsi="StobiSans"/>
                <w:sz w:val="21"/>
                <w:szCs w:val="21"/>
              </w:rPr>
            </w:pPr>
          </w:p>
          <w:p w14:paraId="55FDF11A" w14:textId="77777777" w:rsidR="0044429F" w:rsidRPr="00383373" w:rsidRDefault="0044429F" w:rsidP="0028681E">
            <w:pPr>
              <w:spacing w:before="60" w:after="60"/>
              <w:rPr>
                <w:rFonts w:ascii="StobiSans" w:hAnsi="StobiSans"/>
                <w:sz w:val="21"/>
                <w:szCs w:val="21"/>
              </w:rPr>
            </w:pPr>
            <w:r w:rsidRPr="00383373">
              <w:rPr>
                <w:rFonts w:ascii="StobiSans" w:hAnsi="StobiSans"/>
                <w:sz w:val="21"/>
                <w:szCs w:val="21"/>
              </w:rPr>
              <w:t xml:space="preserve">Предлагањето на закони по скретена постапка кореспондира со утврдените критериуми </w:t>
            </w:r>
          </w:p>
        </w:tc>
        <w:tc>
          <w:tcPr>
            <w:tcW w:w="1600" w:type="dxa"/>
          </w:tcPr>
          <w:p w14:paraId="0A17453F" w14:textId="77777777" w:rsidR="0044429F" w:rsidRPr="00383373" w:rsidRDefault="0044429F" w:rsidP="0028681E">
            <w:pPr>
              <w:spacing w:before="60" w:after="60"/>
              <w:rPr>
                <w:rFonts w:ascii="StobiSans" w:hAnsi="StobiSans"/>
                <w:sz w:val="21"/>
                <w:szCs w:val="21"/>
              </w:rPr>
            </w:pPr>
          </w:p>
        </w:tc>
      </w:tr>
    </w:tbl>
    <w:p w14:paraId="682F6E94" w14:textId="6BFE0F06" w:rsidR="0044429F" w:rsidRPr="00383373" w:rsidRDefault="0044429F">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56"/>
        <w:gridCol w:w="1769"/>
        <w:gridCol w:w="1818"/>
      </w:tblGrid>
      <w:tr w:rsidR="0044429F" w:rsidRPr="00383373" w14:paraId="38C5CD36" w14:textId="77777777" w:rsidTr="00C43BB0">
        <w:tc>
          <w:tcPr>
            <w:tcW w:w="13901" w:type="dxa"/>
            <w:gridSpan w:val="6"/>
          </w:tcPr>
          <w:p w14:paraId="0818C18C" w14:textId="77777777" w:rsidR="0044429F" w:rsidRPr="00383373" w:rsidRDefault="0044429F" w:rsidP="00C43BB0">
            <w:pPr>
              <w:tabs>
                <w:tab w:val="left" w:pos="2685"/>
              </w:tabs>
              <w:spacing w:before="60" w:after="60"/>
              <w:rPr>
                <w:rFonts w:ascii="StobiSans" w:hAnsi="StobiSans"/>
                <w:sz w:val="21"/>
                <w:szCs w:val="21"/>
              </w:rPr>
            </w:pPr>
            <w:r w:rsidRPr="00383373">
              <w:rPr>
                <w:rFonts w:ascii="StobiSans" w:hAnsi="StobiSans"/>
                <w:b/>
                <w:sz w:val="21"/>
                <w:szCs w:val="21"/>
              </w:rPr>
              <w:t>СЕКТОР</w:t>
            </w:r>
            <w:r w:rsidRPr="00383373">
              <w:rPr>
                <w:rFonts w:ascii="StobiSans" w:hAnsi="StobiSans"/>
                <w:b/>
                <w:sz w:val="21"/>
                <w:szCs w:val="21"/>
                <w:lang w:val="en-US"/>
              </w:rPr>
              <w:t xml:space="preserve"> 5.1.</w:t>
            </w:r>
            <w:r w:rsidRPr="00383373">
              <w:rPr>
                <w:rFonts w:ascii="StobiSans" w:hAnsi="StobiSans"/>
                <w:b/>
                <w:sz w:val="21"/>
                <w:szCs w:val="21"/>
                <w:lang w:val="ru-RU"/>
              </w:rPr>
              <w:t xml:space="preserve"> ПОЛИТИЧКИ СИСТЕМ</w:t>
            </w:r>
          </w:p>
        </w:tc>
      </w:tr>
      <w:tr w:rsidR="0044429F" w:rsidRPr="00383373" w14:paraId="184A08AB" w14:textId="77777777" w:rsidTr="00C43BB0">
        <w:tc>
          <w:tcPr>
            <w:tcW w:w="13901" w:type="dxa"/>
            <w:gridSpan w:val="6"/>
          </w:tcPr>
          <w:p w14:paraId="175E50AF" w14:textId="77777777" w:rsidR="0044429F" w:rsidRPr="00383373" w:rsidRDefault="0044429F" w:rsidP="00C43BB0">
            <w:pPr>
              <w:tabs>
                <w:tab w:val="left" w:pos="3285"/>
              </w:tabs>
              <w:spacing w:before="60" w:after="60"/>
              <w:rPr>
                <w:rFonts w:ascii="StobiSans" w:hAnsi="StobiSans"/>
                <w:b/>
                <w:sz w:val="21"/>
                <w:szCs w:val="21"/>
              </w:rPr>
            </w:pPr>
            <w:r w:rsidRPr="00383373">
              <w:rPr>
                <w:rFonts w:ascii="StobiSans" w:hAnsi="StobiSans"/>
                <w:b/>
                <w:sz w:val="21"/>
                <w:szCs w:val="21"/>
              </w:rPr>
              <w:t>Проблем 2</w:t>
            </w:r>
            <w:r w:rsidRPr="00383373">
              <w:rPr>
                <w:rFonts w:ascii="StobiSans" w:hAnsi="StobiSans"/>
                <w:b/>
                <w:sz w:val="21"/>
                <w:szCs w:val="21"/>
                <w:lang w:val="en-US"/>
              </w:rPr>
              <w:t xml:space="preserve">: </w:t>
            </w:r>
            <w:r w:rsidRPr="00383373">
              <w:rPr>
                <w:rFonts w:ascii="StobiSans" w:hAnsi="StobiSans"/>
                <w:b/>
                <w:sz w:val="21"/>
                <w:szCs w:val="21"/>
              </w:rPr>
              <w:t xml:space="preserve">Подготвување, предлагање и донесување регулатива во Република Северна Македонија често се врши без претходни соодветно спроведени квалитетни анализи, проценка на влијанијата и консултативни процеси во функција на заштита на јавниот интерес </w:t>
            </w:r>
          </w:p>
        </w:tc>
      </w:tr>
      <w:tr w:rsidR="0044429F" w:rsidRPr="00383373" w14:paraId="1D0E8782" w14:textId="77777777" w:rsidTr="00C43BB0">
        <w:tc>
          <w:tcPr>
            <w:tcW w:w="13901" w:type="dxa"/>
            <w:gridSpan w:val="6"/>
          </w:tcPr>
          <w:p w14:paraId="6B3B3959" w14:textId="77777777" w:rsidR="0044429F" w:rsidRPr="00383373" w:rsidRDefault="0044429F" w:rsidP="00C43BB0">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5A13F222" w14:textId="77777777" w:rsidR="0044429F" w:rsidRPr="00383373" w:rsidRDefault="0044429F" w:rsidP="00C43BB0">
            <w:pPr>
              <w:spacing w:before="60" w:after="60"/>
              <w:rPr>
                <w:rFonts w:ascii="StobiSans" w:hAnsi="StobiSans"/>
                <w:sz w:val="21"/>
                <w:szCs w:val="21"/>
              </w:rPr>
            </w:pPr>
            <w:r w:rsidRPr="00383373">
              <w:rPr>
                <w:rFonts w:ascii="StobiSans" w:hAnsi="StobiSans"/>
                <w:sz w:val="21"/>
                <w:szCs w:val="21"/>
              </w:rPr>
              <w:t>1. Зголемување на нивото на политичка одговорност;</w:t>
            </w:r>
          </w:p>
          <w:p w14:paraId="4A3CE448" w14:textId="77777777" w:rsidR="0044429F" w:rsidRPr="00383373" w:rsidRDefault="0044429F" w:rsidP="00C43BB0">
            <w:pPr>
              <w:spacing w:before="60" w:after="60"/>
              <w:rPr>
                <w:rFonts w:ascii="StobiSans" w:hAnsi="StobiSans"/>
                <w:sz w:val="21"/>
                <w:szCs w:val="21"/>
              </w:rPr>
            </w:pPr>
            <w:r w:rsidRPr="00383373">
              <w:rPr>
                <w:rFonts w:ascii="StobiSans" w:hAnsi="StobiSans"/>
                <w:sz w:val="21"/>
                <w:szCs w:val="21"/>
              </w:rPr>
              <w:t>2. Совесно управување со политичкото влијание во јавниот сектор и  спречување на политичко влијание во работата на независните тела и во постапките регулирани со закон;</w:t>
            </w:r>
          </w:p>
        </w:tc>
      </w:tr>
      <w:tr w:rsidR="0044429F" w:rsidRPr="00383373" w14:paraId="29AC6232" w14:textId="77777777" w:rsidTr="00C43BB0">
        <w:trPr>
          <w:trHeight w:val="282"/>
        </w:trPr>
        <w:tc>
          <w:tcPr>
            <w:tcW w:w="3438" w:type="dxa"/>
          </w:tcPr>
          <w:p w14:paraId="5171488A" w14:textId="77777777" w:rsidR="0044429F" w:rsidRPr="00383373" w:rsidRDefault="0044429F" w:rsidP="00C43BB0">
            <w:pPr>
              <w:jc w:val="center"/>
              <w:rPr>
                <w:rFonts w:ascii="StobiSans" w:hAnsi="StobiSans"/>
                <w:b/>
                <w:sz w:val="21"/>
                <w:szCs w:val="21"/>
              </w:rPr>
            </w:pPr>
            <w:r w:rsidRPr="00383373">
              <w:rPr>
                <w:rFonts w:ascii="StobiSans" w:hAnsi="StobiSans"/>
                <w:b/>
                <w:sz w:val="21"/>
                <w:szCs w:val="21"/>
              </w:rPr>
              <w:lastRenderedPageBreak/>
              <w:t xml:space="preserve">Мерка </w:t>
            </w:r>
          </w:p>
          <w:p w14:paraId="01F8A676" w14:textId="77777777" w:rsidR="0044429F" w:rsidRPr="00383373" w:rsidRDefault="0044429F" w:rsidP="00C43BB0">
            <w:pPr>
              <w:rPr>
                <w:rFonts w:ascii="StobiSans" w:hAnsi="StobiSans"/>
                <w:sz w:val="21"/>
                <w:szCs w:val="21"/>
              </w:rPr>
            </w:pPr>
          </w:p>
        </w:tc>
        <w:tc>
          <w:tcPr>
            <w:tcW w:w="3420" w:type="dxa"/>
          </w:tcPr>
          <w:p w14:paraId="3B16A58E" w14:textId="77777777" w:rsidR="0044429F" w:rsidRPr="00383373" w:rsidRDefault="0044429F" w:rsidP="00C43BB0">
            <w:pPr>
              <w:rPr>
                <w:rFonts w:ascii="StobiSans" w:hAnsi="StobiSans"/>
                <w:b/>
                <w:sz w:val="21"/>
                <w:szCs w:val="21"/>
              </w:rPr>
            </w:pPr>
            <w:r w:rsidRPr="00383373">
              <w:rPr>
                <w:rFonts w:ascii="StobiSans" w:hAnsi="StobiSans"/>
                <w:b/>
                <w:sz w:val="21"/>
                <w:szCs w:val="21"/>
              </w:rPr>
              <w:t xml:space="preserve"> Активност</w:t>
            </w:r>
          </w:p>
        </w:tc>
        <w:tc>
          <w:tcPr>
            <w:tcW w:w="1800" w:type="dxa"/>
          </w:tcPr>
          <w:p w14:paraId="6EDA0443" w14:textId="77777777" w:rsidR="0044429F" w:rsidRPr="00383373" w:rsidRDefault="0044429F" w:rsidP="00C43BB0">
            <w:pPr>
              <w:rPr>
                <w:rFonts w:ascii="StobiSans" w:hAnsi="StobiSans"/>
                <w:b/>
                <w:sz w:val="21"/>
                <w:szCs w:val="21"/>
              </w:rPr>
            </w:pPr>
            <w:r w:rsidRPr="00383373">
              <w:rPr>
                <w:rFonts w:ascii="StobiSans" w:hAnsi="StobiSans"/>
                <w:b/>
                <w:sz w:val="21"/>
                <w:szCs w:val="21"/>
              </w:rPr>
              <w:t>Надлежна институција</w:t>
            </w:r>
          </w:p>
        </w:tc>
        <w:tc>
          <w:tcPr>
            <w:tcW w:w="1656" w:type="dxa"/>
          </w:tcPr>
          <w:p w14:paraId="3CE280B7" w14:textId="77777777" w:rsidR="0044429F" w:rsidRPr="00383373" w:rsidRDefault="0044429F" w:rsidP="00C43BB0">
            <w:pPr>
              <w:rPr>
                <w:rFonts w:ascii="StobiSans" w:hAnsi="StobiSans"/>
                <w:b/>
                <w:sz w:val="21"/>
                <w:szCs w:val="21"/>
              </w:rPr>
            </w:pPr>
            <w:r w:rsidRPr="00383373">
              <w:rPr>
                <w:rFonts w:ascii="StobiSans" w:hAnsi="StobiSans"/>
                <w:b/>
                <w:sz w:val="21"/>
                <w:szCs w:val="21"/>
              </w:rPr>
              <w:t>Рок за реализација</w:t>
            </w:r>
          </w:p>
        </w:tc>
        <w:tc>
          <w:tcPr>
            <w:tcW w:w="1769" w:type="dxa"/>
          </w:tcPr>
          <w:p w14:paraId="5870C86B" w14:textId="77777777" w:rsidR="0044429F" w:rsidRPr="00383373" w:rsidRDefault="0044429F" w:rsidP="00C43BB0">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18" w:type="dxa"/>
          </w:tcPr>
          <w:p w14:paraId="79C585D6" w14:textId="77777777" w:rsidR="0044429F" w:rsidRPr="00383373" w:rsidRDefault="0044429F" w:rsidP="00C43BB0">
            <w:pPr>
              <w:rPr>
                <w:rFonts w:ascii="StobiSans" w:hAnsi="StobiSans"/>
                <w:b/>
                <w:sz w:val="21"/>
                <w:szCs w:val="21"/>
              </w:rPr>
            </w:pPr>
            <w:r w:rsidRPr="00383373">
              <w:rPr>
                <w:rFonts w:ascii="StobiSans" w:hAnsi="StobiSans"/>
                <w:b/>
                <w:sz w:val="21"/>
                <w:szCs w:val="21"/>
              </w:rPr>
              <w:t>Финансиски импликации</w:t>
            </w:r>
          </w:p>
        </w:tc>
      </w:tr>
      <w:tr w:rsidR="0044429F" w:rsidRPr="00383373" w14:paraId="40017C44" w14:textId="77777777" w:rsidTr="00C43BB0">
        <w:trPr>
          <w:trHeight w:val="1688"/>
        </w:trPr>
        <w:tc>
          <w:tcPr>
            <w:tcW w:w="3438" w:type="dxa"/>
          </w:tcPr>
          <w:p w14:paraId="553FF0F4" w14:textId="6909A62E" w:rsidR="0044429F" w:rsidRPr="00383373" w:rsidRDefault="0044429F" w:rsidP="005311A3">
            <w:pPr>
              <w:pStyle w:val="ListParagraph"/>
              <w:numPr>
                <w:ilvl w:val="0"/>
                <w:numId w:val="19"/>
              </w:numPr>
              <w:rPr>
                <w:rFonts w:ascii="StobiSans" w:hAnsi="StobiSans"/>
                <w:sz w:val="21"/>
                <w:szCs w:val="21"/>
              </w:rPr>
            </w:pPr>
            <w:r w:rsidRPr="00383373">
              <w:rPr>
                <w:rFonts w:ascii="StobiSans" w:hAnsi="StobiSans"/>
                <w:sz w:val="21"/>
                <w:szCs w:val="21"/>
              </w:rPr>
              <w:t xml:space="preserve">Уредување на ПВР процесот, во насока на негова задолжителност </w:t>
            </w:r>
          </w:p>
          <w:p w14:paraId="110BA3D9" w14:textId="77777777" w:rsidR="0044429F" w:rsidRPr="00383373" w:rsidRDefault="0044429F" w:rsidP="00C43BB0">
            <w:pPr>
              <w:rPr>
                <w:rFonts w:ascii="StobiSans" w:hAnsi="StobiSans"/>
                <w:sz w:val="21"/>
                <w:szCs w:val="21"/>
              </w:rPr>
            </w:pPr>
          </w:p>
          <w:p w14:paraId="06998232" w14:textId="77777777" w:rsidR="0044429F" w:rsidRPr="00383373" w:rsidRDefault="0044429F" w:rsidP="00C43BB0">
            <w:pPr>
              <w:rPr>
                <w:rFonts w:ascii="StobiSans" w:hAnsi="StobiSans"/>
                <w:sz w:val="21"/>
                <w:szCs w:val="21"/>
              </w:rPr>
            </w:pPr>
          </w:p>
        </w:tc>
        <w:tc>
          <w:tcPr>
            <w:tcW w:w="3420" w:type="dxa"/>
          </w:tcPr>
          <w:p w14:paraId="4A245AC8" w14:textId="2A20C9BB" w:rsidR="0044429F" w:rsidRPr="00383373" w:rsidRDefault="0044429F" w:rsidP="005311A3">
            <w:pPr>
              <w:pStyle w:val="ListParagraph"/>
              <w:numPr>
                <w:ilvl w:val="1"/>
                <w:numId w:val="19"/>
              </w:numPr>
              <w:rPr>
                <w:rFonts w:ascii="StobiSans" w:hAnsi="StobiSans"/>
                <w:sz w:val="21"/>
                <w:szCs w:val="21"/>
              </w:rPr>
            </w:pPr>
            <w:r w:rsidRPr="00383373">
              <w:rPr>
                <w:rFonts w:ascii="StobiSans" w:hAnsi="StobiSans"/>
                <w:sz w:val="21"/>
                <w:szCs w:val="21"/>
              </w:rPr>
              <w:t xml:space="preserve">Донесување нова Методологија за ПВР со обединување на процесите за оценка на спроведување на регулативата и антикорупциска проверка на легислативата </w:t>
            </w:r>
          </w:p>
          <w:p w14:paraId="6FBB8158" w14:textId="77777777" w:rsidR="0044429F" w:rsidRPr="00383373" w:rsidRDefault="0044429F" w:rsidP="00C43BB0">
            <w:pPr>
              <w:rPr>
                <w:rFonts w:ascii="StobiSans" w:hAnsi="StobiSans"/>
                <w:sz w:val="21"/>
                <w:szCs w:val="21"/>
              </w:rPr>
            </w:pPr>
          </w:p>
          <w:p w14:paraId="075E133E" w14:textId="77777777" w:rsidR="0044429F" w:rsidRPr="00383373" w:rsidRDefault="0044429F" w:rsidP="00C43BB0">
            <w:pPr>
              <w:rPr>
                <w:rFonts w:ascii="StobiSans" w:hAnsi="StobiSans"/>
                <w:sz w:val="21"/>
                <w:szCs w:val="21"/>
              </w:rPr>
            </w:pPr>
          </w:p>
        </w:tc>
        <w:tc>
          <w:tcPr>
            <w:tcW w:w="1800" w:type="dxa"/>
          </w:tcPr>
          <w:p w14:paraId="2281E191" w14:textId="36A29CB9" w:rsidR="0044429F" w:rsidRPr="00383373" w:rsidRDefault="00FD68C7" w:rsidP="00FD68C7">
            <w:pPr>
              <w:rPr>
                <w:rFonts w:ascii="StobiSans" w:hAnsi="StobiSans"/>
                <w:sz w:val="21"/>
                <w:szCs w:val="21"/>
              </w:rPr>
            </w:pPr>
            <w:r w:rsidRPr="00383373">
              <w:rPr>
                <w:rFonts w:ascii="StobiSans" w:hAnsi="StobiSans"/>
                <w:sz w:val="21"/>
                <w:szCs w:val="21"/>
                <w:lang w:val="en-US"/>
              </w:rPr>
              <w:t xml:space="preserve">       </w:t>
            </w:r>
            <w:r w:rsidR="0044429F" w:rsidRPr="00383373">
              <w:rPr>
                <w:rFonts w:ascii="StobiSans" w:hAnsi="StobiSans"/>
                <w:sz w:val="21"/>
                <w:szCs w:val="21"/>
              </w:rPr>
              <w:t xml:space="preserve">МИОА , </w:t>
            </w:r>
          </w:p>
          <w:p w14:paraId="6BB73DE2" w14:textId="77777777" w:rsidR="0044429F" w:rsidRPr="00383373" w:rsidRDefault="0044429F" w:rsidP="00C43BB0">
            <w:pPr>
              <w:jc w:val="center"/>
              <w:rPr>
                <w:rFonts w:ascii="StobiSans" w:hAnsi="StobiSans"/>
                <w:sz w:val="21"/>
                <w:szCs w:val="21"/>
              </w:rPr>
            </w:pPr>
            <w:r w:rsidRPr="00383373">
              <w:rPr>
                <w:rFonts w:ascii="StobiSans" w:hAnsi="StobiSans"/>
                <w:sz w:val="21"/>
                <w:szCs w:val="21"/>
              </w:rPr>
              <w:t xml:space="preserve">ВЛАДА НА РСМ </w:t>
            </w:r>
          </w:p>
          <w:p w14:paraId="6FCDE881" w14:textId="77777777" w:rsidR="0044429F" w:rsidRPr="00383373" w:rsidRDefault="0044429F" w:rsidP="00C43BB0">
            <w:pPr>
              <w:jc w:val="center"/>
              <w:rPr>
                <w:rFonts w:ascii="StobiSans" w:hAnsi="StobiSans"/>
                <w:sz w:val="21"/>
                <w:szCs w:val="21"/>
              </w:rPr>
            </w:pPr>
          </w:p>
          <w:p w14:paraId="495DA229" w14:textId="77777777" w:rsidR="0044429F" w:rsidRPr="00383373" w:rsidRDefault="0044429F" w:rsidP="00C43BB0">
            <w:pPr>
              <w:jc w:val="center"/>
              <w:rPr>
                <w:rFonts w:ascii="StobiSans" w:hAnsi="StobiSans"/>
                <w:sz w:val="21"/>
                <w:szCs w:val="21"/>
              </w:rPr>
            </w:pPr>
          </w:p>
          <w:p w14:paraId="2822DE21" w14:textId="77777777" w:rsidR="0044429F" w:rsidRPr="00383373" w:rsidRDefault="0044429F" w:rsidP="00C43BB0">
            <w:pPr>
              <w:jc w:val="center"/>
              <w:rPr>
                <w:rFonts w:ascii="StobiSans" w:hAnsi="StobiSans"/>
                <w:sz w:val="21"/>
                <w:szCs w:val="21"/>
              </w:rPr>
            </w:pPr>
          </w:p>
          <w:p w14:paraId="5CB06CA8" w14:textId="77777777" w:rsidR="0044429F" w:rsidRPr="00383373" w:rsidRDefault="0044429F" w:rsidP="00C43BB0">
            <w:pPr>
              <w:rPr>
                <w:rFonts w:ascii="StobiSans" w:hAnsi="StobiSans"/>
                <w:sz w:val="21"/>
                <w:szCs w:val="21"/>
              </w:rPr>
            </w:pPr>
          </w:p>
        </w:tc>
        <w:tc>
          <w:tcPr>
            <w:tcW w:w="1656" w:type="dxa"/>
          </w:tcPr>
          <w:p w14:paraId="3898E5DF" w14:textId="77777777" w:rsidR="0044429F" w:rsidRPr="00383373" w:rsidRDefault="0044429F" w:rsidP="00C43BB0">
            <w:pPr>
              <w:rPr>
                <w:rFonts w:ascii="StobiSans" w:hAnsi="StobiSans"/>
                <w:sz w:val="21"/>
                <w:szCs w:val="21"/>
              </w:rPr>
            </w:pPr>
            <w:r w:rsidRPr="00383373">
              <w:rPr>
                <w:rFonts w:ascii="StobiSans" w:hAnsi="StobiSans"/>
                <w:sz w:val="21"/>
                <w:szCs w:val="21"/>
              </w:rPr>
              <w:t>Втора половна на 2020 година</w:t>
            </w:r>
          </w:p>
          <w:p w14:paraId="5CB776C0" w14:textId="77777777" w:rsidR="0044429F" w:rsidRPr="00383373" w:rsidRDefault="0044429F" w:rsidP="00C43BB0">
            <w:pPr>
              <w:rPr>
                <w:rFonts w:ascii="StobiSans" w:hAnsi="StobiSans"/>
                <w:sz w:val="21"/>
                <w:szCs w:val="21"/>
              </w:rPr>
            </w:pPr>
          </w:p>
          <w:p w14:paraId="05537C52" w14:textId="77777777" w:rsidR="0044429F" w:rsidRPr="00383373" w:rsidRDefault="0044429F" w:rsidP="00C43BB0">
            <w:pPr>
              <w:rPr>
                <w:rFonts w:ascii="StobiSans" w:hAnsi="StobiSans"/>
                <w:sz w:val="21"/>
                <w:szCs w:val="21"/>
              </w:rPr>
            </w:pPr>
          </w:p>
          <w:p w14:paraId="6ED4FDB9" w14:textId="77777777" w:rsidR="0044429F" w:rsidRPr="00383373" w:rsidRDefault="0044429F" w:rsidP="00C43BB0">
            <w:pPr>
              <w:rPr>
                <w:rFonts w:ascii="StobiSans" w:hAnsi="StobiSans"/>
                <w:sz w:val="21"/>
                <w:szCs w:val="21"/>
              </w:rPr>
            </w:pPr>
          </w:p>
          <w:p w14:paraId="7C169B4A" w14:textId="77777777" w:rsidR="0044429F" w:rsidRPr="00383373" w:rsidRDefault="0044429F" w:rsidP="00C43BB0">
            <w:pPr>
              <w:rPr>
                <w:rFonts w:ascii="StobiSans" w:hAnsi="StobiSans"/>
                <w:sz w:val="21"/>
                <w:szCs w:val="21"/>
              </w:rPr>
            </w:pPr>
          </w:p>
          <w:p w14:paraId="0A50541B" w14:textId="77777777" w:rsidR="0044429F" w:rsidRPr="00383373" w:rsidRDefault="0044429F" w:rsidP="00C43BB0">
            <w:pPr>
              <w:rPr>
                <w:rFonts w:ascii="StobiSans" w:hAnsi="StobiSans"/>
                <w:sz w:val="21"/>
                <w:szCs w:val="21"/>
              </w:rPr>
            </w:pPr>
            <w:r w:rsidRPr="00383373">
              <w:rPr>
                <w:rFonts w:ascii="StobiSans" w:hAnsi="StobiSans"/>
                <w:sz w:val="21"/>
                <w:szCs w:val="21"/>
              </w:rPr>
              <w:t xml:space="preserve">Втора половина  на 2020 година </w:t>
            </w:r>
          </w:p>
          <w:p w14:paraId="46B74AC7" w14:textId="77777777" w:rsidR="0044429F" w:rsidRPr="00383373" w:rsidRDefault="0044429F" w:rsidP="00C43BB0">
            <w:pPr>
              <w:rPr>
                <w:rFonts w:ascii="StobiSans" w:hAnsi="StobiSans"/>
                <w:sz w:val="21"/>
                <w:szCs w:val="21"/>
              </w:rPr>
            </w:pPr>
          </w:p>
          <w:p w14:paraId="00BC8C43" w14:textId="77777777" w:rsidR="0044429F" w:rsidRPr="00383373" w:rsidRDefault="0044429F" w:rsidP="00C43BB0">
            <w:pPr>
              <w:rPr>
                <w:rFonts w:ascii="StobiSans" w:hAnsi="StobiSans"/>
                <w:sz w:val="21"/>
                <w:szCs w:val="21"/>
              </w:rPr>
            </w:pPr>
          </w:p>
          <w:p w14:paraId="5C5DA341" w14:textId="77777777" w:rsidR="0044429F" w:rsidRPr="00383373" w:rsidRDefault="0044429F" w:rsidP="00C43BB0">
            <w:pPr>
              <w:rPr>
                <w:rFonts w:ascii="StobiSans" w:hAnsi="StobiSans"/>
                <w:sz w:val="21"/>
                <w:szCs w:val="21"/>
              </w:rPr>
            </w:pPr>
          </w:p>
          <w:p w14:paraId="1478C8A9" w14:textId="77777777" w:rsidR="0044429F" w:rsidRPr="00383373" w:rsidRDefault="0044429F" w:rsidP="00C43BB0">
            <w:pPr>
              <w:rPr>
                <w:rFonts w:ascii="StobiSans" w:hAnsi="StobiSans"/>
                <w:sz w:val="21"/>
                <w:szCs w:val="21"/>
              </w:rPr>
            </w:pPr>
          </w:p>
          <w:p w14:paraId="78B6CA71" w14:textId="77777777" w:rsidR="0044429F" w:rsidRPr="00383373" w:rsidRDefault="0044429F" w:rsidP="00C43BB0">
            <w:pPr>
              <w:rPr>
                <w:rFonts w:ascii="StobiSans" w:hAnsi="StobiSans"/>
                <w:sz w:val="21"/>
                <w:szCs w:val="21"/>
              </w:rPr>
            </w:pPr>
          </w:p>
          <w:p w14:paraId="17814318" w14:textId="77777777" w:rsidR="0044429F" w:rsidRPr="00383373" w:rsidRDefault="0044429F" w:rsidP="00C43BB0">
            <w:pPr>
              <w:rPr>
                <w:rFonts w:ascii="StobiSans" w:hAnsi="StobiSans"/>
                <w:sz w:val="21"/>
                <w:szCs w:val="21"/>
              </w:rPr>
            </w:pPr>
            <w:r w:rsidRPr="00383373">
              <w:rPr>
                <w:rFonts w:ascii="StobiSans" w:hAnsi="StobiSans"/>
                <w:sz w:val="21"/>
                <w:szCs w:val="21"/>
              </w:rPr>
              <w:t>Втора половина  на 2020 година</w:t>
            </w:r>
          </w:p>
        </w:tc>
        <w:tc>
          <w:tcPr>
            <w:tcW w:w="1769" w:type="dxa"/>
          </w:tcPr>
          <w:p w14:paraId="3DE2E851" w14:textId="77777777" w:rsidR="0044429F" w:rsidRPr="00383373" w:rsidRDefault="0044429F" w:rsidP="00C43BB0">
            <w:pPr>
              <w:rPr>
                <w:rFonts w:ascii="StobiSans" w:hAnsi="StobiSans"/>
                <w:sz w:val="21"/>
                <w:szCs w:val="21"/>
              </w:rPr>
            </w:pPr>
            <w:r w:rsidRPr="00383373">
              <w:rPr>
                <w:rFonts w:ascii="StobiSans" w:hAnsi="StobiSans"/>
                <w:sz w:val="21"/>
                <w:szCs w:val="21"/>
              </w:rPr>
              <w:t xml:space="preserve">Изменета методологија </w:t>
            </w:r>
          </w:p>
          <w:p w14:paraId="44F73754" w14:textId="77777777" w:rsidR="0044429F" w:rsidRPr="00383373" w:rsidRDefault="0044429F" w:rsidP="00C43BB0">
            <w:pPr>
              <w:rPr>
                <w:rFonts w:ascii="StobiSans" w:hAnsi="StobiSans"/>
                <w:sz w:val="21"/>
                <w:szCs w:val="21"/>
              </w:rPr>
            </w:pPr>
            <w:r w:rsidRPr="00383373">
              <w:rPr>
                <w:rFonts w:ascii="StobiSans" w:hAnsi="StobiSans"/>
                <w:sz w:val="21"/>
                <w:szCs w:val="21"/>
              </w:rPr>
              <w:t>/ обединети просеци на ОСР и АПЛ</w:t>
            </w:r>
          </w:p>
          <w:p w14:paraId="5B126B6E" w14:textId="77777777" w:rsidR="0044429F" w:rsidRPr="00383373" w:rsidRDefault="0044429F" w:rsidP="00C43BB0">
            <w:pPr>
              <w:rPr>
                <w:rFonts w:ascii="StobiSans" w:hAnsi="StobiSans"/>
                <w:sz w:val="21"/>
                <w:szCs w:val="21"/>
              </w:rPr>
            </w:pPr>
          </w:p>
          <w:p w14:paraId="6CB03399" w14:textId="77777777" w:rsidR="0044429F" w:rsidRPr="00383373" w:rsidRDefault="0044429F" w:rsidP="00C43BB0">
            <w:pPr>
              <w:rPr>
                <w:rFonts w:ascii="StobiSans" w:hAnsi="StobiSans"/>
                <w:sz w:val="21"/>
                <w:szCs w:val="21"/>
              </w:rPr>
            </w:pPr>
            <w:r w:rsidRPr="00383373">
              <w:rPr>
                <w:rFonts w:ascii="StobiSans" w:hAnsi="StobiSans"/>
                <w:sz w:val="21"/>
                <w:szCs w:val="21"/>
              </w:rPr>
              <w:t>Изменет Деловник   за работа на Владата на РСМ  / зајакнет механизам на почитување на ПВР и АПЛ</w:t>
            </w:r>
          </w:p>
          <w:p w14:paraId="3EB87037" w14:textId="77777777" w:rsidR="0044429F" w:rsidRPr="00383373" w:rsidRDefault="0044429F" w:rsidP="00C43BB0">
            <w:pPr>
              <w:rPr>
                <w:rFonts w:ascii="StobiSans" w:hAnsi="StobiSans"/>
                <w:sz w:val="21"/>
                <w:szCs w:val="21"/>
              </w:rPr>
            </w:pPr>
          </w:p>
          <w:p w14:paraId="44B5BCBB" w14:textId="77777777" w:rsidR="0044429F" w:rsidRPr="00383373" w:rsidRDefault="0044429F" w:rsidP="00C43BB0">
            <w:pPr>
              <w:rPr>
                <w:rFonts w:ascii="StobiSans" w:hAnsi="StobiSans"/>
                <w:sz w:val="21"/>
                <w:szCs w:val="21"/>
              </w:rPr>
            </w:pPr>
            <w:r w:rsidRPr="00383373">
              <w:rPr>
                <w:rFonts w:ascii="StobiSans" w:hAnsi="StobiSans"/>
                <w:sz w:val="21"/>
                <w:szCs w:val="21"/>
              </w:rPr>
              <w:t xml:space="preserve">Изменет Деловник за работа на Собранието на РСМ </w:t>
            </w:r>
          </w:p>
          <w:p w14:paraId="6C0D42F0" w14:textId="77777777" w:rsidR="0044429F" w:rsidRPr="00383373" w:rsidRDefault="0044429F" w:rsidP="00C43BB0">
            <w:pPr>
              <w:rPr>
                <w:rFonts w:ascii="StobiSans" w:hAnsi="StobiSans"/>
                <w:sz w:val="21"/>
                <w:szCs w:val="21"/>
              </w:rPr>
            </w:pPr>
          </w:p>
          <w:p w14:paraId="53CDD4B1" w14:textId="2B6104F0" w:rsidR="0044429F" w:rsidRPr="00383373" w:rsidRDefault="00FD68C7" w:rsidP="00C43BB0">
            <w:pPr>
              <w:rPr>
                <w:rFonts w:ascii="StobiSans" w:hAnsi="StobiSans"/>
                <w:sz w:val="21"/>
                <w:szCs w:val="21"/>
              </w:rPr>
            </w:pPr>
            <w:r w:rsidRPr="00383373">
              <w:rPr>
                <w:rFonts w:ascii="StobiSans" w:hAnsi="StobiSans"/>
                <w:sz w:val="21"/>
                <w:szCs w:val="21"/>
              </w:rPr>
              <w:t>З</w:t>
            </w:r>
            <w:r w:rsidR="0044429F" w:rsidRPr="00383373">
              <w:rPr>
                <w:rFonts w:ascii="StobiSans" w:hAnsi="StobiSans"/>
                <w:sz w:val="21"/>
                <w:szCs w:val="21"/>
              </w:rPr>
              <w:t>ајакнат механизам на почитување на ПВР и АПЛ</w:t>
            </w:r>
          </w:p>
        </w:tc>
        <w:tc>
          <w:tcPr>
            <w:tcW w:w="1818" w:type="dxa"/>
          </w:tcPr>
          <w:p w14:paraId="1A656C89" w14:textId="77777777" w:rsidR="0044429F" w:rsidRPr="00383373" w:rsidRDefault="0044429F" w:rsidP="00C43BB0">
            <w:pPr>
              <w:rPr>
                <w:rFonts w:ascii="StobiSans" w:hAnsi="StobiSans"/>
                <w:sz w:val="21"/>
                <w:szCs w:val="21"/>
              </w:rPr>
            </w:pPr>
          </w:p>
        </w:tc>
      </w:tr>
    </w:tbl>
    <w:p w14:paraId="0C93405C" w14:textId="54DAF11B" w:rsidR="0044429F" w:rsidRPr="00383373" w:rsidRDefault="0044429F">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56"/>
        <w:gridCol w:w="1769"/>
        <w:gridCol w:w="1818"/>
      </w:tblGrid>
      <w:tr w:rsidR="0044429F" w:rsidRPr="00383373" w14:paraId="45FD3906" w14:textId="77777777" w:rsidTr="00C43BB0">
        <w:tc>
          <w:tcPr>
            <w:tcW w:w="13901" w:type="dxa"/>
            <w:gridSpan w:val="6"/>
          </w:tcPr>
          <w:p w14:paraId="26EF50D8" w14:textId="77777777" w:rsidR="0044429F" w:rsidRPr="00383373" w:rsidRDefault="0044429F" w:rsidP="00C43BB0">
            <w:pPr>
              <w:tabs>
                <w:tab w:val="left" w:pos="2685"/>
              </w:tabs>
              <w:spacing w:before="60" w:after="60"/>
              <w:rPr>
                <w:rFonts w:ascii="StobiSans" w:hAnsi="StobiSans"/>
                <w:sz w:val="21"/>
                <w:szCs w:val="21"/>
              </w:rPr>
            </w:pPr>
            <w:r w:rsidRPr="00383373">
              <w:rPr>
                <w:rFonts w:ascii="StobiSans" w:hAnsi="StobiSans"/>
                <w:b/>
                <w:sz w:val="21"/>
                <w:szCs w:val="21"/>
              </w:rPr>
              <w:t>СЕКТОР</w:t>
            </w:r>
            <w:r w:rsidRPr="00383373">
              <w:rPr>
                <w:rFonts w:ascii="StobiSans" w:hAnsi="StobiSans"/>
                <w:b/>
                <w:sz w:val="21"/>
                <w:szCs w:val="21"/>
                <w:lang w:val="en-US"/>
              </w:rPr>
              <w:t xml:space="preserve"> 5.1. </w:t>
            </w:r>
            <w:r w:rsidRPr="00383373">
              <w:rPr>
                <w:rFonts w:ascii="StobiSans" w:hAnsi="StobiSans"/>
                <w:b/>
                <w:sz w:val="21"/>
                <w:szCs w:val="21"/>
                <w:lang w:val="ru-RU"/>
              </w:rPr>
              <w:t>Политички систем</w:t>
            </w:r>
          </w:p>
        </w:tc>
      </w:tr>
      <w:tr w:rsidR="0044429F" w:rsidRPr="00383373" w14:paraId="65E94434" w14:textId="77777777" w:rsidTr="00C43BB0">
        <w:tc>
          <w:tcPr>
            <w:tcW w:w="13901" w:type="dxa"/>
            <w:gridSpan w:val="6"/>
          </w:tcPr>
          <w:p w14:paraId="1E816AC2" w14:textId="77777777" w:rsidR="0044429F" w:rsidRPr="00383373" w:rsidRDefault="0044429F" w:rsidP="00C43BB0">
            <w:pPr>
              <w:tabs>
                <w:tab w:val="left" w:pos="3285"/>
              </w:tabs>
              <w:spacing w:before="60" w:after="60"/>
              <w:jc w:val="both"/>
              <w:rPr>
                <w:rFonts w:ascii="StobiSans" w:hAnsi="StobiSans"/>
                <w:b/>
                <w:sz w:val="21"/>
                <w:szCs w:val="21"/>
              </w:rPr>
            </w:pPr>
            <w:r w:rsidRPr="00383373">
              <w:rPr>
                <w:rFonts w:ascii="StobiSans" w:hAnsi="StobiSans"/>
                <w:b/>
                <w:sz w:val="21"/>
                <w:szCs w:val="21"/>
              </w:rPr>
              <w:lastRenderedPageBreak/>
              <w:t>Проблем 3</w:t>
            </w:r>
            <w:r w:rsidRPr="00383373">
              <w:rPr>
                <w:rFonts w:ascii="StobiSans" w:hAnsi="StobiSans"/>
                <w:b/>
                <w:sz w:val="21"/>
                <w:szCs w:val="21"/>
                <w:lang w:val="en-US"/>
              </w:rPr>
              <w:t xml:space="preserve">: </w:t>
            </w:r>
            <w:r w:rsidRPr="00383373">
              <w:rPr>
                <w:rFonts w:ascii="StobiSans" w:hAnsi="StobiSans"/>
                <w:b/>
                <w:sz w:val="21"/>
                <w:szCs w:val="21"/>
              </w:rPr>
              <w:t xml:space="preserve">Несакционирање на одбивањето за доставување на  изјава за имотна состојба и интереси од лицата кои  имаат  ваква обврска  </w:t>
            </w:r>
          </w:p>
        </w:tc>
      </w:tr>
      <w:tr w:rsidR="0044429F" w:rsidRPr="00383373" w14:paraId="3CD1289A" w14:textId="77777777" w:rsidTr="00C43BB0">
        <w:tc>
          <w:tcPr>
            <w:tcW w:w="13901" w:type="dxa"/>
            <w:gridSpan w:val="6"/>
          </w:tcPr>
          <w:p w14:paraId="40EA73C7" w14:textId="77777777" w:rsidR="0044429F" w:rsidRPr="00383373" w:rsidRDefault="0044429F" w:rsidP="00C43BB0">
            <w:pPr>
              <w:spacing w:before="60" w:after="60"/>
              <w:rPr>
                <w:rFonts w:ascii="StobiSans" w:hAnsi="StobiSans"/>
                <w:b/>
                <w:sz w:val="21"/>
                <w:szCs w:val="21"/>
                <w:lang w:val="en-US"/>
              </w:rPr>
            </w:pPr>
            <w:r w:rsidRPr="00383373">
              <w:rPr>
                <w:rFonts w:ascii="StobiSans" w:hAnsi="StobiSans"/>
                <w:b/>
                <w:sz w:val="21"/>
                <w:szCs w:val="21"/>
              </w:rPr>
              <w:t>Стратешка цел</w:t>
            </w:r>
            <w:r w:rsidRPr="00383373">
              <w:rPr>
                <w:rFonts w:ascii="StobiSans" w:hAnsi="StobiSans"/>
                <w:b/>
                <w:sz w:val="21"/>
                <w:szCs w:val="21"/>
                <w:lang w:val="ru-RU"/>
              </w:rPr>
              <w:t xml:space="preserve">: </w:t>
            </w:r>
          </w:p>
          <w:p w14:paraId="7D6880EA" w14:textId="77777777" w:rsidR="0044429F" w:rsidRPr="00383373" w:rsidRDefault="0044429F" w:rsidP="00C43BB0">
            <w:pPr>
              <w:spacing w:before="60" w:after="60"/>
              <w:rPr>
                <w:rFonts w:ascii="StobiSans" w:hAnsi="StobiSans"/>
                <w:sz w:val="21"/>
                <w:szCs w:val="21"/>
              </w:rPr>
            </w:pPr>
            <w:r w:rsidRPr="00383373">
              <w:rPr>
                <w:rFonts w:ascii="StobiSans" w:hAnsi="StobiSans"/>
                <w:sz w:val="21"/>
                <w:szCs w:val="21"/>
              </w:rPr>
              <w:t>1. Зголемување на нивото на политичка одговорност;</w:t>
            </w:r>
          </w:p>
          <w:p w14:paraId="2D26993B" w14:textId="77777777" w:rsidR="0044429F" w:rsidRPr="00383373" w:rsidRDefault="0044429F" w:rsidP="00C43BB0">
            <w:pPr>
              <w:spacing w:before="60" w:after="60"/>
              <w:rPr>
                <w:rFonts w:ascii="StobiSans" w:hAnsi="StobiSans"/>
                <w:b/>
                <w:sz w:val="21"/>
                <w:szCs w:val="21"/>
              </w:rPr>
            </w:pPr>
            <w:r w:rsidRPr="00383373">
              <w:rPr>
                <w:rFonts w:ascii="StobiSans" w:hAnsi="StobiSans"/>
                <w:sz w:val="21"/>
                <w:szCs w:val="21"/>
              </w:rPr>
              <w:t>2. Совесно управување со политичкото влијание во јавниот сектор и  спречување на политичко влијание во работата на независните тела и во постапките регулирани со закон;</w:t>
            </w:r>
          </w:p>
        </w:tc>
      </w:tr>
      <w:tr w:rsidR="0044429F" w:rsidRPr="00383373" w14:paraId="79958E81" w14:textId="77777777" w:rsidTr="00C43BB0">
        <w:trPr>
          <w:trHeight w:val="282"/>
        </w:trPr>
        <w:tc>
          <w:tcPr>
            <w:tcW w:w="3438" w:type="dxa"/>
          </w:tcPr>
          <w:p w14:paraId="3F0F7051" w14:textId="77777777" w:rsidR="0044429F" w:rsidRPr="00383373" w:rsidRDefault="0044429F" w:rsidP="00C43BB0">
            <w:pPr>
              <w:jc w:val="center"/>
              <w:rPr>
                <w:rFonts w:ascii="StobiSans" w:hAnsi="StobiSans"/>
                <w:b/>
                <w:sz w:val="21"/>
                <w:szCs w:val="21"/>
              </w:rPr>
            </w:pPr>
            <w:r w:rsidRPr="00383373">
              <w:rPr>
                <w:rFonts w:ascii="StobiSans" w:hAnsi="StobiSans"/>
                <w:b/>
                <w:sz w:val="21"/>
                <w:szCs w:val="21"/>
              </w:rPr>
              <w:t xml:space="preserve">Мерка </w:t>
            </w:r>
          </w:p>
          <w:p w14:paraId="4E549B22" w14:textId="77777777" w:rsidR="0044429F" w:rsidRPr="00383373" w:rsidRDefault="0044429F" w:rsidP="00C43BB0">
            <w:pPr>
              <w:rPr>
                <w:rFonts w:ascii="StobiSans" w:hAnsi="StobiSans"/>
                <w:sz w:val="21"/>
                <w:szCs w:val="21"/>
              </w:rPr>
            </w:pPr>
          </w:p>
        </w:tc>
        <w:tc>
          <w:tcPr>
            <w:tcW w:w="3420" w:type="dxa"/>
          </w:tcPr>
          <w:p w14:paraId="1ED03AAD" w14:textId="77777777" w:rsidR="0044429F" w:rsidRPr="00383373" w:rsidRDefault="0044429F" w:rsidP="00C43BB0">
            <w:pPr>
              <w:rPr>
                <w:rFonts w:ascii="StobiSans" w:hAnsi="StobiSans"/>
                <w:b/>
                <w:sz w:val="21"/>
                <w:szCs w:val="21"/>
              </w:rPr>
            </w:pPr>
            <w:r w:rsidRPr="00383373">
              <w:rPr>
                <w:rFonts w:ascii="StobiSans" w:hAnsi="StobiSans"/>
                <w:b/>
                <w:sz w:val="21"/>
                <w:szCs w:val="21"/>
              </w:rPr>
              <w:t>Активност</w:t>
            </w:r>
          </w:p>
        </w:tc>
        <w:tc>
          <w:tcPr>
            <w:tcW w:w="1800" w:type="dxa"/>
          </w:tcPr>
          <w:p w14:paraId="3567B1BA" w14:textId="77777777" w:rsidR="0044429F" w:rsidRPr="00383373" w:rsidRDefault="0044429F" w:rsidP="00C43BB0">
            <w:pPr>
              <w:rPr>
                <w:rFonts w:ascii="StobiSans" w:hAnsi="StobiSans"/>
                <w:b/>
                <w:sz w:val="21"/>
                <w:szCs w:val="21"/>
              </w:rPr>
            </w:pPr>
            <w:r w:rsidRPr="00383373">
              <w:rPr>
                <w:rFonts w:ascii="StobiSans" w:hAnsi="StobiSans"/>
                <w:b/>
                <w:sz w:val="21"/>
                <w:szCs w:val="21"/>
              </w:rPr>
              <w:t>Надлежна институција</w:t>
            </w:r>
          </w:p>
        </w:tc>
        <w:tc>
          <w:tcPr>
            <w:tcW w:w="1656" w:type="dxa"/>
          </w:tcPr>
          <w:p w14:paraId="6619ECDB" w14:textId="77777777" w:rsidR="0044429F" w:rsidRPr="00383373" w:rsidRDefault="0044429F" w:rsidP="00C43BB0">
            <w:pPr>
              <w:rPr>
                <w:rFonts w:ascii="StobiSans" w:hAnsi="StobiSans"/>
                <w:b/>
                <w:sz w:val="21"/>
                <w:szCs w:val="21"/>
              </w:rPr>
            </w:pPr>
            <w:r w:rsidRPr="00383373">
              <w:rPr>
                <w:rFonts w:ascii="StobiSans" w:hAnsi="StobiSans"/>
                <w:b/>
                <w:sz w:val="21"/>
                <w:szCs w:val="21"/>
              </w:rPr>
              <w:t>Рок за реализација</w:t>
            </w:r>
          </w:p>
        </w:tc>
        <w:tc>
          <w:tcPr>
            <w:tcW w:w="1769" w:type="dxa"/>
          </w:tcPr>
          <w:p w14:paraId="0BA087EC" w14:textId="77777777" w:rsidR="0044429F" w:rsidRPr="00383373" w:rsidRDefault="0044429F" w:rsidP="00C43BB0">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18" w:type="dxa"/>
          </w:tcPr>
          <w:p w14:paraId="288B0D9A" w14:textId="77777777" w:rsidR="0044429F" w:rsidRPr="00383373" w:rsidRDefault="0044429F" w:rsidP="00C43BB0">
            <w:pPr>
              <w:rPr>
                <w:rFonts w:ascii="StobiSans" w:hAnsi="StobiSans"/>
                <w:b/>
                <w:sz w:val="21"/>
                <w:szCs w:val="21"/>
              </w:rPr>
            </w:pPr>
            <w:r w:rsidRPr="00383373">
              <w:rPr>
                <w:rFonts w:ascii="StobiSans" w:hAnsi="StobiSans"/>
                <w:b/>
                <w:sz w:val="21"/>
                <w:szCs w:val="21"/>
              </w:rPr>
              <w:t>Финансиски импликации</w:t>
            </w:r>
          </w:p>
        </w:tc>
      </w:tr>
      <w:tr w:rsidR="0044429F" w:rsidRPr="00383373" w14:paraId="65C02D8D" w14:textId="77777777" w:rsidTr="00C43BB0">
        <w:tc>
          <w:tcPr>
            <w:tcW w:w="3438" w:type="dxa"/>
          </w:tcPr>
          <w:p w14:paraId="7988E897" w14:textId="3F454F59" w:rsidR="0044429F" w:rsidRPr="00383373" w:rsidRDefault="0044429F" w:rsidP="005311A3">
            <w:pPr>
              <w:pStyle w:val="ListParagraph"/>
              <w:numPr>
                <w:ilvl w:val="0"/>
                <w:numId w:val="20"/>
              </w:numPr>
              <w:rPr>
                <w:rFonts w:ascii="StobiSans" w:hAnsi="StobiSans"/>
                <w:sz w:val="21"/>
                <w:szCs w:val="21"/>
              </w:rPr>
            </w:pPr>
            <w:r w:rsidRPr="00383373">
              <w:rPr>
                <w:rFonts w:ascii="StobiSans" w:hAnsi="StobiSans"/>
                <w:sz w:val="21"/>
                <w:szCs w:val="21"/>
              </w:rPr>
              <w:t xml:space="preserve">Дефинирање на состојба на “одбивање на пријавување на имотната состојба и интересите“ од страна на лицата кои имаат ваква законска обврска </w:t>
            </w:r>
          </w:p>
          <w:p w14:paraId="144FE145" w14:textId="77777777" w:rsidR="0044429F" w:rsidRPr="00383373" w:rsidRDefault="0044429F" w:rsidP="00C43BB0">
            <w:pPr>
              <w:rPr>
                <w:rFonts w:ascii="StobiSans" w:hAnsi="StobiSans"/>
                <w:sz w:val="21"/>
                <w:szCs w:val="21"/>
              </w:rPr>
            </w:pPr>
          </w:p>
        </w:tc>
        <w:tc>
          <w:tcPr>
            <w:tcW w:w="3420" w:type="dxa"/>
          </w:tcPr>
          <w:p w14:paraId="5781C3A5" w14:textId="6FA7DDFF" w:rsidR="0044429F" w:rsidRPr="00383373" w:rsidRDefault="0044429F" w:rsidP="005311A3">
            <w:pPr>
              <w:pStyle w:val="ListParagraph"/>
              <w:numPr>
                <w:ilvl w:val="1"/>
                <w:numId w:val="20"/>
              </w:numPr>
              <w:rPr>
                <w:rFonts w:ascii="StobiSans" w:hAnsi="StobiSans"/>
                <w:sz w:val="21"/>
                <w:szCs w:val="21"/>
              </w:rPr>
            </w:pPr>
            <w:r w:rsidRPr="00383373">
              <w:rPr>
                <w:rFonts w:ascii="StobiSans" w:hAnsi="StobiSans"/>
                <w:sz w:val="21"/>
                <w:szCs w:val="21"/>
              </w:rPr>
              <w:t xml:space="preserve">Измена на ЗСКСИ </w:t>
            </w:r>
          </w:p>
        </w:tc>
        <w:tc>
          <w:tcPr>
            <w:tcW w:w="1800" w:type="dxa"/>
          </w:tcPr>
          <w:p w14:paraId="283B77E5" w14:textId="77777777" w:rsidR="0044429F" w:rsidRPr="00383373" w:rsidRDefault="0044429F" w:rsidP="000924F0">
            <w:pPr>
              <w:rPr>
                <w:rFonts w:ascii="StobiSans" w:hAnsi="StobiSans"/>
                <w:sz w:val="21"/>
                <w:szCs w:val="21"/>
              </w:rPr>
            </w:pPr>
            <w:r w:rsidRPr="00383373">
              <w:rPr>
                <w:rFonts w:ascii="StobiSans" w:hAnsi="StobiSans"/>
                <w:sz w:val="21"/>
                <w:szCs w:val="21"/>
              </w:rPr>
              <w:t xml:space="preserve">Министерство за правда </w:t>
            </w:r>
          </w:p>
        </w:tc>
        <w:tc>
          <w:tcPr>
            <w:tcW w:w="1656" w:type="dxa"/>
          </w:tcPr>
          <w:p w14:paraId="0C7355B3" w14:textId="77777777" w:rsidR="0044429F" w:rsidRPr="00383373" w:rsidRDefault="0044429F" w:rsidP="00C43BB0">
            <w:pPr>
              <w:rPr>
                <w:rFonts w:ascii="StobiSans" w:hAnsi="StobiSans"/>
                <w:sz w:val="21"/>
                <w:szCs w:val="21"/>
              </w:rPr>
            </w:pPr>
            <w:r w:rsidRPr="00383373">
              <w:rPr>
                <w:rFonts w:ascii="StobiSans" w:hAnsi="StobiSans"/>
                <w:sz w:val="21"/>
                <w:szCs w:val="21"/>
              </w:rPr>
              <w:t xml:space="preserve">Втора половина на 2020 година </w:t>
            </w:r>
          </w:p>
        </w:tc>
        <w:tc>
          <w:tcPr>
            <w:tcW w:w="1769" w:type="dxa"/>
          </w:tcPr>
          <w:p w14:paraId="3FAB6EC5" w14:textId="77777777" w:rsidR="0044429F" w:rsidRPr="00383373" w:rsidRDefault="0044429F" w:rsidP="00C43BB0">
            <w:pPr>
              <w:rPr>
                <w:rFonts w:ascii="StobiSans" w:hAnsi="StobiSans"/>
                <w:sz w:val="21"/>
                <w:szCs w:val="21"/>
              </w:rPr>
            </w:pPr>
            <w:r w:rsidRPr="00383373">
              <w:rPr>
                <w:rFonts w:ascii="StobiSans" w:hAnsi="StobiSans"/>
                <w:sz w:val="21"/>
                <w:szCs w:val="21"/>
              </w:rPr>
              <w:t xml:space="preserve">Изменет закон </w:t>
            </w:r>
          </w:p>
        </w:tc>
        <w:tc>
          <w:tcPr>
            <w:tcW w:w="1818" w:type="dxa"/>
          </w:tcPr>
          <w:p w14:paraId="2EC564FE" w14:textId="77777777" w:rsidR="0044429F" w:rsidRPr="00383373" w:rsidRDefault="0044429F" w:rsidP="00C43BB0">
            <w:pPr>
              <w:rPr>
                <w:rFonts w:ascii="StobiSans" w:hAnsi="StobiSans"/>
                <w:sz w:val="21"/>
                <w:szCs w:val="21"/>
              </w:rPr>
            </w:pPr>
          </w:p>
        </w:tc>
      </w:tr>
      <w:tr w:rsidR="0044429F" w:rsidRPr="00383373" w14:paraId="333CEB6B" w14:textId="77777777" w:rsidTr="00C43BB0">
        <w:trPr>
          <w:trHeight w:val="172"/>
        </w:trPr>
        <w:tc>
          <w:tcPr>
            <w:tcW w:w="3438" w:type="dxa"/>
          </w:tcPr>
          <w:p w14:paraId="18A06CCA" w14:textId="06FC0F7F" w:rsidR="0044429F" w:rsidRPr="00383373" w:rsidRDefault="0044429F" w:rsidP="005311A3">
            <w:pPr>
              <w:pStyle w:val="ListParagraph"/>
              <w:numPr>
                <w:ilvl w:val="0"/>
                <w:numId w:val="20"/>
              </w:numPr>
              <w:rPr>
                <w:rFonts w:ascii="StobiSans" w:hAnsi="StobiSans"/>
                <w:sz w:val="21"/>
                <w:szCs w:val="21"/>
              </w:rPr>
            </w:pPr>
            <w:r w:rsidRPr="00383373">
              <w:rPr>
                <w:rFonts w:ascii="StobiSans" w:hAnsi="StobiSans"/>
                <w:sz w:val="21"/>
                <w:szCs w:val="21"/>
              </w:rPr>
              <w:t>Воспоставување на мерки за утврдување  одговорност на  лицата кои одбиваат да достават изјава за имотна состојба и интереси</w:t>
            </w:r>
          </w:p>
          <w:p w14:paraId="5D7A50CE" w14:textId="77777777" w:rsidR="0044429F" w:rsidRPr="00383373" w:rsidRDefault="0044429F" w:rsidP="00C43BB0">
            <w:pPr>
              <w:jc w:val="both"/>
              <w:rPr>
                <w:rFonts w:ascii="StobiSans" w:hAnsi="StobiSans"/>
                <w:sz w:val="21"/>
                <w:szCs w:val="21"/>
                <w:lang w:val="ru-RU"/>
              </w:rPr>
            </w:pPr>
          </w:p>
        </w:tc>
        <w:tc>
          <w:tcPr>
            <w:tcW w:w="3420" w:type="dxa"/>
          </w:tcPr>
          <w:p w14:paraId="387ADD5B" w14:textId="4DB6D09A" w:rsidR="0044429F" w:rsidRPr="00383373" w:rsidRDefault="0044429F" w:rsidP="005311A3">
            <w:pPr>
              <w:pStyle w:val="ListParagraph"/>
              <w:numPr>
                <w:ilvl w:val="1"/>
                <w:numId w:val="20"/>
              </w:numPr>
              <w:rPr>
                <w:rFonts w:ascii="StobiSans" w:hAnsi="StobiSans"/>
                <w:sz w:val="21"/>
                <w:szCs w:val="21"/>
              </w:rPr>
            </w:pPr>
            <w:r w:rsidRPr="00383373">
              <w:rPr>
                <w:rFonts w:ascii="StobiSans" w:hAnsi="StobiSans"/>
                <w:sz w:val="21"/>
                <w:szCs w:val="21"/>
              </w:rPr>
              <w:t xml:space="preserve">Измена на ЗСКСИ </w:t>
            </w:r>
          </w:p>
        </w:tc>
        <w:tc>
          <w:tcPr>
            <w:tcW w:w="1800" w:type="dxa"/>
          </w:tcPr>
          <w:p w14:paraId="5C8AC2D3" w14:textId="77777777" w:rsidR="0044429F" w:rsidRPr="00383373" w:rsidRDefault="0044429F" w:rsidP="00C43BB0">
            <w:pPr>
              <w:rPr>
                <w:rFonts w:ascii="StobiSans" w:hAnsi="StobiSans"/>
                <w:sz w:val="21"/>
                <w:szCs w:val="21"/>
              </w:rPr>
            </w:pPr>
            <w:r w:rsidRPr="00383373">
              <w:rPr>
                <w:rFonts w:ascii="StobiSans" w:hAnsi="StobiSans"/>
                <w:sz w:val="21"/>
                <w:szCs w:val="21"/>
              </w:rPr>
              <w:t>Министерство за правда</w:t>
            </w:r>
          </w:p>
        </w:tc>
        <w:tc>
          <w:tcPr>
            <w:tcW w:w="1656" w:type="dxa"/>
          </w:tcPr>
          <w:p w14:paraId="5260FF87" w14:textId="77777777" w:rsidR="0044429F" w:rsidRPr="00383373" w:rsidRDefault="0044429F" w:rsidP="00C43BB0">
            <w:pPr>
              <w:rPr>
                <w:rFonts w:ascii="StobiSans" w:hAnsi="StobiSans"/>
                <w:sz w:val="21"/>
                <w:szCs w:val="21"/>
              </w:rPr>
            </w:pPr>
            <w:r w:rsidRPr="00383373">
              <w:rPr>
                <w:rFonts w:ascii="StobiSans" w:hAnsi="StobiSans"/>
                <w:sz w:val="21"/>
                <w:szCs w:val="21"/>
              </w:rPr>
              <w:t>Втора половина на 2020 година</w:t>
            </w:r>
          </w:p>
        </w:tc>
        <w:tc>
          <w:tcPr>
            <w:tcW w:w="1769" w:type="dxa"/>
          </w:tcPr>
          <w:p w14:paraId="6E37C6F1" w14:textId="77777777" w:rsidR="0044429F" w:rsidRPr="00383373" w:rsidRDefault="0044429F" w:rsidP="00C43BB0">
            <w:pPr>
              <w:rPr>
                <w:rFonts w:ascii="StobiSans" w:hAnsi="StobiSans"/>
                <w:sz w:val="21"/>
                <w:szCs w:val="21"/>
              </w:rPr>
            </w:pPr>
            <w:r w:rsidRPr="00383373">
              <w:rPr>
                <w:rFonts w:ascii="StobiSans" w:hAnsi="StobiSans"/>
                <w:sz w:val="21"/>
                <w:szCs w:val="21"/>
              </w:rPr>
              <w:t>Изменет закон</w:t>
            </w:r>
          </w:p>
        </w:tc>
        <w:tc>
          <w:tcPr>
            <w:tcW w:w="1818" w:type="dxa"/>
          </w:tcPr>
          <w:p w14:paraId="6CD7F0C7" w14:textId="77777777" w:rsidR="0044429F" w:rsidRPr="00383373" w:rsidRDefault="0044429F" w:rsidP="00C43BB0">
            <w:pPr>
              <w:rPr>
                <w:rFonts w:ascii="StobiSans" w:hAnsi="StobiSans"/>
                <w:sz w:val="21"/>
                <w:szCs w:val="21"/>
              </w:rPr>
            </w:pPr>
          </w:p>
        </w:tc>
      </w:tr>
    </w:tbl>
    <w:p w14:paraId="0EFBC23B" w14:textId="77777777" w:rsidR="0044429F" w:rsidRPr="00383373" w:rsidRDefault="0044429F">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20"/>
        <w:gridCol w:w="1620"/>
        <w:gridCol w:w="1980"/>
      </w:tblGrid>
      <w:tr w:rsidR="0021447A" w:rsidRPr="00383373" w14:paraId="5C0BDBF6" w14:textId="77777777" w:rsidTr="004B069B">
        <w:tc>
          <w:tcPr>
            <w:tcW w:w="13878" w:type="dxa"/>
            <w:gridSpan w:val="6"/>
          </w:tcPr>
          <w:p w14:paraId="4777DAA6" w14:textId="633318C6" w:rsidR="0021447A" w:rsidRPr="00383373" w:rsidRDefault="0021447A" w:rsidP="002F3FC9">
            <w:pPr>
              <w:tabs>
                <w:tab w:val="left" w:pos="2685"/>
              </w:tabs>
              <w:spacing w:before="60" w:after="60"/>
              <w:rPr>
                <w:rFonts w:ascii="StobiSans" w:hAnsi="StobiSans"/>
                <w:sz w:val="21"/>
                <w:szCs w:val="21"/>
              </w:rPr>
            </w:pPr>
            <w:r w:rsidRPr="00383373">
              <w:rPr>
                <w:rFonts w:ascii="StobiSans" w:hAnsi="StobiSans"/>
                <w:b/>
                <w:sz w:val="21"/>
                <w:szCs w:val="21"/>
              </w:rPr>
              <w:t>СЕКТОР</w:t>
            </w:r>
            <w:r w:rsidR="004B069B" w:rsidRPr="00383373">
              <w:rPr>
                <w:rFonts w:ascii="StobiSans" w:hAnsi="StobiSans"/>
                <w:b/>
                <w:sz w:val="21"/>
                <w:szCs w:val="21"/>
              </w:rPr>
              <w:t xml:space="preserve"> 5.1.</w:t>
            </w:r>
            <w:r w:rsidR="00CD0A18" w:rsidRPr="00383373">
              <w:rPr>
                <w:rFonts w:ascii="StobiSans" w:hAnsi="StobiSans"/>
                <w:b/>
                <w:sz w:val="21"/>
                <w:szCs w:val="21"/>
                <w:lang w:val="ru-RU"/>
              </w:rPr>
              <w:t xml:space="preserve"> </w:t>
            </w:r>
            <w:r w:rsidR="00CA1B5A" w:rsidRPr="00383373">
              <w:rPr>
                <w:rFonts w:ascii="StobiSans" w:hAnsi="StobiSans"/>
                <w:b/>
                <w:sz w:val="21"/>
                <w:szCs w:val="21"/>
              </w:rPr>
              <w:t xml:space="preserve">ПОЛИТИЧКИ СИСТЕМ И ПОЛИТИЧКИ ПАРТИИ </w:t>
            </w:r>
          </w:p>
        </w:tc>
      </w:tr>
      <w:tr w:rsidR="0021447A" w:rsidRPr="00383373" w14:paraId="7E017273" w14:textId="77777777" w:rsidTr="004B069B">
        <w:tc>
          <w:tcPr>
            <w:tcW w:w="13878" w:type="dxa"/>
            <w:gridSpan w:val="6"/>
          </w:tcPr>
          <w:p w14:paraId="477210F5" w14:textId="4277AC64" w:rsidR="00B92B5D" w:rsidRPr="00383373" w:rsidRDefault="0043217A" w:rsidP="002F3FC9">
            <w:pPr>
              <w:tabs>
                <w:tab w:val="left" w:pos="3285"/>
              </w:tabs>
              <w:spacing w:before="60" w:after="60"/>
              <w:rPr>
                <w:rFonts w:ascii="StobiSans" w:hAnsi="StobiSans"/>
                <w:b/>
                <w:sz w:val="21"/>
                <w:szCs w:val="21"/>
              </w:rPr>
            </w:pPr>
            <w:r w:rsidRPr="00383373">
              <w:rPr>
                <w:rFonts w:ascii="StobiSans" w:hAnsi="StobiSans"/>
                <w:b/>
                <w:sz w:val="21"/>
                <w:szCs w:val="21"/>
              </w:rPr>
              <w:t xml:space="preserve">Проблем </w:t>
            </w:r>
            <w:r w:rsidR="00A35A30" w:rsidRPr="00383373">
              <w:rPr>
                <w:rFonts w:ascii="StobiSans" w:hAnsi="StobiSans"/>
                <w:b/>
                <w:sz w:val="21"/>
                <w:szCs w:val="21"/>
              </w:rPr>
              <w:t>4</w:t>
            </w:r>
            <w:r w:rsidR="00A8036F" w:rsidRPr="00383373">
              <w:rPr>
                <w:rFonts w:ascii="StobiSans" w:hAnsi="StobiSans"/>
                <w:b/>
                <w:sz w:val="21"/>
                <w:szCs w:val="21"/>
                <w:lang w:val="en-US"/>
              </w:rPr>
              <w:t xml:space="preserve">: </w:t>
            </w:r>
            <w:r w:rsidR="008027CA" w:rsidRPr="00383373">
              <w:rPr>
                <w:rFonts w:ascii="StobiSans" w:hAnsi="StobiSans"/>
                <w:b/>
                <w:sz w:val="21"/>
                <w:szCs w:val="21"/>
              </w:rPr>
              <w:t xml:space="preserve">Непрецизно дефинирање на </w:t>
            </w:r>
            <w:r w:rsidR="008027CA" w:rsidRPr="00383373">
              <w:rPr>
                <w:rFonts w:ascii="StobiSans" w:hAnsi="StobiSans"/>
                <w:b/>
                <w:sz w:val="21"/>
                <w:szCs w:val="21"/>
                <w:lang w:val="ru-RU"/>
              </w:rPr>
              <w:t>“</w:t>
            </w:r>
            <w:r w:rsidR="008027CA" w:rsidRPr="00383373">
              <w:rPr>
                <w:rFonts w:ascii="StobiSans" w:hAnsi="StobiSans"/>
                <w:b/>
                <w:sz w:val="21"/>
                <w:szCs w:val="21"/>
              </w:rPr>
              <w:t>случаи на итни и не</w:t>
            </w:r>
            <w:r w:rsidR="008027CA" w:rsidRPr="00383373">
              <w:rPr>
                <w:rFonts w:ascii="StobiSans" w:hAnsi="StobiSans"/>
                <w:b/>
                <w:sz w:val="21"/>
                <w:szCs w:val="21"/>
                <w:lang w:val="en-US"/>
              </w:rPr>
              <w:t>o</w:t>
            </w:r>
            <w:r w:rsidR="008027CA" w:rsidRPr="00383373">
              <w:rPr>
                <w:rFonts w:ascii="StobiSans" w:hAnsi="StobiSans"/>
                <w:b/>
                <w:sz w:val="21"/>
                <w:szCs w:val="21"/>
              </w:rPr>
              <w:t>дложни работи</w:t>
            </w:r>
            <w:r w:rsidR="008027CA" w:rsidRPr="00383373">
              <w:rPr>
                <w:rFonts w:ascii="StobiSans" w:hAnsi="StobiSans"/>
                <w:b/>
                <w:sz w:val="21"/>
                <w:szCs w:val="21"/>
                <w:lang w:val="ru-RU"/>
              </w:rPr>
              <w:t xml:space="preserve">” </w:t>
            </w:r>
            <w:r w:rsidR="008027CA" w:rsidRPr="00383373">
              <w:rPr>
                <w:rFonts w:ascii="StobiSans" w:hAnsi="StobiSans"/>
                <w:b/>
                <w:sz w:val="21"/>
                <w:szCs w:val="21"/>
              </w:rPr>
              <w:t xml:space="preserve">во одредбите што се однесуваат </w:t>
            </w:r>
            <w:r w:rsidR="00AA5A77" w:rsidRPr="00383373">
              <w:rPr>
                <w:rFonts w:ascii="StobiSans" w:hAnsi="StobiSans"/>
                <w:b/>
                <w:sz w:val="21"/>
                <w:szCs w:val="21"/>
              </w:rPr>
              <w:t>на о</w:t>
            </w:r>
            <w:r w:rsidR="00765142" w:rsidRPr="00383373">
              <w:rPr>
                <w:rFonts w:ascii="StobiSans" w:hAnsi="StobiSans"/>
                <w:b/>
                <w:sz w:val="21"/>
                <w:szCs w:val="21"/>
              </w:rPr>
              <w:t>г</w:t>
            </w:r>
            <w:r w:rsidR="00AA5A77" w:rsidRPr="00383373">
              <w:rPr>
                <w:rFonts w:ascii="StobiSans" w:hAnsi="StobiSans"/>
                <w:b/>
                <w:sz w:val="21"/>
                <w:szCs w:val="21"/>
              </w:rPr>
              <w:t>р</w:t>
            </w:r>
            <w:r w:rsidR="00765142" w:rsidRPr="00383373">
              <w:rPr>
                <w:rFonts w:ascii="StobiSans" w:hAnsi="StobiSans"/>
                <w:b/>
                <w:sz w:val="21"/>
                <w:szCs w:val="21"/>
              </w:rPr>
              <w:t>аничувања на</w:t>
            </w:r>
            <w:r w:rsidR="008027CA" w:rsidRPr="00383373">
              <w:rPr>
                <w:rFonts w:ascii="StobiSans" w:hAnsi="StobiSans"/>
                <w:b/>
                <w:sz w:val="21"/>
                <w:szCs w:val="21"/>
              </w:rPr>
              <w:t xml:space="preserve"> вработувања</w:t>
            </w:r>
            <w:r w:rsidR="00765142" w:rsidRPr="00383373">
              <w:rPr>
                <w:rFonts w:ascii="StobiSans" w:hAnsi="StobiSans"/>
                <w:b/>
                <w:sz w:val="21"/>
                <w:szCs w:val="21"/>
              </w:rPr>
              <w:t>та на нови лица</w:t>
            </w:r>
            <w:r w:rsidR="008027CA" w:rsidRPr="00383373">
              <w:rPr>
                <w:rFonts w:ascii="StobiSans" w:hAnsi="StobiSans"/>
                <w:b/>
                <w:sz w:val="21"/>
                <w:szCs w:val="21"/>
              </w:rPr>
              <w:t xml:space="preserve">, како и недостаток на регулатива за ограничување на именувања/назначувања </w:t>
            </w:r>
            <w:r w:rsidR="00765142" w:rsidRPr="00383373">
              <w:rPr>
                <w:rFonts w:ascii="StobiSans" w:hAnsi="StobiSans"/>
                <w:b/>
                <w:sz w:val="21"/>
                <w:szCs w:val="21"/>
              </w:rPr>
              <w:t xml:space="preserve">на лица </w:t>
            </w:r>
            <w:r w:rsidR="008027CA" w:rsidRPr="00383373">
              <w:rPr>
                <w:rFonts w:ascii="StobiSans" w:hAnsi="StobiSans"/>
                <w:b/>
                <w:sz w:val="21"/>
                <w:szCs w:val="21"/>
              </w:rPr>
              <w:t xml:space="preserve">во </w:t>
            </w:r>
            <w:r w:rsidR="00B70201" w:rsidRPr="00383373">
              <w:rPr>
                <w:rFonts w:ascii="StobiSans" w:hAnsi="StobiSans"/>
                <w:b/>
                <w:sz w:val="21"/>
                <w:szCs w:val="21"/>
              </w:rPr>
              <w:t>органите на управување</w:t>
            </w:r>
            <w:r w:rsidR="00A8036F" w:rsidRPr="00383373">
              <w:rPr>
                <w:rFonts w:ascii="StobiSans" w:hAnsi="StobiSans"/>
                <w:b/>
                <w:sz w:val="21"/>
                <w:szCs w:val="21"/>
                <w:lang w:val="en-US"/>
              </w:rPr>
              <w:t xml:space="preserve"> </w:t>
            </w:r>
            <w:r w:rsidR="00765142" w:rsidRPr="00383373">
              <w:rPr>
                <w:rFonts w:ascii="StobiSans" w:hAnsi="StobiSans"/>
                <w:b/>
                <w:sz w:val="21"/>
                <w:szCs w:val="21"/>
              </w:rPr>
              <w:t>во јавни</w:t>
            </w:r>
            <w:r w:rsidR="00B70201" w:rsidRPr="00383373">
              <w:rPr>
                <w:rFonts w:ascii="StobiSans" w:hAnsi="StobiSans"/>
                <w:b/>
                <w:sz w:val="21"/>
                <w:szCs w:val="21"/>
                <w:lang w:val="en-US"/>
              </w:rPr>
              <w:t>o</w:t>
            </w:r>
            <w:r w:rsidR="00765142" w:rsidRPr="00383373">
              <w:rPr>
                <w:rFonts w:ascii="StobiSans" w:hAnsi="StobiSans"/>
                <w:b/>
                <w:sz w:val="21"/>
                <w:szCs w:val="21"/>
              </w:rPr>
              <w:t xml:space="preserve">т сектор </w:t>
            </w:r>
            <w:r w:rsidR="00B70201" w:rsidRPr="00383373">
              <w:rPr>
                <w:rFonts w:ascii="StobiSans" w:hAnsi="StobiSans"/>
                <w:b/>
                <w:sz w:val="21"/>
                <w:szCs w:val="21"/>
              </w:rPr>
              <w:t>за време на и</w:t>
            </w:r>
            <w:r w:rsidR="00765142" w:rsidRPr="00383373">
              <w:rPr>
                <w:rFonts w:ascii="StobiSans" w:hAnsi="StobiSans"/>
                <w:b/>
                <w:sz w:val="21"/>
                <w:szCs w:val="21"/>
              </w:rPr>
              <w:t>зборниот процес</w:t>
            </w:r>
          </w:p>
        </w:tc>
      </w:tr>
      <w:tr w:rsidR="00334566" w:rsidRPr="00383373" w14:paraId="585764A5" w14:textId="77777777" w:rsidTr="004B069B">
        <w:tc>
          <w:tcPr>
            <w:tcW w:w="13878" w:type="dxa"/>
            <w:gridSpan w:val="6"/>
          </w:tcPr>
          <w:p w14:paraId="3435D23A" w14:textId="77777777" w:rsidR="002F3FC9" w:rsidRPr="00383373" w:rsidRDefault="002F3FC9" w:rsidP="002F3FC9">
            <w:pPr>
              <w:spacing w:before="60" w:after="60"/>
              <w:rPr>
                <w:rFonts w:ascii="StobiSans" w:hAnsi="StobiSans"/>
                <w:b/>
                <w:sz w:val="21"/>
                <w:szCs w:val="21"/>
              </w:rPr>
            </w:pPr>
            <w:r w:rsidRPr="00383373">
              <w:rPr>
                <w:rFonts w:ascii="StobiSans" w:hAnsi="StobiSans"/>
                <w:b/>
                <w:sz w:val="21"/>
                <w:szCs w:val="21"/>
              </w:rPr>
              <w:lastRenderedPageBreak/>
              <w:t>Поврзаност со стратешките цели на Стратегијата</w:t>
            </w:r>
            <w:r w:rsidRPr="00383373">
              <w:rPr>
                <w:rFonts w:ascii="StobiSans" w:hAnsi="StobiSans"/>
                <w:b/>
                <w:sz w:val="21"/>
                <w:szCs w:val="21"/>
                <w:lang w:val="ru-RU"/>
              </w:rPr>
              <w:t xml:space="preserve">: </w:t>
            </w:r>
          </w:p>
          <w:p w14:paraId="189091C0" w14:textId="3A4A5167" w:rsidR="00A35A30" w:rsidRPr="00383373" w:rsidRDefault="00A35A30" w:rsidP="002F3FC9">
            <w:pPr>
              <w:spacing w:before="60" w:after="60"/>
              <w:rPr>
                <w:rFonts w:ascii="StobiSans" w:hAnsi="StobiSans"/>
                <w:sz w:val="21"/>
                <w:szCs w:val="21"/>
              </w:rPr>
            </w:pPr>
            <w:r w:rsidRPr="00383373">
              <w:rPr>
                <w:rFonts w:ascii="StobiSans" w:hAnsi="StobiSans"/>
                <w:sz w:val="21"/>
                <w:szCs w:val="21"/>
                <w:lang w:val="ru-RU"/>
              </w:rPr>
              <w:t>1.</w:t>
            </w:r>
            <w:r w:rsidRPr="00383373">
              <w:rPr>
                <w:rFonts w:ascii="StobiSans" w:hAnsi="StobiSans"/>
                <w:b/>
                <w:sz w:val="21"/>
                <w:szCs w:val="21"/>
                <w:lang w:val="ru-RU"/>
              </w:rPr>
              <w:t xml:space="preserve"> </w:t>
            </w:r>
            <w:r w:rsidR="00CA770B" w:rsidRPr="00383373">
              <w:rPr>
                <w:rFonts w:ascii="StobiSans" w:hAnsi="StobiSans"/>
                <w:sz w:val="21"/>
                <w:szCs w:val="21"/>
              </w:rPr>
              <w:t xml:space="preserve">Зголемување на нивото на политичка одговорност </w:t>
            </w:r>
          </w:p>
          <w:p w14:paraId="58F55F57" w14:textId="6CF71DF8" w:rsidR="00AA5A77" w:rsidRPr="00383373" w:rsidRDefault="00A35A30" w:rsidP="002F3FC9">
            <w:pPr>
              <w:spacing w:before="60" w:after="60"/>
              <w:rPr>
                <w:rFonts w:ascii="StobiSans" w:hAnsi="StobiSans"/>
                <w:b/>
                <w:sz w:val="21"/>
                <w:szCs w:val="21"/>
              </w:rPr>
            </w:pPr>
            <w:r w:rsidRPr="00383373">
              <w:rPr>
                <w:rFonts w:ascii="StobiSans" w:hAnsi="StobiSans"/>
                <w:sz w:val="21"/>
                <w:szCs w:val="21"/>
              </w:rPr>
              <w:t xml:space="preserve">3. </w:t>
            </w:r>
            <w:r w:rsidR="00CA770B" w:rsidRPr="00383373">
              <w:rPr>
                <w:rFonts w:ascii="StobiSans" w:hAnsi="StobiSans"/>
                <w:sz w:val="21"/>
                <w:szCs w:val="21"/>
              </w:rPr>
              <w:t>јакнење на интегритетот и отчетноста во јавниот сектор</w:t>
            </w:r>
            <w:r w:rsidR="00936F85" w:rsidRPr="00383373">
              <w:rPr>
                <w:rFonts w:ascii="StobiSans" w:hAnsi="StobiSans"/>
                <w:b/>
                <w:sz w:val="21"/>
                <w:szCs w:val="21"/>
              </w:rPr>
              <w:t xml:space="preserve"> </w:t>
            </w:r>
          </w:p>
        </w:tc>
      </w:tr>
      <w:tr w:rsidR="00334566" w:rsidRPr="00383373" w14:paraId="35DADB5E" w14:textId="77777777" w:rsidTr="004B069B">
        <w:trPr>
          <w:trHeight w:val="282"/>
        </w:trPr>
        <w:tc>
          <w:tcPr>
            <w:tcW w:w="3438" w:type="dxa"/>
          </w:tcPr>
          <w:p w14:paraId="2BBCF831" w14:textId="77777777" w:rsidR="00334566" w:rsidRPr="00383373" w:rsidRDefault="00334566" w:rsidP="0021447A">
            <w:pPr>
              <w:jc w:val="center"/>
              <w:rPr>
                <w:rFonts w:ascii="StobiSans" w:hAnsi="StobiSans"/>
                <w:b/>
                <w:sz w:val="21"/>
                <w:szCs w:val="21"/>
              </w:rPr>
            </w:pPr>
            <w:r w:rsidRPr="00383373">
              <w:rPr>
                <w:rFonts w:ascii="StobiSans" w:hAnsi="StobiSans"/>
                <w:b/>
                <w:sz w:val="21"/>
                <w:szCs w:val="21"/>
              </w:rPr>
              <w:t xml:space="preserve">Мерка </w:t>
            </w:r>
          </w:p>
          <w:p w14:paraId="0B8A3902" w14:textId="77777777" w:rsidR="00334566" w:rsidRPr="00383373" w:rsidRDefault="00334566">
            <w:pPr>
              <w:rPr>
                <w:rFonts w:ascii="StobiSans" w:hAnsi="StobiSans"/>
                <w:sz w:val="21"/>
                <w:szCs w:val="21"/>
              </w:rPr>
            </w:pPr>
          </w:p>
        </w:tc>
        <w:tc>
          <w:tcPr>
            <w:tcW w:w="3420" w:type="dxa"/>
          </w:tcPr>
          <w:p w14:paraId="50B9C6F6" w14:textId="77777777" w:rsidR="00334566" w:rsidRPr="00383373" w:rsidRDefault="00334566">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02129EEB" w14:textId="77777777" w:rsidR="00334566" w:rsidRPr="00383373" w:rsidRDefault="00334566">
            <w:pP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1F673ECB" w14:textId="77777777" w:rsidR="00334566" w:rsidRPr="00383373" w:rsidRDefault="00334566">
            <w:pPr>
              <w:rPr>
                <w:rFonts w:ascii="StobiSans" w:hAnsi="StobiSans"/>
                <w:b/>
                <w:sz w:val="21"/>
                <w:szCs w:val="21"/>
              </w:rPr>
            </w:pPr>
            <w:r w:rsidRPr="00383373">
              <w:rPr>
                <w:rFonts w:ascii="StobiSans" w:hAnsi="StobiSans"/>
                <w:b/>
                <w:sz w:val="21"/>
                <w:szCs w:val="21"/>
              </w:rPr>
              <w:t>Рок за реализација</w:t>
            </w:r>
          </w:p>
        </w:tc>
        <w:tc>
          <w:tcPr>
            <w:tcW w:w="1620" w:type="dxa"/>
          </w:tcPr>
          <w:p w14:paraId="56E0A5AC" w14:textId="77777777" w:rsidR="00334566" w:rsidRPr="00383373" w:rsidRDefault="00334566">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980" w:type="dxa"/>
          </w:tcPr>
          <w:p w14:paraId="0340A39C" w14:textId="77777777" w:rsidR="00334566" w:rsidRPr="00383373" w:rsidRDefault="00334566">
            <w:pPr>
              <w:rPr>
                <w:rFonts w:ascii="StobiSans" w:hAnsi="StobiSans"/>
                <w:b/>
                <w:sz w:val="21"/>
                <w:szCs w:val="21"/>
              </w:rPr>
            </w:pPr>
            <w:r w:rsidRPr="00383373">
              <w:rPr>
                <w:rFonts w:ascii="StobiSans" w:hAnsi="StobiSans"/>
                <w:b/>
                <w:sz w:val="21"/>
                <w:szCs w:val="21"/>
              </w:rPr>
              <w:t>Финансиски импликации</w:t>
            </w:r>
          </w:p>
          <w:p w14:paraId="61D14F44" w14:textId="77777777" w:rsidR="00AA5A77" w:rsidRPr="00383373" w:rsidRDefault="00AA5A77">
            <w:pPr>
              <w:rPr>
                <w:rFonts w:ascii="StobiSans" w:hAnsi="StobiSans"/>
                <w:b/>
                <w:sz w:val="21"/>
                <w:szCs w:val="21"/>
              </w:rPr>
            </w:pPr>
          </w:p>
        </w:tc>
      </w:tr>
      <w:tr w:rsidR="00395917" w:rsidRPr="00383373" w14:paraId="426B1E3E" w14:textId="77777777" w:rsidTr="00395917">
        <w:trPr>
          <w:trHeight w:val="1954"/>
        </w:trPr>
        <w:tc>
          <w:tcPr>
            <w:tcW w:w="3438" w:type="dxa"/>
            <w:vMerge w:val="restart"/>
          </w:tcPr>
          <w:p w14:paraId="281E72B3" w14:textId="03EDE334" w:rsidR="00395917" w:rsidRPr="00383373" w:rsidRDefault="00395917" w:rsidP="005311A3">
            <w:pPr>
              <w:pStyle w:val="ListParagraph"/>
              <w:numPr>
                <w:ilvl w:val="0"/>
                <w:numId w:val="21"/>
              </w:numPr>
              <w:rPr>
                <w:rFonts w:ascii="StobiSans" w:hAnsi="StobiSans"/>
                <w:sz w:val="21"/>
                <w:szCs w:val="21"/>
              </w:rPr>
            </w:pPr>
            <w:r w:rsidRPr="00383373">
              <w:rPr>
                <w:rFonts w:ascii="StobiSans" w:hAnsi="StobiSans"/>
                <w:sz w:val="21"/>
                <w:szCs w:val="21"/>
              </w:rPr>
              <w:t xml:space="preserve">Прецизно дефинирање на </w:t>
            </w:r>
            <w:r w:rsidRPr="00383373">
              <w:rPr>
                <w:rFonts w:ascii="StobiSans" w:hAnsi="StobiSans"/>
                <w:sz w:val="21"/>
                <w:szCs w:val="21"/>
                <w:lang w:val="ru-RU"/>
              </w:rPr>
              <w:t>“</w:t>
            </w:r>
            <w:r w:rsidRPr="00383373">
              <w:rPr>
                <w:rFonts w:ascii="StobiSans" w:hAnsi="StobiSans"/>
                <w:sz w:val="21"/>
                <w:szCs w:val="21"/>
              </w:rPr>
              <w:t>случајот  на итни и неодложни работи</w:t>
            </w:r>
            <w:r w:rsidRPr="00383373">
              <w:rPr>
                <w:rFonts w:ascii="StobiSans" w:hAnsi="StobiSans"/>
                <w:sz w:val="21"/>
                <w:szCs w:val="21"/>
                <w:lang w:val="ru-RU"/>
              </w:rPr>
              <w:t>”</w:t>
            </w:r>
            <w:r w:rsidRPr="00383373">
              <w:rPr>
                <w:rFonts w:ascii="StobiSans" w:hAnsi="StobiSans"/>
                <w:sz w:val="21"/>
                <w:szCs w:val="21"/>
              </w:rPr>
              <w:t xml:space="preserve">, како и на  именување/назначување на лица во органите на управување во јавниот сектор во изборниот процес </w:t>
            </w:r>
          </w:p>
          <w:p w14:paraId="332316CB" w14:textId="77777777" w:rsidR="00395917" w:rsidRPr="00383373" w:rsidRDefault="00395917" w:rsidP="00206870">
            <w:pPr>
              <w:jc w:val="both"/>
              <w:rPr>
                <w:rFonts w:ascii="StobiSans" w:hAnsi="StobiSans"/>
                <w:sz w:val="21"/>
                <w:szCs w:val="21"/>
                <w:lang w:val="ru-RU"/>
              </w:rPr>
            </w:pPr>
          </w:p>
        </w:tc>
        <w:tc>
          <w:tcPr>
            <w:tcW w:w="3420" w:type="dxa"/>
          </w:tcPr>
          <w:p w14:paraId="642E3473" w14:textId="0C3A4F4E" w:rsidR="00395917" w:rsidRPr="00383373" w:rsidRDefault="00395917" w:rsidP="005311A3">
            <w:pPr>
              <w:pStyle w:val="ListParagraph"/>
              <w:numPr>
                <w:ilvl w:val="1"/>
                <w:numId w:val="21"/>
              </w:numPr>
              <w:rPr>
                <w:rFonts w:ascii="StobiSans" w:hAnsi="StobiSans"/>
                <w:sz w:val="21"/>
                <w:szCs w:val="21"/>
              </w:rPr>
            </w:pPr>
            <w:r w:rsidRPr="00383373">
              <w:rPr>
                <w:rFonts w:ascii="StobiSans" w:hAnsi="StobiSans"/>
                <w:sz w:val="21"/>
                <w:szCs w:val="21"/>
              </w:rPr>
              <w:t xml:space="preserve">Измени и дополнувања на Изборниот законик  </w:t>
            </w:r>
          </w:p>
          <w:p w14:paraId="426EDC89" w14:textId="77777777" w:rsidR="00395917" w:rsidRPr="00383373" w:rsidRDefault="00395917" w:rsidP="00206870">
            <w:pPr>
              <w:rPr>
                <w:rFonts w:ascii="StobiSans" w:hAnsi="StobiSans"/>
                <w:sz w:val="21"/>
                <w:szCs w:val="21"/>
              </w:rPr>
            </w:pPr>
          </w:p>
        </w:tc>
        <w:tc>
          <w:tcPr>
            <w:tcW w:w="1800" w:type="dxa"/>
          </w:tcPr>
          <w:p w14:paraId="320F4478" w14:textId="77777777" w:rsidR="00395917" w:rsidRPr="00383373" w:rsidRDefault="00395917" w:rsidP="00206870">
            <w:pPr>
              <w:rPr>
                <w:rFonts w:ascii="StobiSans" w:hAnsi="StobiSans"/>
                <w:sz w:val="21"/>
                <w:szCs w:val="21"/>
              </w:rPr>
            </w:pPr>
            <w:r w:rsidRPr="00383373">
              <w:rPr>
                <w:rFonts w:ascii="StobiSans" w:hAnsi="StobiSans"/>
                <w:sz w:val="21"/>
                <w:szCs w:val="21"/>
              </w:rPr>
              <w:t xml:space="preserve">Министерство за правда </w:t>
            </w:r>
          </w:p>
          <w:p w14:paraId="0EC27B20" w14:textId="77777777" w:rsidR="00395917" w:rsidRPr="00383373" w:rsidRDefault="00395917" w:rsidP="00206870">
            <w:pPr>
              <w:rPr>
                <w:rFonts w:ascii="StobiSans" w:hAnsi="StobiSans"/>
                <w:sz w:val="21"/>
                <w:szCs w:val="21"/>
              </w:rPr>
            </w:pPr>
          </w:p>
          <w:p w14:paraId="55FA31B2" w14:textId="77777777" w:rsidR="00395917" w:rsidRPr="00383373" w:rsidRDefault="00395917" w:rsidP="00206870">
            <w:pPr>
              <w:rPr>
                <w:rFonts w:ascii="StobiSans" w:hAnsi="StobiSans"/>
                <w:sz w:val="21"/>
                <w:szCs w:val="21"/>
              </w:rPr>
            </w:pPr>
          </w:p>
          <w:p w14:paraId="4DD17BEA" w14:textId="77777777" w:rsidR="00395917" w:rsidRPr="00383373" w:rsidRDefault="00395917" w:rsidP="00206870">
            <w:pPr>
              <w:rPr>
                <w:rFonts w:ascii="StobiSans" w:hAnsi="StobiSans"/>
                <w:sz w:val="21"/>
                <w:szCs w:val="21"/>
              </w:rPr>
            </w:pPr>
          </w:p>
          <w:p w14:paraId="788BA981" w14:textId="77777777" w:rsidR="00395917" w:rsidRPr="00383373" w:rsidRDefault="00395917" w:rsidP="00206870">
            <w:pPr>
              <w:rPr>
                <w:rFonts w:ascii="StobiSans" w:hAnsi="StobiSans"/>
                <w:sz w:val="21"/>
                <w:szCs w:val="21"/>
              </w:rPr>
            </w:pPr>
          </w:p>
          <w:p w14:paraId="20F2B07A" w14:textId="77777777" w:rsidR="00395917" w:rsidRPr="00383373" w:rsidRDefault="00395917" w:rsidP="00206870">
            <w:pPr>
              <w:rPr>
                <w:rFonts w:ascii="StobiSans" w:hAnsi="StobiSans"/>
                <w:sz w:val="21"/>
                <w:szCs w:val="21"/>
              </w:rPr>
            </w:pPr>
          </w:p>
          <w:p w14:paraId="1969007B" w14:textId="77777777" w:rsidR="00395917" w:rsidRPr="00383373" w:rsidRDefault="00395917" w:rsidP="00206870">
            <w:pPr>
              <w:rPr>
                <w:rFonts w:ascii="StobiSans" w:hAnsi="StobiSans"/>
                <w:sz w:val="21"/>
                <w:szCs w:val="21"/>
              </w:rPr>
            </w:pPr>
          </w:p>
        </w:tc>
        <w:tc>
          <w:tcPr>
            <w:tcW w:w="1620" w:type="dxa"/>
          </w:tcPr>
          <w:p w14:paraId="4AA2E888" w14:textId="202E5842" w:rsidR="00395917" w:rsidRPr="00383373" w:rsidRDefault="00395917" w:rsidP="00206870">
            <w:pPr>
              <w:rPr>
                <w:rFonts w:ascii="StobiSans" w:hAnsi="StobiSans"/>
                <w:sz w:val="21"/>
                <w:szCs w:val="21"/>
              </w:rPr>
            </w:pPr>
            <w:r w:rsidRPr="00383373">
              <w:rPr>
                <w:rFonts w:ascii="StobiSans" w:hAnsi="StobiSans"/>
                <w:sz w:val="21"/>
                <w:szCs w:val="21"/>
              </w:rPr>
              <w:t xml:space="preserve">Прва половина на 2020 година </w:t>
            </w:r>
          </w:p>
        </w:tc>
        <w:tc>
          <w:tcPr>
            <w:tcW w:w="1620" w:type="dxa"/>
          </w:tcPr>
          <w:p w14:paraId="784C1B50" w14:textId="62C44F98" w:rsidR="00395917" w:rsidRPr="00383373" w:rsidRDefault="00395917" w:rsidP="00206870">
            <w:pPr>
              <w:rPr>
                <w:rFonts w:ascii="StobiSans" w:hAnsi="StobiSans"/>
                <w:sz w:val="21"/>
                <w:szCs w:val="21"/>
              </w:rPr>
            </w:pPr>
            <w:r w:rsidRPr="00383373">
              <w:rPr>
                <w:rFonts w:ascii="StobiSans" w:hAnsi="StobiSans"/>
                <w:sz w:val="21"/>
                <w:szCs w:val="21"/>
              </w:rPr>
              <w:t xml:space="preserve">Усвоени измени на Изборниот законик </w:t>
            </w:r>
          </w:p>
        </w:tc>
        <w:tc>
          <w:tcPr>
            <w:tcW w:w="1980" w:type="dxa"/>
          </w:tcPr>
          <w:p w14:paraId="74E69613" w14:textId="6612B3D0" w:rsidR="00395917" w:rsidRPr="00383373" w:rsidRDefault="00395917" w:rsidP="005311A3">
            <w:pPr>
              <w:jc w:val="both"/>
              <w:rPr>
                <w:rFonts w:ascii="StobiSans" w:hAnsi="StobiSans"/>
                <w:sz w:val="21"/>
                <w:szCs w:val="21"/>
              </w:rPr>
            </w:pPr>
            <w:r w:rsidRPr="00383373">
              <w:rPr>
                <w:rFonts w:ascii="StobiSans" w:hAnsi="StobiSans"/>
                <w:sz w:val="21"/>
                <w:szCs w:val="21"/>
              </w:rPr>
              <w:t xml:space="preserve">Нема </w:t>
            </w:r>
          </w:p>
          <w:p w14:paraId="4D18456C" w14:textId="77777777" w:rsidR="00395917" w:rsidRPr="00383373" w:rsidRDefault="00395917" w:rsidP="00206870">
            <w:pPr>
              <w:rPr>
                <w:rFonts w:ascii="StobiSans" w:hAnsi="StobiSans"/>
                <w:sz w:val="21"/>
                <w:szCs w:val="21"/>
              </w:rPr>
            </w:pPr>
          </w:p>
          <w:p w14:paraId="372C1714" w14:textId="77777777" w:rsidR="00395917" w:rsidRPr="00383373" w:rsidRDefault="00395917" w:rsidP="00206870">
            <w:pPr>
              <w:rPr>
                <w:rFonts w:ascii="StobiSans" w:hAnsi="StobiSans"/>
                <w:sz w:val="21"/>
                <w:szCs w:val="21"/>
              </w:rPr>
            </w:pPr>
          </w:p>
          <w:p w14:paraId="317E21C0" w14:textId="77777777" w:rsidR="00395917" w:rsidRPr="00383373" w:rsidRDefault="00395917" w:rsidP="00206870">
            <w:pPr>
              <w:rPr>
                <w:rFonts w:ascii="StobiSans" w:hAnsi="StobiSans"/>
                <w:sz w:val="21"/>
                <w:szCs w:val="21"/>
              </w:rPr>
            </w:pPr>
            <w:r w:rsidRPr="00383373">
              <w:rPr>
                <w:rFonts w:ascii="StobiSans" w:hAnsi="StobiSans"/>
                <w:sz w:val="21"/>
                <w:szCs w:val="21"/>
              </w:rPr>
              <w:t xml:space="preserve">    </w:t>
            </w:r>
          </w:p>
          <w:p w14:paraId="4EE1812A" w14:textId="77777777" w:rsidR="00395917" w:rsidRPr="00383373" w:rsidRDefault="00395917" w:rsidP="00206870">
            <w:pPr>
              <w:rPr>
                <w:rFonts w:ascii="StobiSans" w:hAnsi="StobiSans"/>
                <w:sz w:val="21"/>
                <w:szCs w:val="21"/>
              </w:rPr>
            </w:pPr>
          </w:p>
          <w:p w14:paraId="3C250DDC" w14:textId="77777777" w:rsidR="00395917" w:rsidRPr="00383373" w:rsidRDefault="00395917" w:rsidP="00206870">
            <w:pPr>
              <w:rPr>
                <w:rFonts w:ascii="StobiSans" w:hAnsi="StobiSans"/>
                <w:sz w:val="21"/>
                <w:szCs w:val="21"/>
              </w:rPr>
            </w:pPr>
          </w:p>
          <w:p w14:paraId="74919672" w14:textId="77777777" w:rsidR="00395917" w:rsidRPr="00383373" w:rsidRDefault="00395917" w:rsidP="00206870">
            <w:pPr>
              <w:rPr>
                <w:rFonts w:ascii="StobiSans" w:hAnsi="StobiSans"/>
                <w:sz w:val="21"/>
                <w:szCs w:val="21"/>
              </w:rPr>
            </w:pPr>
          </w:p>
          <w:p w14:paraId="10459857" w14:textId="77777777" w:rsidR="00395917" w:rsidRPr="00383373" w:rsidRDefault="00395917" w:rsidP="00206870">
            <w:pPr>
              <w:rPr>
                <w:rFonts w:ascii="StobiSans" w:hAnsi="StobiSans"/>
                <w:sz w:val="21"/>
                <w:szCs w:val="21"/>
              </w:rPr>
            </w:pPr>
          </w:p>
          <w:p w14:paraId="58F1FE12" w14:textId="77777777" w:rsidR="00395917" w:rsidRPr="00383373" w:rsidRDefault="00395917" w:rsidP="00206870">
            <w:pPr>
              <w:rPr>
                <w:rFonts w:ascii="StobiSans" w:hAnsi="StobiSans"/>
                <w:sz w:val="21"/>
                <w:szCs w:val="21"/>
              </w:rPr>
            </w:pPr>
          </w:p>
          <w:p w14:paraId="56ACE8C8" w14:textId="77777777" w:rsidR="00395917" w:rsidRPr="00383373" w:rsidRDefault="00395917" w:rsidP="00206870">
            <w:pPr>
              <w:rPr>
                <w:rFonts w:ascii="StobiSans" w:hAnsi="StobiSans"/>
                <w:sz w:val="21"/>
                <w:szCs w:val="21"/>
              </w:rPr>
            </w:pPr>
            <w:r w:rsidRPr="00383373">
              <w:rPr>
                <w:rFonts w:ascii="StobiSans" w:hAnsi="StobiSans"/>
                <w:sz w:val="21"/>
                <w:szCs w:val="21"/>
              </w:rPr>
              <w:t xml:space="preserve">    </w:t>
            </w:r>
          </w:p>
        </w:tc>
      </w:tr>
      <w:tr w:rsidR="00395917" w:rsidRPr="00383373" w14:paraId="725E6598" w14:textId="77777777" w:rsidTr="00FD68C7">
        <w:trPr>
          <w:trHeight w:val="1250"/>
        </w:trPr>
        <w:tc>
          <w:tcPr>
            <w:tcW w:w="3438" w:type="dxa"/>
            <w:vMerge/>
          </w:tcPr>
          <w:p w14:paraId="766E991D" w14:textId="77777777" w:rsidR="00395917" w:rsidRPr="00383373" w:rsidRDefault="00395917" w:rsidP="00206870">
            <w:pPr>
              <w:jc w:val="both"/>
              <w:rPr>
                <w:rFonts w:ascii="StobiSans" w:hAnsi="StobiSans"/>
                <w:sz w:val="21"/>
                <w:szCs w:val="21"/>
              </w:rPr>
            </w:pPr>
          </w:p>
        </w:tc>
        <w:tc>
          <w:tcPr>
            <w:tcW w:w="3420" w:type="dxa"/>
          </w:tcPr>
          <w:p w14:paraId="49FADB0B" w14:textId="3378CDA1" w:rsidR="00395917" w:rsidRPr="00383373" w:rsidRDefault="00395917" w:rsidP="005311A3">
            <w:pPr>
              <w:pStyle w:val="ListParagraph"/>
              <w:numPr>
                <w:ilvl w:val="1"/>
                <w:numId w:val="21"/>
              </w:numPr>
              <w:rPr>
                <w:rFonts w:ascii="StobiSans" w:hAnsi="StobiSans"/>
                <w:sz w:val="21"/>
                <w:szCs w:val="21"/>
              </w:rPr>
            </w:pPr>
            <w:r w:rsidRPr="00383373">
              <w:rPr>
                <w:rFonts w:ascii="StobiSans" w:hAnsi="StobiSans"/>
                <w:sz w:val="21"/>
                <w:szCs w:val="21"/>
              </w:rPr>
              <w:t xml:space="preserve">Измени и дополнувања на  ЗСКСИ </w:t>
            </w:r>
          </w:p>
          <w:p w14:paraId="0BF4D4B7" w14:textId="77777777" w:rsidR="00395917" w:rsidRPr="00383373" w:rsidRDefault="00395917" w:rsidP="00206870">
            <w:pPr>
              <w:rPr>
                <w:rFonts w:ascii="StobiSans" w:hAnsi="StobiSans"/>
                <w:sz w:val="21"/>
                <w:szCs w:val="21"/>
              </w:rPr>
            </w:pPr>
          </w:p>
        </w:tc>
        <w:tc>
          <w:tcPr>
            <w:tcW w:w="1800" w:type="dxa"/>
          </w:tcPr>
          <w:p w14:paraId="0B568A06" w14:textId="77777777" w:rsidR="00395917" w:rsidRPr="00383373" w:rsidRDefault="00395917" w:rsidP="00395917">
            <w:pPr>
              <w:rPr>
                <w:rFonts w:ascii="StobiSans" w:hAnsi="StobiSans"/>
                <w:sz w:val="21"/>
                <w:szCs w:val="21"/>
              </w:rPr>
            </w:pPr>
            <w:r w:rsidRPr="00383373">
              <w:rPr>
                <w:rFonts w:ascii="StobiSans" w:hAnsi="StobiSans"/>
                <w:sz w:val="21"/>
                <w:szCs w:val="21"/>
              </w:rPr>
              <w:t xml:space="preserve">Министерство за правда  </w:t>
            </w:r>
          </w:p>
          <w:p w14:paraId="4A91289A" w14:textId="77777777" w:rsidR="00395917" w:rsidRPr="00383373" w:rsidRDefault="00395917" w:rsidP="00206870">
            <w:pPr>
              <w:rPr>
                <w:rFonts w:ascii="StobiSans" w:hAnsi="StobiSans"/>
                <w:sz w:val="21"/>
                <w:szCs w:val="21"/>
              </w:rPr>
            </w:pPr>
          </w:p>
        </w:tc>
        <w:tc>
          <w:tcPr>
            <w:tcW w:w="1620" w:type="dxa"/>
          </w:tcPr>
          <w:p w14:paraId="3461B08D" w14:textId="77777777" w:rsidR="00395917" w:rsidRPr="00383373" w:rsidRDefault="00395917" w:rsidP="00395917">
            <w:pPr>
              <w:rPr>
                <w:rFonts w:ascii="StobiSans" w:hAnsi="StobiSans"/>
                <w:sz w:val="21"/>
                <w:szCs w:val="21"/>
              </w:rPr>
            </w:pPr>
            <w:r w:rsidRPr="00383373">
              <w:rPr>
                <w:rFonts w:ascii="StobiSans" w:hAnsi="StobiSans"/>
                <w:sz w:val="21"/>
                <w:szCs w:val="21"/>
              </w:rPr>
              <w:t xml:space="preserve">Прва половина на 2020 година </w:t>
            </w:r>
          </w:p>
          <w:p w14:paraId="3DCF77A8" w14:textId="77777777" w:rsidR="00395917" w:rsidRPr="00383373" w:rsidRDefault="00395917" w:rsidP="00206870">
            <w:pPr>
              <w:rPr>
                <w:rFonts w:ascii="StobiSans" w:hAnsi="StobiSans"/>
                <w:sz w:val="21"/>
                <w:szCs w:val="21"/>
              </w:rPr>
            </w:pPr>
          </w:p>
        </w:tc>
        <w:tc>
          <w:tcPr>
            <w:tcW w:w="1620" w:type="dxa"/>
          </w:tcPr>
          <w:p w14:paraId="3EE498BD" w14:textId="77777777" w:rsidR="00395917" w:rsidRPr="00383373" w:rsidRDefault="00395917" w:rsidP="00395917">
            <w:pPr>
              <w:rPr>
                <w:rFonts w:ascii="StobiSans" w:hAnsi="StobiSans"/>
                <w:sz w:val="21"/>
                <w:szCs w:val="21"/>
              </w:rPr>
            </w:pPr>
            <w:r w:rsidRPr="00383373">
              <w:rPr>
                <w:rFonts w:ascii="StobiSans" w:hAnsi="StobiSans"/>
                <w:sz w:val="21"/>
                <w:szCs w:val="21"/>
              </w:rPr>
              <w:t xml:space="preserve">Усвоени измени на  ЗСКСИ </w:t>
            </w:r>
          </w:p>
          <w:p w14:paraId="5B2E4E75" w14:textId="77777777" w:rsidR="00395917" w:rsidRPr="00383373" w:rsidRDefault="00395917" w:rsidP="00206870">
            <w:pPr>
              <w:rPr>
                <w:rFonts w:ascii="StobiSans" w:hAnsi="StobiSans"/>
                <w:sz w:val="21"/>
                <w:szCs w:val="21"/>
              </w:rPr>
            </w:pPr>
          </w:p>
        </w:tc>
        <w:tc>
          <w:tcPr>
            <w:tcW w:w="1980" w:type="dxa"/>
          </w:tcPr>
          <w:p w14:paraId="1A84C3F6" w14:textId="6C6078A1" w:rsidR="00395917" w:rsidRPr="00383373" w:rsidRDefault="00395917" w:rsidP="00206870">
            <w:pPr>
              <w:rPr>
                <w:rFonts w:ascii="StobiSans" w:hAnsi="StobiSans"/>
                <w:sz w:val="21"/>
                <w:szCs w:val="21"/>
              </w:rPr>
            </w:pPr>
            <w:r w:rsidRPr="00383373">
              <w:rPr>
                <w:rFonts w:ascii="StobiSans" w:hAnsi="StobiSans"/>
                <w:sz w:val="21"/>
                <w:szCs w:val="21"/>
              </w:rPr>
              <w:t>Нема</w:t>
            </w:r>
          </w:p>
        </w:tc>
      </w:tr>
    </w:tbl>
    <w:p w14:paraId="22740558" w14:textId="77777777" w:rsidR="00151B8A" w:rsidRPr="00383373" w:rsidRDefault="00151B8A" w:rsidP="00151B8A">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56"/>
        <w:gridCol w:w="1769"/>
        <w:gridCol w:w="1818"/>
      </w:tblGrid>
      <w:tr w:rsidR="00151B8A" w:rsidRPr="00383373" w14:paraId="343819D5" w14:textId="77777777" w:rsidTr="004B069B">
        <w:tc>
          <w:tcPr>
            <w:tcW w:w="13901" w:type="dxa"/>
            <w:gridSpan w:val="6"/>
          </w:tcPr>
          <w:p w14:paraId="3E8CA238" w14:textId="103F1EAD" w:rsidR="00151B8A" w:rsidRPr="00383373" w:rsidRDefault="00151B8A" w:rsidP="002F3FC9">
            <w:pPr>
              <w:tabs>
                <w:tab w:val="left" w:pos="2685"/>
              </w:tabs>
              <w:spacing w:before="60" w:after="60"/>
              <w:rPr>
                <w:rFonts w:ascii="StobiSans" w:hAnsi="StobiSans"/>
                <w:sz w:val="21"/>
                <w:szCs w:val="21"/>
              </w:rPr>
            </w:pPr>
            <w:r w:rsidRPr="00383373">
              <w:rPr>
                <w:rFonts w:ascii="StobiSans" w:hAnsi="StobiSans"/>
                <w:b/>
                <w:sz w:val="21"/>
                <w:szCs w:val="21"/>
              </w:rPr>
              <w:t>СЕКТОР</w:t>
            </w:r>
            <w:r w:rsidR="002F3FC9" w:rsidRPr="00383373">
              <w:rPr>
                <w:rFonts w:ascii="StobiSans" w:hAnsi="StobiSans"/>
                <w:b/>
                <w:sz w:val="21"/>
                <w:szCs w:val="21"/>
                <w:lang w:val="en-US"/>
              </w:rPr>
              <w:t xml:space="preserve"> 5.1. </w:t>
            </w:r>
            <w:r w:rsidRPr="00383373">
              <w:rPr>
                <w:rFonts w:ascii="StobiSans" w:hAnsi="StobiSans"/>
                <w:b/>
                <w:sz w:val="21"/>
                <w:szCs w:val="21"/>
                <w:lang w:val="ru-RU"/>
              </w:rPr>
              <w:t>ПОЛИТИЧКИ СИСТЕМ</w:t>
            </w:r>
          </w:p>
        </w:tc>
      </w:tr>
      <w:tr w:rsidR="00151B8A" w:rsidRPr="00383373" w14:paraId="197650FB" w14:textId="77777777" w:rsidTr="004B069B">
        <w:tc>
          <w:tcPr>
            <w:tcW w:w="13901" w:type="dxa"/>
            <w:gridSpan w:val="6"/>
          </w:tcPr>
          <w:p w14:paraId="2FD8565F" w14:textId="7198C7CD" w:rsidR="00151B8A" w:rsidRPr="00383373" w:rsidRDefault="00151B8A" w:rsidP="00A8036F">
            <w:pPr>
              <w:tabs>
                <w:tab w:val="left" w:pos="3285"/>
              </w:tabs>
              <w:spacing w:before="60" w:after="60"/>
              <w:rPr>
                <w:rFonts w:ascii="StobiSans" w:hAnsi="StobiSans"/>
                <w:b/>
                <w:sz w:val="21"/>
                <w:szCs w:val="21"/>
              </w:rPr>
            </w:pPr>
            <w:r w:rsidRPr="00383373">
              <w:rPr>
                <w:rFonts w:ascii="StobiSans" w:hAnsi="StobiSans"/>
                <w:b/>
                <w:sz w:val="21"/>
                <w:szCs w:val="21"/>
              </w:rPr>
              <w:t xml:space="preserve">Проблем </w:t>
            </w:r>
            <w:r w:rsidR="005F78DF" w:rsidRPr="00383373">
              <w:rPr>
                <w:rFonts w:ascii="StobiSans" w:hAnsi="StobiSans"/>
                <w:b/>
                <w:sz w:val="21"/>
                <w:szCs w:val="21"/>
              </w:rPr>
              <w:t>5</w:t>
            </w:r>
            <w:r w:rsidR="00A8036F" w:rsidRPr="00383373">
              <w:rPr>
                <w:rFonts w:ascii="StobiSans" w:hAnsi="StobiSans"/>
                <w:b/>
                <w:sz w:val="21"/>
                <w:szCs w:val="21"/>
                <w:lang w:val="en-US"/>
              </w:rPr>
              <w:t>:</w:t>
            </w:r>
            <w:r w:rsidR="005F78DF" w:rsidRPr="00383373">
              <w:rPr>
                <w:rFonts w:ascii="StobiSans" w:hAnsi="StobiSans"/>
                <w:b/>
                <w:sz w:val="21"/>
                <w:szCs w:val="21"/>
              </w:rPr>
              <w:t xml:space="preserve"> </w:t>
            </w:r>
            <w:r w:rsidRPr="00383373">
              <w:rPr>
                <w:rFonts w:ascii="StobiSans" w:hAnsi="StobiSans"/>
                <w:b/>
                <w:sz w:val="21"/>
                <w:szCs w:val="21"/>
              </w:rPr>
              <w:t>Нерегулирана интеракција помеѓу лобистите и преставниците на органите на законодавната и извршната власт, како и функционерите од локалната власт</w:t>
            </w:r>
          </w:p>
        </w:tc>
      </w:tr>
      <w:tr w:rsidR="00151B8A" w:rsidRPr="00383373" w14:paraId="4B0F417B" w14:textId="77777777" w:rsidTr="004B069B">
        <w:tc>
          <w:tcPr>
            <w:tcW w:w="13901" w:type="dxa"/>
            <w:gridSpan w:val="6"/>
          </w:tcPr>
          <w:p w14:paraId="7EC89C74" w14:textId="18ED9B2C" w:rsidR="00151B8A" w:rsidRPr="00383373" w:rsidRDefault="002F3FC9" w:rsidP="002F3FC9">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r w:rsidRPr="00383373">
              <w:rPr>
                <w:rFonts w:ascii="StobiSans" w:hAnsi="StobiSans"/>
                <w:b/>
                <w:sz w:val="21"/>
                <w:szCs w:val="21"/>
                <w:lang w:val="ru-RU"/>
              </w:rPr>
              <w:br/>
            </w:r>
            <w:r w:rsidR="00151B8A" w:rsidRPr="00383373">
              <w:rPr>
                <w:rFonts w:ascii="StobiSans" w:hAnsi="StobiSans"/>
                <w:sz w:val="21"/>
                <w:szCs w:val="21"/>
              </w:rPr>
              <w:t>1. Зголемување на нивото на политичка одговорност;</w:t>
            </w:r>
          </w:p>
          <w:p w14:paraId="03D986A6" w14:textId="4F773054" w:rsidR="00151B8A" w:rsidRPr="00383373" w:rsidRDefault="00151B8A" w:rsidP="002F3FC9">
            <w:pPr>
              <w:spacing w:before="60" w:after="60"/>
              <w:rPr>
                <w:rFonts w:ascii="StobiSans" w:hAnsi="StobiSans"/>
                <w:sz w:val="21"/>
                <w:szCs w:val="21"/>
              </w:rPr>
            </w:pPr>
            <w:r w:rsidRPr="00383373">
              <w:rPr>
                <w:rFonts w:ascii="StobiSans" w:hAnsi="StobiSans"/>
                <w:sz w:val="21"/>
                <w:szCs w:val="21"/>
              </w:rPr>
              <w:t>4. Спроведување на надлежностите во јавниот сектор на законит, транспарентен, етички, економичен, одговорен и ефективен начин</w:t>
            </w:r>
          </w:p>
        </w:tc>
      </w:tr>
      <w:tr w:rsidR="00151B8A" w:rsidRPr="00383373" w14:paraId="373B2BE3" w14:textId="77777777" w:rsidTr="004B069B">
        <w:trPr>
          <w:trHeight w:val="282"/>
        </w:trPr>
        <w:tc>
          <w:tcPr>
            <w:tcW w:w="3438" w:type="dxa"/>
          </w:tcPr>
          <w:p w14:paraId="234FE7D9" w14:textId="77777777" w:rsidR="00151B8A" w:rsidRPr="00383373" w:rsidRDefault="00151B8A" w:rsidP="004B069B">
            <w:pPr>
              <w:jc w:val="center"/>
              <w:rPr>
                <w:rFonts w:ascii="StobiSans" w:hAnsi="StobiSans"/>
                <w:b/>
                <w:sz w:val="21"/>
                <w:szCs w:val="21"/>
              </w:rPr>
            </w:pPr>
            <w:r w:rsidRPr="00383373">
              <w:rPr>
                <w:rFonts w:ascii="StobiSans" w:hAnsi="StobiSans"/>
                <w:b/>
                <w:sz w:val="21"/>
                <w:szCs w:val="21"/>
              </w:rPr>
              <w:lastRenderedPageBreak/>
              <w:t xml:space="preserve">Мерка </w:t>
            </w:r>
          </w:p>
          <w:p w14:paraId="4B7E3358" w14:textId="77777777" w:rsidR="00151B8A" w:rsidRPr="00383373" w:rsidRDefault="00151B8A" w:rsidP="004B069B">
            <w:pPr>
              <w:rPr>
                <w:rFonts w:ascii="StobiSans" w:hAnsi="StobiSans"/>
                <w:sz w:val="21"/>
                <w:szCs w:val="21"/>
              </w:rPr>
            </w:pPr>
          </w:p>
        </w:tc>
        <w:tc>
          <w:tcPr>
            <w:tcW w:w="3420" w:type="dxa"/>
          </w:tcPr>
          <w:p w14:paraId="438483B2" w14:textId="77777777" w:rsidR="00151B8A" w:rsidRPr="00383373" w:rsidRDefault="00151B8A" w:rsidP="004B069B">
            <w:pPr>
              <w:rPr>
                <w:rFonts w:ascii="StobiSans" w:hAnsi="StobiSans"/>
                <w:b/>
                <w:sz w:val="21"/>
                <w:szCs w:val="21"/>
              </w:rPr>
            </w:pPr>
            <w:r w:rsidRPr="00383373">
              <w:rPr>
                <w:rFonts w:ascii="StobiSans" w:hAnsi="StobiSans"/>
                <w:b/>
                <w:sz w:val="21"/>
                <w:szCs w:val="21"/>
              </w:rPr>
              <w:t xml:space="preserve"> Активност</w:t>
            </w:r>
          </w:p>
        </w:tc>
        <w:tc>
          <w:tcPr>
            <w:tcW w:w="1800" w:type="dxa"/>
          </w:tcPr>
          <w:p w14:paraId="4DBD1D81" w14:textId="77777777" w:rsidR="00151B8A" w:rsidRPr="00383373" w:rsidRDefault="00151B8A" w:rsidP="004B069B">
            <w:pPr>
              <w:rPr>
                <w:rFonts w:ascii="StobiSans" w:hAnsi="StobiSans"/>
                <w:b/>
                <w:sz w:val="21"/>
                <w:szCs w:val="21"/>
              </w:rPr>
            </w:pPr>
            <w:r w:rsidRPr="00383373">
              <w:rPr>
                <w:rFonts w:ascii="StobiSans" w:hAnsi="StobiSans"/>
                <w:b/>
                <w:sz w:val="21"/>
                <w:szCs w:val="21"/>
              </w:rPr>
              <w:t>Надлежна институција</w:t>
            </w:r>
          </w:p>
        </w:tc>
        <w:tc>
          <w:tcPr>
            <w:tcW w:w="1656" w:type="dxa"/>
          </w:tcPr>
          <w:p w14:paraId="6B21AF88" w14:textId="77777777" w:rsidR="00151B8A" w:rsidRPr="00383373" w:rsidRDefault="00151B8A" w:rsidP="004B069B">
            <w:pPr>
              <w:rPr>
                <w:rFonts w:ascii="StobiSans" w:hAnsi="StobiSans"/>
                <w:b/>
                <w:sz w:val="21"/>
                <w:szCs w:val="21"/>
              </w:rPr>
            </w:pPr>
            <w:r w:rsidRPr="00383373">
              <w:rPr>
                <w:rFonts w:ascii="StobiSans" w:hAnsi="StobiSans"/>
                <w:b/>
                <w:sz w:val="21"/>
                <w:szCs w:val="21"/>
              </w:rPr>
              <w:t>Рок за реализација</w:t>
            </w:r>
          </w:p>
        </w:tc>
        <w:tc>
          <w:tcPr>
            <w:tcW w:w="1769" w:type="dxa"/>
          </w:tcPr>
          <w:p w14:paraId="0657F42A" w14:textId="77777777" w:rsidR="00151B8A" w:rsidRPr="00383373" w:rsidRDefault="00151B8A"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18" w:type="dxa"/>
          </w:tcPr>
          <w:p w14:paraId="773E9731" w14:textId="77777777" w:rsidR="00151B8A" w:rsidRPr="00383373" w:rsidRDefault="00151B8A" w:rsidP="004B069B">
            <w:pPr>
              <w:rPr>
                <w:rFonts w:ascii="StobiSans" w:hAnsi="StobiSans"/>
                <w:b/>
                <w:sz w:val="21"/>
                <w:szCs w:val="21"/>
              </w:rPr>
            </w:pPr>
            <w:r w:rsidRPr="00383373">
              <w:rPr>
                <w:rFonts w:ascii="StobiSans" w:hAnsi="StobiSans"/>
                <w:b/>
                <w:sz w:val="21"/>
                <w:szCs w:val="21"/>
              </w:rPr>
              <w:t>Финансиски импликации</w:t>
            </w:r>
          </w:p>
        </w:tc>
      </w:tr>
      <w:tr w:rsidR="00151B8A" w:rsidRPr="00383373" w14:paraId="5021FEBF" w14:textId="77777777" w:rsidTr="004B069B">
        <w:tc>
          <w:tcPr>
            <w:tcW w:w="3438" w:type="dxa"/>
          </w:tcPr>
          <w:p w14:paraId="740F6B51" w14:textId="0EFF8515" w:rsidR="005F78DF" w:rsidRPr="00383373" w:rsidRDefault="005F78DF" w:rsidP="005311A3">
            <w:pPr>
              <w:pStyle w:val="ListParagraph"/>
              <w:numPr>
                <w:ilvl w:val="0"/>
                <w:numId w:val="22"/>
              </w:numPr>
              <w:spacing w:before="60" w:after="60"/>
              <w:rPr>
                <w:rFonts w:ascii="StobiSans" w:hAnsi="StobiSans"/>
                <w:sz w:val="21"/>
                <w:szCs w:val="21"/>
              </w:rPr>
            </w:pPr>
            <w:r w:rsidRPr="00383373">
              <w:rPr>
                <w:rFonts w:ascii="StobiSans" w:hAnsi="StobiSans"/>
                <w:sz w:val="21"/>
                <w:szCs w:val="21"/>
              </w:rPr>
              <w:t xml:space="preserve">Воспоставување </w:t>
            </w:r>
            <w:r w:rsidR="00464A68" w:rsidRPr="00383373">
              <w:rPr>
                <w:rFonts w:ascii="StobiSans" w:hAnsi="StobiSans"/>
                <w:sz w:val="21"/>
                <w:szCs w:val="21"/>
              </w:rPr>
              <w:t>на правила за р</w:t>
            </w:r>
            <w:r w:rsidRPr="00383373">
              <w:rPr>
                <w:rFonts w:ascii="StobiSans" w:hAnsi="StobiSans"/>
                <w:sz w:val="21"/>
                <w:szCs w:val="21"/>
              </w:rPr>
              <w:t>егулирање на интеракцијата помеѓу лобистите и претставниците на власт</w:t>
            </w:r>
            <w:r w:rsidR="006E5870" w:rsidRPr="00383373">
              <w:rPr>
                <w:rFonts w:ascii="StobiSans" w:hAnsi="StobiSans"/>
                <w:sz w:val="21"/>
                <w:szCs w:val="21"/>
              </w:rPr>
              <w:t>а</w:t>
            </w:r>
          </w:p>
        </w:tc>
        <w:tc>
          <w:tcPr>
            <w:tcW w:w="3420" w:type="dxa"/>
          </w:tcPr>
          <w:p w14:paraId="0E950A0D" w14:textId="599C022D" w:rsidR="00151B8A" w:rsidRPr="00383373" w:rsidRDefault="00151B8A" w:rsidP="005311A3">
            <w:pPr>
              <w:pStyle w:val="ListParagraph"/>
              <w:numPr>
                <w:ilvl w:val="1"/>
                <w:numId w:val="22"/>
              </w:numPr>
              <w:spacing w:before="60" w:after="60"/>
              <w:rPr>
                <w:rFonts w:ascii="StobiSans" w:hAnsi="StobiSans"/>
                <w:sz w:val="21"/>
                <w:szCs w:val="21"/>
              </w:rPr>
            </w:pPr>
            <w:r w:rsidRPr="00383373">
              <w:rPr>
                <w:rFonts w:ascii="StobiSans" w:hAnsi="StobiSans"/>
                <w:sz w:val="21"/>
                <w:szCs w:val="21"/>
              </w:rPr>
              <w:t xml:space="preserve">Донесување на подзаконски акт со кој ќе се регулираат правилата во релацијата лобист – функционер. </w:t>
            </w:r>
          </w:p>
          <w:p w14:paraId="06AF3F83" w14:textId="77777777" w:rsidR="00151B8A" w:rsidRPr="00383373" w:rsidRDefault="00151B8A" w:rsidP="00FD68C7">
            <w:pPr>
              <w:spacing w:before="60" w:after="60"/>
              <w:rPr>
                <w:rFonts w:ascii="StobiSans" w:hAnsi="StobiSans"/>
                <w:sz w:val="21"/>
                <w:szCs w:val="21"/>
              </w:rPr>
            </w:pPr>
          </w:p>
          <w:p w14:paraId="0C242D34" w14:textId="77777777" w:rsidR="00151B8A" w:rsidRPr="00383373" w:rsidRDefault="00151B8A" w:rsidP="00FD68C7">
            <w:pPr>
              <w:spacing w:before="60" w:after="60"/>
              <w:rPr>
                <w:rFonts w:ascii="StobiSans" w:hAnsi="StobiSans"/>
                <w:sz w:val="21"/>
                <w:szCs w:val="21"/>
                <w:lang w:val="ru-RU"/>
              </w:rPr>
            </w:pPr>
          </w:p>
        </w:tc>
        <w:tc>
          <w:tcPr>
            <w:tcW w:w="1800" w:type="dxa"/>
          </w:tcPr>
          <w:p w14:paraId="4F762513" w14:textId="04A5F89D" w:rsidR="005F78DF" w:rsidRPr="00383373" w:rsidRDefault="005F78DF" w:rsidP="00FD68C7">
            <w:pPr>
              <w:spacing w:before="60" w:after="60"/>
              <w:rPr>
                <w:rFonts w:ascii="StobiSans" w:hAnsi="StobiSans"/>
                <w:sz w:val="21"/>
                <w:szCs w:val="21"/>
              </w:rPr>
            </w:pPr>
            <w:r w:rsidRPr="00383373">
              <w:rPr>
                <w:rFonts w:ascii="StobiSans" w:hAnsi="StobiSans"/>
                <w:sz w:val="21"/>
                <w:szCs w:val="21"/>
              </w:rPr>
              <w:t xml:space="preserve">Министерство за правда  </w:t>
            </w:r>
          </w:p>
          <w:p w14:paraId="02792E89" w14:textId="77777777" w:rsidR="00151B8A" w:rsidRPr="00383373" w:rsidRDefault="00151B8A" w:rsidP="00FD68C7">
            <w:pPr>
              <w:spacing w:before="60" w:after="60"/>
              <w:jc w:val="center"/>
              <w:rPr>
                <w:rFonts w:ascii="StobiSans" w:hAnsi="StobiSans"/>
                <w:sz w:val="21"/>
                <w:szCs w:val="21"/>
              </w:rPr>
            </w:pPr>
          </w:p>
          <w:p w14:paraId="7DFAEF12" w14:textId="77777777" w:rsidR="00151B8A" w:rsidRPr="00383373" w:rsidRDefault="00151B8A" w:rsidP="00FD68C7">
            <w:pPr>
              <w:spacing w:before="60" w:after="60"/>
              <w:jc w:val="center"/>
              <w:rPr>
                <w:rFonts w:ascii="StobiSans" w:hAnsi="StobiSans"/>
                <w:sz w:val="21"/>
                <w:szCs w:val="21"/>
              </w:rPr>
            </w:pPr>
          </w:p>
          <w:p w14:paraId="1EB27350" w14:textId="77777777" w:rsidR="00151B8A" w:rsidRPr="00383373" w:rsidRDefault="00151B8A" w:rsidP="00FD68C7">
            <w:pPr>
              <w:spacing w:before="60" w:after="60"/>
              <w:jc w:val="center"/>
              <w:rPr>
                <w:rFonts w:ascii="StobiSans" w:hAnsi="StobiSans"/>
                <w:sz w:val="21"/>
                <w:szCs w:val="21"/>
              </w:rPr>
            </w:pPr>
          </w:p>
          <w:p w14:paraId="3EFE9283" w14:textId="77777777" w:rsidR="00151B8A" w:rsidRPr="00383373" w:rsidRDefault="00151B8A" w:rsidP="00FD68C7">
            <w:pPr>
              <w:spacing w:before="60" w:after="60"/>
              <w:jc w:val="center"/>
              <w:rPr>
                <w:rFonts w:ascii="StobiSans" w:hAnsi="StobiSans"/>
                <w:sz w:val="21"/>
                <w:szCs w:val="21"/>
              </w:rPr>
            </w:pPr>
          </w:p>
          <w:p w14:paraId="47478C3F" w14:textId="77777777" w:rsidR="00151B8A" w:rsidRPr="00383373" w:rsidRDefault="00151B8A" w:rsidP="00FD68C7">
            <w:pPr>
              <w:spacing w:before="60" w:after="60"/>
              <w:jc w:val="center"/>
              <w:rPr>
                <w:rFonts w:ascii="StobiSans" w:hAnsi="StobiSans"/>
                <w:sz w:val="21"/>
                <w:szCs w:val="21"/>
              </w:rPr>
            </w:pPr>
          </w:p>
          <w:p w14:paraId="1EDC32DE" w14:textId="77777777" w:rsidR="00151B8A" w:rsidRPr="00383373" w:rsidRDefault="00151B8A" w:rsidP="00FD68C7">
            <w:pPr>
              <w:spacing w:before="60" w:after="60"/>
              <w:jc w:val="center"/>
              <w:rPr>
                <w:rFonts w:ascii="StobiSans" w:hAnsi="StobiSans"/>
                <w:sz w:val="21"/>
                <w:szCs w:val="21"/>
              </w:rPr>
            </w:pPr>
          </w:p>
          <w:p w14:paraId="00982A4C" w14:textId="77777777" w:rsidR="00151B8A" w:rsidRPr="00383373" w:rsidRDefault="00151B8A" w:rsidP="00FD68C7">
            <w:pPr>
              <w:spacing w:before="60" w:after="60"/>
              <w:jc w:val="center"/>
              <w:rPr>
                <w:rFonts w:ascii="StobiSans" w:hAnsi="StobiSans"/>
                <w:sz w:val="21"/>
                <w:szCs w:val="21"/>
              </w:rPr>
            </w:pPr>
          </w:p>
          <w:p w14:paraId="689B4933" w14:textId="77777777" w:rsidR="00151B8A" w:rsidRPr="00383373" w:rsidRDefault="00151B8A" w:rsidP="00FD68C7">
            <w:pPr>
              <w:spacing w:before="60" w:after="60"/>
              <w:jc w:val="center"/>
              <w:rPr>
                <w:rFonts w:ascii="StobiSans" w:hAnsi="StobiSans"/>
                <w:sz w:val="21"/>
                <w:szCs w:val="21"/>
              </w:rPr>
            </w:pPr>
          </w:p>
          <w:p w14:paraId="28540E16" w14:textId="77777777" w:rsidR="00151B8A" w:rsidRPr="00383373" w:rsidRDefault="00151B8A" w:rsidP="00FD68C7">
            <w:pPr>
              <w:spacing w:before="60" w:after="60"/>
              <w:jc w:val="center"/>
              <w:rPr>
                <w:rFonts w:ascii="StobiSans" w:hAnsi="StobiSans"/>
                <w:sz w:val="21"/>
                <w:szCs w:val="21"/>
              </w:rPr>
            </w:pPr>
          </w:p>
          <w:p w14:paraId="3BAD17CB" w14:textId="77777777" w:rsidR="00151B8A" w:rsidRPr="00383373" w:rsidRDefault="00151B8A" w:rsidP="00FD68C7">
            <w:pPr>
              <w:spacing w:before="60" w:after="60"/>
              <w:jc w:val="center"/>
              <w:rPr>
                <w:rFonts w:ascii="StobiSans" w:hAnsi="StobiSans"/>
                <w:sz w:val="21"/>
                <w:szCs w:val="21"/>
              </w:rPr>
            </w:pPr>
          </w:p>
          <w:p w14:paraId="7A768A41" w14:textId="77777777" w:rsidR="00151B8A" w:rsidRPr="00383373" w:rsidRDefault="00151B8A" w:rsidP="00FD68C7">
            <w:pPr>
              <w:spacing w:before="60" w:after="60"/>
              <w:jc w:val="center"/>
              <w:rPr>
                <w:rFonts w:ascii="StobiSans" w:hAnsi="StobiSans"/>
                <w:sz w:val="21"/>
                <w:szCs w:val="21"/>
              </w:rPr>
            </w:pPr>
            <w:r w:rsidRPr="00383373">
              <w:rPr>
                <w:rFonts w:ascii="StobiSans" w:hAnsi="StobiSans"/>
                <w:sz w:val="21"/>
                <w:szCs w:val="21"/>
              </w:rPr>
              <w:t xml:space="preserve"> </w:t>
            </w:r>
          </w:p>
        </w:tc>
        <w:tc>
          <w:tcPr>
            <w:tcW w:w="1656" w:type="dxa"/>
          </w:tcPr>
          <w:p w14:paraId="717A1D3A" w14:textId="77777777" w:rsidR="00151B8A" w:rsidRPr="00383373" w:rsidRDefault="00151B8A" w:rsidP="00FD68C7">
            <w:pPr>
              <w:spacing w:before="60" w:after="60"/>
              <w:rPr>
                <w:rFonts w:ascii="StobiSans" w:hAnsi="StobiSans"/>
                <w:sz w:val="21"/>
                <w:szCs w:val="21"/>
              </w:rPr>
            </w:pPr>
            <w:r w:rsidRPr="00383373">
              <w:rPr>
                <w:rFonts w:ascii="StobiSans" w:hAnsi="StobiSans"/>
                <w:sz w:val="21"/>
                <w:szCs w:val="21"/>
              </w:rPr>
              <w:t>Втора половна на 2020 година</w:t>
            </w:r>
          </w:p>
          <w:p w14:paraId="74C0321A" w14:textId="77777777" w:rsidR="00151B8A" w:rsidRPr="00383373" w:rsidRDefault="00151B8A" w:rsidP="00FD68C7">
            <w:pPr>
              <w:spacing w:before="60" w:after="60"/>
              <w:rPr>
                <w:rFonts w:ascii="StobiSans" w:hAnsi="StobiSans"/>
                <w:sz w:val="21"/>
                <w:szCs w:val="21"/>
              </w:rPr>
            </w:pPr>
          </w:p>
          <w:p w14:paraId="0C4F0F5A" w14:textId="77777777" w:rsidR="00151B8A" w:rsidRPr="00383373" w:rsidRDefault="00151B8A" w:rsidP="00FD68C7">
            <w:pPr>
              <w:spacing w:before="60" w:after="60"/>
              <w:rPr>
                <w:rFonts w:ascii="StobiSans" w:hAnsi="StobiSans"/>
                <w:sz w:val="21"/>
                <w:szCs w:val="21"/>
              </w:rPr>
            </w:pPr>
          </w:p>
          <w:p w14:paraId="500CA591" w14:textId="77777777" w:rsidR="00151B8A" w:rsidRPr="00383373" w:rsidRDefault="00151B8A" w:rsidP="00FD68C7">
            <w:pPr>
              <w:spacing w:before="60" w:after="60"/>
              <w:rPr>
                <w:rFonts w:ascii="StobiSans" w:hAnsi="StobiSans"/>
                <w:sz w:val="21"/>
                <w:szCs w:val="21"/>
              </w:rPr>
            </w:pPr>
          </w:p>
          <w:p w14:paraId="10389C85" w14:textId="77777777" w:rsidR="00151B8A" w:rsidRPr="00383373" w:rsidRDefault="00151B8A" w:rsidP="00FD68C7">
            <w:pPr>
              <w:spacing w:before="60" w:after="60"/>
              <w:rPr>
                <w:rFonts w:ascii="StobiSans" w:hAnsi="StobiSans"/>
                <w:sz w:val="21"/>
                <w:szCs w:val="21"/>
              </w:rPr>
            </w:pPr>
          </w:p>
          <w:p w14:paraId="66D962EB" w14:textId="77777777" w:rsidR="00151B8A" w:rsidRPr="00383373" w:rsidRDefault="00151B8A" w:rsidP="00FD68C7">
            <w:pPr>
              <w:spacing w:before="60" w:after="60"/>
              <w:rPr>
                <w:rFonts w:ascii="StobiSans" w:hAnsi="StobiSans"/>
                <w:sz w:val="21"/>
                <w:szCs w:val="21"/>
              </w:rPr>
            </w:pPr>
          </w:p>
          <w:p w14:paraId="3CB4D1F3" w14:textId="77777777" w:rsidR="00151B8A" w:rsidRPr="00383373" w:rsidRDefault="00151B8A" w:rsidP="00FD68C7">
            <w:pPr>
              <w:spacing w:before="60" w:after="60"/>
              <w:rPr>
                <w:rFonts w:ascii="StobiSans" w:hAnsi="StobiSans"/>
                <w:sz w:val="21"/>
                <w:szCs w:val="21"/>
              </w:rPr>
            </w:pPr>
          </w:p>
          <w:p w14:paraId="7FE7256D" w14:textId="77777777" w:rsidR="00151B8A" w:rsidRPr="00383373" w:rsidRDefault="00151B8A" w:rsidP="00FD68C7">
            <w:pPr>
              <w:spacing w:before="60" w:after="60"/>
              <w:rPr>
                <w:rFonts w:ascii="StobiSans" w:hAnsi="StobiSans"/>
                <w:sz w:val="21"/>
                <w:szCs w:val="21"/>
              </w:rPr>
            </w:pPr>
          </w:p>
          <w:p w14:paraId="6193B1BE" w14:textId="77777777" w:rsidR="00151B8A" w:rsidRPr="00383373" w:rsidRDefault="00151B8A" w:rsidP="00FD68C7">
            <w:pPr>
              <w:spacing w:before="60" w:after="60"/>
              <w:rPr>
                <w:rFonts w:ascii="StobiSans" w:hAnsi="StobiSans"/>
                <w:sz w:val="21"/>
                <w:szCs w:val="21"/>
              </w:rPr>
            </w:pPr>
          </w:p>
          <w:p w14:paraId="7A16BCA2" w14:textId="77777777" w:rsidR="00151B8A" w:rsidRPr="00383373" w:rsidRDefault="00151B8A" w:rsidP="00FD68C7">
            <w:pPr>
              <w:spacing w:before="60" w:after="60"/>
              <w:rPr>
                <w:rFonts w:ascii="StobiSans" w:hAnsi="StobiSans"/>
                <w:sz w:val="21"/>
                <w:szCs w:val="21"/>
              </w:rPr>
            </w:pPr>
          </w:p>
          <w:p w14:paraId="554F814B" w14:textId="77777777" w:rsidR="00151B8A" w:rsidRPr="00383373" w:rsidRDefault="00151B8A" w:rsidP="00FD68C7">
            <w:pPr>
              <w:spacing w:before="60" w:after="60"/>
              <w:rPr>
                <w:rFonts w:ascii="StobiSans" w:hAnsi="StobiSans"/>
                <w:sz w:val="21"/>
                <w:szCs w:val="21"/>
              </w:rPr>
            </w:pPr>
          </w:p>
          <w:p w14:paraId="6620108E" w14:textId="77777777" w:rsidR="00151B8A" w:rsidRPr="00383373" w:rsidRDefault="00151B8A" w:rsidP="00FD68C7">
            <w:pPr>
              <w:spacing w:before="60" w:after="60"/>
              <w:rPr>
                <w:rFonts w:ascii="StobiSans" w:hAnsi="StobiSans"/>
                <w:sz w:val="21"/>
                <w:szCs w:val="21"/>
              </w:rPr>
            </w:pPr>
          </w:p>
        </w:tc>
        <w:tc>
          <w:tcPr>
            <w:tcW w:w="1769" w:type="dxa"/>
          </w:tcPr>
          <w:p w14:paraId="570E9E99" w14:textId="77777777" w:rsidR="00151B8A" w:rsidRPr="00383373" w:rsidRDefault="00151B8A" w:rsidP="00FD68C7">
            <w:pPr>
              <w:spacing w:before="60" w:after="60"/>
              <w:rPr>
                <w:rFonts w:ascii="StobiSans" w:hAnsi="StobiSans"/>
                <w:sz w:val="21"/>
                <w:szCs w:val="21"/>
              </w:rPr>
            </w:pPr>
            <w:r w:rsidRPr="00383373">
              <w:rPr>
                <w:rFonts w:ascii="StobiSans" w:hAnsi="StobiSans"/>
                <w:sz w:val="21"/>
                <w:szCs w:val="21"/>
              </w:rPr>
              <w:t>Воспоставени правила за процесот на лобирање</w:t>
            </w:r>
          </w:p>
        </w:tc>
        <w:tc>
          <w:tcPr>
            <w:tcW w:w="1818" w:type="dxa"/>
          </w:tcPr>
          <w:p w14:paraId="66E73D27" w14:textId="77777777" w:rsidR="00151B8A" w:rsidRPr="00383373" w:rsidRDefault="00151B8A" w:rsidP="00FD68C7">
            <w:pPr>
              <w:spacing w:before="60" w:after="60"/>
              <w:rPr>
                <w:rFonts w:ascii="StobiSans" w:hAnsi="StobiSans"/>
                <w:sz w:val="21"/>
                <w:szCs w:val="21"/>
              </w:rPr>
            </w:pPr>
          </w:p>
        </w:tc>
      </w:tr>
    </w:tbl>
    <w:p w14:paraId="4336CFB6" w14:textId="77777777" w:rsidR="00151B8A" w:rsidRPr="00383373" w:rsidRDefault="00151B8A" w:rsidP="00151B8A">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56"/>
        <w:gridCol w:w="1769"/>
        <w:gridCol w:w="1818"/>
      </w:tblGrid>
      <w:tr w:rsidR="00151B8A" w:rsidRPr="00383373" w14:paraId="16073458" w14:textId="77777777" w:rsidTr="004B069B">
        <w:tc>
          <w:tcPr>
            <w:tcW w:w="13901" w:type="dxa"/>
            <w:gridSpan w:val="6"/>
          </w:tcPr>
          <w:p w14:paraId="19C7835D" w14:textId="5CF093E5" w:rsidR="00151B8A" w:rsidRPr="00383373" w:rsidRDefault="00151B8A" w:rsidP="002F3FC9">
            <w:pPr>
              <w:tabs>
                <w:tab w:val="left" w:pos="2685"/>
              </w:tabs>
              <w:spacing w:before="60" w:after="60"/>
              <w:jc w:val="both"/>
              <w:rPr>
                <w:rFonts w:ascii="StobiSans" w:hAnsi="StobiSans"/>
                <w:sz w:val="21"/>
                <w:szCs w:val="21"/>
              </w:rPr>
            </w:pPr>
            <w:r w:rsidRPr="00383373">
              <w:rPr>
                <w:rFonts w:ascii="StobiSans" w:hAnsi="StobiSans"/>
                <w:b/>
                <w:sz w:val="21"/>
                <w:szCs w:val="21"/>
              </w:rPr>
              <w:t>СЕКТОР</w:t>
            </w:r>
            <w:r w:rsidR="00CF0516" w:rsidRPr="00383373">
              <w:rPr>
                <w:rFonts w:ascii="StobiSans" w:hAnsi="StobiSans"/>
                <w:b/>
                <w:sz w:val="21"/>
                <w:szCs w:val="21"/>
                <w:lang w:val="en-US"/>
              </w:rPr>
              <w:t xml:space="preserve"> 5.1.</w:t>
            </w:r>
            <w:r w:rsidRPr="00383373">
              <w:rPr>
                <w:rFonts w:ascii="StobiSans" w:hAnsi="StobiSans"/>
                <w:b/>
                <w:sz w:val="21"/>
                <w:szCs w:val="21"/>
                <w:lang w:val="ru-RU"/>
              </w:rPr>
              <w:t xml:space="preserve"> ПОЛИТИЧКИ СИСТЕМ</w:t>
            </w:r>
          </w:p>
        </w:tc>
      </w:tr>
      <w:tr w:rsidR="00151B8A" w:rsidRPr="00383373" w14:paraId="0E81F6E5" w14:textId="77777777" w:rsidTr="004B069B">
        <w:tc>
          <w:tcPr>
            <w:tcW w:w="13901" w:type="dxa"/>
            <w:gridSpan w:val="6"/>
          </w:tcPr>
          <w:p w14:paraId="36C7151E" w14:textId="4F9391F7" w:rsidR="00151B8A" w:rsidRPr="00383373" w:rsidRDefault="00151B8A" w:rsidP="002F3FC9">
            <w:pPr>
              <w:tabs>
                <w:tab w:val="left" w:pos="3285"/>
              </w:tabs>
              <w:spacing w:before="60" w:after="60"/>
              <w:jc w:val="both"/>
              <w:rPr>
                <w:rFonts w:ascii="StobiSans" w:hAnsi="StobiSans"/>
                <w:b/>
                <w:sz w:val="21"/>
                <w:szCs w:val="21"/>
              </w:rPr>
            </w:pPr>
            <w:r w:rsidRPr="00383373">
              <w:rPr>
                <w:rFonts w:ascii="StobiSans" w:hAnsi="StobiSans"/>
                <w:b/>
                <w:sz w:val="21"/>
                <w:szCs w:val="21"/>
              </w:rPr>
              <w:t xml:space="preserve">Проблем </w:t>
            </w:r>
            <w:r w:rsidR="00AE075C" w:rsidRPr="00383373">
              <w:rPr>
                <w:rFonts w:ascii="StobiSans" w:hAnsi="StobiSans"/>
                <w:b/>
                <w:sz w:val="21"/>
                <w:szCs w:val="21"/>
              </w:rPr>
              <w:t>6</w:t>
            </w:r>
            <w:r w:rsidR="00945479" w:rsidRPr="00383373">
              <w:rPr>
                <w:rFonts w:ascii="StobiSans" w:hAnsi="StobiSans"/>
                <w:b/>
                <w:sz w:val="21"/>
                <w:szCs w:val="21"/>
                <w:lang w:val="en-US"/>
              </w:rPr>
              <w:t>:</w:t>
            </w:r>
            <w:r w:rsidRPr="00383373">
              <w:rPr>
                <w:rFonts w:ascii="StobiSans" w:hAnsi="StobiSans"/>
                <w:b/>
                <w:sz w:val="21"/>
                <w:szCs w:val="21"/>
                <w:lang w:val="ru-RU"/>
              </w:rPr>
              <w:t xml:space="preserve"> </w:t>
            </w:r>
            <w:r w:rsidRPr="00383373">
              <w:rPr>
                <w:rFonts w:ascii="StobiSans" w:hAnsi="StobiSans"/>
                <w:b/>
                <w:sz w:val="21"/>
                <w:szCs w:val="21"/>
              </w:rPr>
              <w:t>Недоволна вклученост на функционерите од сите нивоа во едукативни програми од областа на етиката и интегритетот</w:t>
            </w:r>
          </w:p>
        </w:tc>
      </w:tr>
      <w:tr w:rsidR="00151B8A" w:rsidRPr="00383373" w14:paraId="3B5F0688" w14:textId="77777777" w:rsidTr="004B069B">
        <w:tc>
          <w:tcPr>
            <w:tcW w:w="13901" w:type="dxa"/>
            <w:gridSpan w:val="6"/>
          </w:tcPr>
          <w:p w14:paraId="0C6AA269" w14:textId="77777777" w:rsidR="002F3FC9" w:rsidRPr="00383373" w:rsidRDefault="002F3FC9" w:rsidP="002F3FC9">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55D1736C" w14:textId="77777777" w:rsidR="00151B8A" w:rsidRPr="00383373" w:rsidRDefault="00151B8A" w:rsidP="002F3FC9">
            <w:pPr>
              <w:spacing w:before="60" w:after="60"/>
              <w:rPr>
                <w:rFonts w:ascii="StobiSans" w:hAnsi="StobiSans"/>
                <w:sz w:val="21"/>
                <w:szCs w:val="21"/>
              </w:rPr>
            </w:pPr>
            <w:r w:rsidRPr="00383373">
              <w:rPr>
                <w:rFonts w:ascii="StobiSans" w:hAnsi="StobiSans"/>
                <w:sz w:val="21"/>
                <w:szCs w:val="21"/>
              </w:rPr>
              <w:t>1. Зголемување на нивото на политичка одговорност;</w:t>
            </w:r>
          </w:p>
          <w:p w14:paraId="162C44FB" w14:textId="795EE268" w:rsidR="00151B8A" w:rsidRPr="00383373" w:rsidRDefault="00151B8A" w:rsidP="002F3FC9">
            <w:pPr>
              <w:spacing w:before="60" w:after="60"/>
              <w:rPr>
                <w:rFonts w:ascii="StobiSans" w:hAnsi="StobiSans"/>
                <w:sz w:val="21"/>
                <w:szCs w:val="21"/>
              </w:rPr>
            </w:pPr>
            <w:r w:rsidRPr="00383373">
              <w:rPr>
                <w:rFonts w:ascii="StobiSans" w:hAnsi="StobiSans"/>
                <w:sz w:val="21"/>
                <w:szCs w:val="21"/>
              </w:rPr>
              <w:t>3. Јакнење на интегритетот и отчетноста во јавниот сектор.</w:t>
            </w:r>
          </w:p>
        </w:tc>
      </w:tr>
      <w:tr w:rsidR="00151B8A" w:rsidRPr="00383373" w14:paraId="678EBBA7" w14:textId="77777777" w:rsidTr="004B069B">
        <w:trPr>
          <w:trHeight w:val="282"/>
        </w:trPr>
        <w:tc>
          <w:tcPr>
            <w:tcW w:w="3438" w:type="dxa"/>
          </w:tcPr>
          <w:p w14:paraId="478A75D5" w14:textId="77777777" w:rsidR="00151B8A" w:rsidRPr="00383373" w:rsidRDefault="00151B8A" w:rsidP="004B069B">
            <w:pPr>
              <w:jc w:val="center"/>
              <w:rPr>
                <w:rFonts w:ascii="StobiSans" w:hAnsi="StobiSans"/>
                <w:b/>
                <w:sz w:val="21"/>
                <w:szCs w:val="21"/>
              </w:rPr>
            </w:pPr>
            <w:r w:rsidRPr="00383373">
              <w:rPr>
                <w:rFonts w:ascii="StobiSans" w:hAnsi="StobiSans"/>
                <w:b/>
                <w:sz w:val="21"/>
                <w:szCs w:val="21"/>
              </w:rPr>
              <w:t xml:space="preserve">Мерка </w:t>
            </w:r>
          </w:p>
          <w:p w14:paraId="25D751D5" w14:textId="77777777" w:rsidR="00151B8A" w:rsidRPr="00383373" w:rsidRDefault="00151B8A" w:rsidP="004B069B">
            <w:pPr>
              <w:rPr>
                <w:rFonts w:ascii="StobiSans" w:hAnsi="StobiSans"/>
                <w:sz w:val="21"/>
                <w:szCs w:val="21"/>
              </w:rPr>
            </w:pPr>
          </w:p>
        </w:tc>
        <w:tc>
          <w:tcPr>
            <w:tcW w:w="3420" w:type="dxa"/>
          </w:tcPr>
          <w:p w14:paraId="506B2FF8" w14:textId="77777777" w:rsidR="00151B8A" w:rsidRPr="00383373" w:rsidRDefault="00151B8A" w:rsidP="004B069B">
            <w:pPr>
              <w:rPr>
                <w:rFonts w:ascii="StobiSans" w:hAnsi="StobiSans"/>
                <w:b/>
                <w:sz w:val="21"/>
                <w:szCs w:val="21"/>
              </w:rPr>
            </w:pPr>
            <w:r w:rsidRPr="00383373">
              <w:rPr>
                <w:rFonts w:ascii="StobiSans" w:hAnsi="StobiSans"/>
                <w:b/>
                <w:sz w:val="21"/>
                <w:szCs w:val="21"/>
              </w:rPr>
              <w:t xml:space="preserve"> Активност</w:t>
            </w:r>
          </w:p>
        </w:tc>
        <w:tc>
          <w:tcPr>
            <w:tcW w:w="1800" w:type="dxa"/>
          </w:tcPr>
          <w:p w14:paraId="3B1C23E5" w14:textId="77777777" w:rsidR="00151B8A" w:rsidRPr="00383373" w:rsidRDefault="00151B8A" w:rsidP="004B069B">
            <w:pPr>
              <w:rPr>
                <w:rFonts w:ascii="StobiSans" w:hAnsi="StobiSans"/>
                <w:b/>
                <w:sz w:val="21"/>
                <w:szCs w:val="21"/>
              </w:rPr>
            </w:pPr>
            <w:r w:rsidRPr="00383373">
              <w:rPr>
                <w:rFonts w:ascii="StobiSans" w:hAnsi="StobiSans"/>
                <w:b/>
                <w:sz w:val="21"/>
                <w:szCs w:val="21"/>
              </w:rPr>
              <w:t>Надлежна институција</w:t>
            </w:r>
          </w:p>
        </w:tc>
        <w:tc>
          <w:tcPr>
            <w:tcW w:w="1656" w:type="dxa"/>
          </w:tcPr>
          <w:p w14:paraId="4199EA1F" w14:textId="77777777" w:rsidR="00151B8A" w:rsidRPr="00383373" w:rsidRDefault="00151B8A" w:rsidP="004B069B">
            <w:pPr>
              <w:rPr>
                <w:rFonts w:ascii="StobiSans" w:hAnsi="StobiSans"/>
                <w:b/>
                <w:sz w:val="21"/>
                <w:szCs w:val="21"/>
              </w:rPr>
            </w:pPr>
            <w:r w:rsidRPr="00383373">
              <w:rPr>
                <w:rFonts w:ascii="StobiSans" w:hAnsi="StobiSans"/>
                <w:b/>
                <w:sz w:val="21"/>
                <w:szCs w:val="21"/>
              </w:rPr>
              <w:t>Рок за реализација</w:t>
            </w:r>
          </w:p>
        </w:tc>
        <w:tc>
          <w:tcPr>
            <w:tcW w:w="1769" w:type="dxa"/>
          </w:tcPr>
          <w:p w14:paraId="48B7909C" w14:textId="77777777" w:rsidR="00151B8A" w:rsidRPr="00383373" w:rsidRDefault="00151B8A"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18" w:type="dxa"/>
          </w:tcPr>
          <w:p w14:paraId="45339959" w14:textId="77777777" w:rsidR="00151B8A" w:rsidRPr="00383373" w:rsidRDefault="00151B8A" w:rsidP="004B069B">
            <w:pPr>
              <w:rPr>
                <w:rFonts w:ascii="StobiSans" w:hAnsi="StobiSans"/>
                <w:b/>
                <w:sz w:val="21"/>
                <w:szCs w:val="21"/>
              </w:rPr>
            </w:pPr>
            <w:r w:rsidRPr="00383373">
              <w:rPr>
                <w:rFonts w:ascii="StobiSans" w:hAnsi="StobiSans"/>
                <w:b/>
                <w:sz w:val="21"/>
                <w:szCs w:val="21"/>
              </w:rPr>
              <w:t>Финансиски импликации</w:t>
            </w:r>
          </w:p>
        </w:tc>
      </w:tr>
      <w:tr w:rsidR="00395917" w:rsidRPr="00383373" w14:paraId="032FD366" w14:textId="77777777" w:rsidTr="00395917">
        <w:trPr>
          <w:trHeight w:val="1797"/>
        </w:trPr>
        <w:tc>
          <w:tcPr>
            <w:tcW w:w="3438" w:type="dxa"/>
            <w:vMerge w:val="restart"/>
          </w:tcPr>
          <w:p w14:paraId="69C1EB14" w14:textId="221AF235" w:rsidR="00395917" w:rsidRPr="00383373" w:rsidRDefault="00395917" w:rsidP="005311A3">
            <w:pPr>
              <w:pStyle w:val="ListParagraph"/>
              <w:numPr>
                <w:ilvl w:val="0"/>
                <w:numId w:val="23"/>
              </w:numPr>
              <w:rPr>
                <w:rFonts w:ascii="StobiSans" w:hAnsi="StobiSans"/>
                <w:sz w:val="21"/>
                <w:szCs w:val="21"/>
                <w:lang w:val="en-US"/>
              </w:rPr>
            </w:pPr>
            <w:r w:rsidRPr="00383373">
              <w:rPr>
                <w:rFonts w:ascii="StobiSans" w:hAnsi="StobiSans"/>
                <w:sz w:val="21"/>
                <w:szCs w:val="21"/>
              </w:rPr>
              <w:lastRenderedPageBreak/>
              <w:t xml:space="preserve">Воспоставување на систем за јакнење на интегритетот на носителите на извршната власт од највисоко ниво </w:t>
            </w:r>
          </w:p>
        </w:tc>
        <w:tc>
          <w:tcPr>
            <w:tcW w:w="3420" w:type="dxa"/>
          </w:tcPr>
          <w:p w14:paraId="4F64504E" w14:textId="2BB6DABE" w:rsidR="00395917" w:rsidRPr="00383373" w:rsidRDefault="00395917" w:rsidP="005311A3">
            <w:pPr>
              <w:pStyle w:val="ListParagraph"/>
              <w:numPr>
                <w:ilvl w:val="1"/>
                <w:numId w:val="23"/>
              </w:numPr>
              <w:rPr>
                <w:rFonts w:ascii="StobiSans" w:hAnsi="StobiSans"/>
                <w:sz w:val="21"/>
                <w:szCs w:val="21"/>
              </w:rPr>
            </w:pPr>
            <w:r w:rsidRPr="00383373">
              <w:rPr>
                <w:rFonts w:ascii="StobiSans" w:hAnsi="StobiSans"/>
                <w:sz w:val="21"/>
                <w:szCs w:val="21"/>
              </w:rPr>
              <w:t>Донесување на програма за јакнење на интегритетот на носителите на извршната власт од највисоко ниво</w:t>
            </w:r>
          </w:p>
          <w:p w14:paraId="5669ABB5" w14:textId="77777777" w:rsidR="00395917" w:rsidRPr="00383373" w:rsidRDefault="00395917" w:rsidP="004B069B">
            <w:pPr>
              <w:rPr>
                <w:rFonts w:ascii="StobiSans" w:hAnsi="StobiSans"/>
                <w:sz w:val="21"/>
                <w:szCs w:val="21"/>
              </w:rPr>
            </w:pPr>
          </w:p>
          <w:p w14:paraId="3988B5ED" w14:textId="77777777" w:rsidR="00395917" w:rsidRPr="00383373" w:rsidRDefault="00395917" w:rsidP="004B069B">
            <w:pPr>
              <w:rPr>
                <w:rFonts w:ascii="StobiSans" w:hAnsi="StobiSans"/>
                <w:sz w:val="21"/>
                <w:szCs w:val="21"/>
              </w:rPr>
            </w:pPr>
          </w:p>
          <w:p w14:paraId="4CB824C8" w14:textId="77777777" w:rsidR="00395917" w:rsidRPr="00383373" w:rsidRDefault="00395917" w:rsidP="004B069B">
            <w:pPr>
              <w:rPr>
                <w:rFonts w:ascii="StobiSans" w:hAnsi="StobiSans"/>
                <w:sz w:val="21"/>
                <w:szCs w:val="21"/>
                <w:lang w:val="ru-RU"/>
              </w:rPr>
            </w:pPr>
          </w:p>
        </w:tc>
        <w:tc>
          <w:tcPr>
            <w:tcW w:w="1800" w:type="dxa"/>
          </w:tcPr>
          <w:p w14:paraId="5FC04AC8" w14:textId="6EB7B659" w:rsidR="00395917" w:rsidRPr="00383373" w:rsidRDefault="005311A3" w:rsidP="005311A3">
            <w:pPr>
              <w:rPr>
                <w:rFonts w:ascii="StobiSans" w:hAnsi="StobiSans"/>
                <w:sz w:val="21"/>
                <w:szCs w:val="21"/>
              </w:rPr>
            </w:pPr>
            <w:r w:rsidRPr="00383373">
              <w:rPr>
                <w:rFonts w:ascii="StobiSans" w:hAnsi="StobiSans"/>
                <w:sz w:val="21"/>
                <w:szCs w:val="21"/>
              </w:rPr>
              <w:t xml:space="preserve">         </w:t>
            </w:r>
            <w:r w:rsidR="00395917" w:rsidRPr="00383373">
              <w:rPr>
                <w:rFonts w:ascii="StobiSans" w:hAnsi="StobiSans"/>
                <w:sz w:val="21"/>
                <w:szCs w:val="21"/>
              </w:rPr>
              <w:t>ДКСК</w:t>
            </w:r>
          </w:p>
          <w:p w14:paraId="6F01C61A" w14:textId="77777777" w:rsidR="00395917" w:rsidRPr="00383373" w:rsidRDefault="00395917" w:rsidP="004B069B">
            <w:pPr>
              <w:jc w:val="center"/>
              <w:rPr>
                <w:rFonts w:ascii="StobiSans" w:hAnsi="StobiSans"/>
                <w:sz w:val="21"/>
                <w:szCs w:val="21"/>
              </w:rPr>
            </w:pPr>
            <w:r w:rsidRPr="00383373">
              <w:rPr>
                <w:rFonts w:ascii="StobiSans" w:hAnsi="StobiSans"/>
                <w:sz w:val="21"/>
                <w:szCs w:val="21"/>
              </w:rPr>
              <w:t>/</w:t>
            </w:r>
          </w:p>
          <w:p w14:paraId="48FB0DCC" w14:textId="76E30ABA" w:rsidR="00395917" w:rsidRPr="00383373" w:rsidRDefault="00395917" w:rsidP="00395917">
            <w:pPr>
              <w:rPr>
                <w:rFonts w:ascii="StobiSans" w:hAnsi="StobiSans"/>
                <w:sz w:val="21"/>
                <w:szCs w:val="21"/>
              </w:rPr>
            </w:pPr>
            <w:r w:rsidRPr="00383373">
              <w:rPr>
                <w:rFonts w:ascii="StobiSans" w:hAnsi="StobiSans"/>
                <w:sz w:val="21"/>
                <w:szCs w:val="21"/>
              </w:rPr>
              <w:t xml:space="preserve">ВЛАДА НА РСМ </w:t>
            </w:r>
          </w:p>
          <w:p w14:paraId="624D1450" w14:textId="77777777" w:rsidR="00395917" w:rsidRPr="00383373" w:rsidRDefault="00395917" w:rsidP="004B069B">
            <w:pPr>
              <w:jc w:val="center"/>
              <w:rPr>
                <w:rFonts w:ascii="StobiSans" w:hAnsi="StobiSans"/>
                <w:sz w:val="21"/>
                <w:szCs w:val="21"/>
              </w:rPr>
            </w:pPr>
          </w:p>
          <w:p w14:paraId="27EB22F1" w14:textId="77777777" w:rsidR="00395917" w:rsidRPr="00383373" w:rsidRDefault="00395917" w:rsidP="00395917">
            <w:pPr>
              <w:rPr>
                <w:rFonts w:ascii="StobiSans" w:hAnsi="StobiSans"/>
                <w:sz w:val="21"/>
                <w:szCs w:val="21"/>
              </w:rPr>
            </w:pPr>
          </w:p>
          <w:p w14:paraId="02A83F56" w14:textId="77777777" w:rsidR="00395917" w:rsidRPr="00383373" w:rsidRDefault="00395917" w:rsidP="004B069B">
            <w:pPr>
              <w:jc w:val="center"/>
              <w:rPr>
                <w:rFonts w:ascii="StobiSans" w:hAnsi="StobiSans"/>
                <w:sz w:val="21"/>
                <w:szCs w:val="21"/>
              </w:rPr>
            </w:pPr>
          </w:p>
          <w:p w14:paraId="0B927A2C" w14:textId="77777777" w:rsidR="00395917" w:rsidRPr="00383373" w:rsidRDefault="00395917" w:rsidP="004B069B">
            <w:pPr>
              <w:jc w:val="center"/>
              <w:rPr>
                <w:rFonts w:ascii="StobiSans" w:hAnsi="StobiSans"/>
                <w:sz w:val="21"/>
                <w:szCs w:val="21"/>
              </w:rPr>
            </w:pPr>
          </w:p>
          <w:p w14:paraId="0D6598BF" w14:textId="77777777" w:rsidR="00395917" w:rsidRPr="00383373" w:rsidRDefault="00395917" w:rsidP="004B069B">
            <w:pPr>
              <w:jc w:val="center"/>
              <w:rPr>
                <w:rFonts w:ascii="StobiSans" w:hAnsi="StobiSans"/>
                <w:sz w:val="21"/>
                <w:szCs w:val="21"/>
              </w:rPr>
            </w:pPr>
          </w:p>
          <w:p w14:paraId="0DA188AF" w14:textId="77777777" w:rsidR="00395917" w:rsidRPr="00383373" w:rsidRDefault="00395917" w:rsidP="004B069B">
            <w:pPr>
              <w:jc w:val="center"/>
              <w:rPr>
                <w:rFonts w:ascii="StobiSans" w:hAnsi="StobiSans"/>
                <w:sz w:val="21"/>
                <w:szCs w:val="21"/>
              </w:rPr>
            </w:pPr>
          </w:p>
          <w:p w14:paraId="090559BD" w14:textId="77777777" w:rsidR="00395917" w:rsidRPr="00383373" w:rsidRDefault="00395917" w:rsidP="004B069B">
            <w:pPr>
              <w:jc w:val="center"/>
              <w:rPr>
                <w:rFonts w:ascii="StobiSans" w:hAnsi="StobiSans"/>
                <w:sz w:val="21"/>
                <w:szCs w:val="21"/>
              </w:rPr>
            </w:pPr>
            <w:r w:rsidRPr="00383373">
              <w:rPr>
                <w:rFonts w:ascii="StobiSans" w:hAnsi="StobiSans"/>
                <w:sz w:val="21"/>
                <w:szCs w:val="21"/>
              </w:rPr>
              <w:t xml:space="preserve"> </w:t>
            </w:r>
          </w:p>
        </w:tc>
        <w:tc>
          <w:tcPr>
            <w:tcW w:w="1656" w:type="dxa"/>
          </w:tcPr>
          <w:p w14:paraId="7CB2C73E" w14:textId="49AC5F97" w:rsidR="00395917" w:rsidRPr="00383373" w:rsidRDefault="00395917" w:rsidP="004B069B">
            <w:pPr>
              <w:rPr>
                <w:rFonts w:ascii="StobiSans" w:hAnsi="StobiSans"/>
                <w:sz w:val="21"/>
                <w:szCs w:val="21"/>
              </w:rPr>
            </w:pPr>
            <w:r w:rsidRPr="00383373">
              <w:rPr>
                <w:rFonts w:ascii="StobiSans" w:hAnsi="StobiSans"/>
                <w:sz w:val="21"/>
                <w:szCs w:val="21"/>
              </w:rPr>
              <w:t>Прва полов</w:t>
            </w:r>
            <w:r w:rsidR="00AC2BB3" w:rsidRPr="00383373">
              <w:rPr>
                <w:rFonts w:ascii="StobiSans" w:hAnsi="StobiSans"/>
                <w:sz w:val="21"/>
                <w:szCs w:val="21"/>
              </w:rPr>
              <w:t>и</w:t>
            </w:r>
            <w:r w:rsidRPr="00383373">
              <w:rPr>
                <w:rFonts w:ascii="StobiSans" w:hAnsi="StobiSans"/>
                <w:sz w:val="21"/>
                <w:szCs w:val="21"/>
              </w:rPr>
              <w:t>на на 2021 година</w:t>
            </w:r>
          </w:p>
          <w:p w14:paraId="7192A186" w14:textId="77777777" w:rsidR="00395917" w:rsidRPr="00383373" w:rsidRDefault="00395917" w:rsidP="004B069B">
            <w:pPr>
              <w:rPr>
                <w:rFonts w:ascii="StobiSans" w:hAnsi="StobiSans"/>
                <w:sz w:val="21"/>
                <w:szCs w:val="21"/>
              </w:rPr>
            </w:pPr>
          </w:p>
          <w:p w14:paraId="214B8DFD" w14:textId="77777777" w:rsidR="00395917" w:rsidRPr="00383373" w:rsidRDefault="00395917" w:rsidP="004B069B">
            <w:pPr>
              <w:rPr>
                <w:rFonts w:ascii="StobiSans" w:hAnsi="StobiSans"/>
                <w:sz w:val="21"/>
                <w:szCs w:val="21"/>
              </w:rPr>
            </w:pPr>
          </w:p>
          <w:p w14:paraId="460D8319" w14:textId="77777777" w:rsidR="00395917" w:rsidRPr="00383373" w:rsidRDefault="00395917" w:rsidP="004B069B">
            <w:pPr>
              <w:rPr>
                <w:rFonts w:ascii="StobiSans" w:hAnsi="StobiSans"/>
                <w:sz w:val="21"/>
                <w:szCs w:val="21"/>
              </w:rPr>
            </w:pPr>
          </w:p>
          <w:p w14:paraId="0F6B3312" w14:textId="77777777" w:rsidR="00395917" w:rsidRPr="00383373" w:rsidRDefault="00395917" w:rsidP="004B069B">
            <w:pPr>
              <w:rPr>
                <w:rFonts w:ascii="StobiSans" w:hAnsi="StobiSans"/>
                <w:sz w:val="21"/>
                <w:szCs w:val="21"/>
              </w:rPr>
            </w:pPr>
          </w:p>
          <w:p w14:paraId="1E92FCFA" w14:textId="77777777" w:rsidR="00395917" w:rsidRPr="00383373" w:rsidRDefault="00395917" w:rsidP="004B069B">
            <w:pPr>
              <w:rPr>
                <w:rFonts w:ascii="StobiSans" w:hAnsi="StobiSans"/>
                <w:sz w:val="21"/>
                <w:szCs w:val="21"/>
              </w:rPr>
            </w:pPr>
          </w:p>
        </w:tc>
        <w:tc>
          <w:tcPr>
            <w:tcW w:w="1769" w:type="dxa"/>
          </w:tcPr>
          <w:p w14:paraId="36D28785" w14:textId="1474E38E" w:rsidR="00395917" w:rsidRPr="00383373" w:rsidRDefault="00395917" w:rsidP="004B069B">
            <w:pPr>
              <w:rPr>
                <w:rFonts w:ascii="StobiSans" w:hAnsi="StobiSans"/>
                <w:sz w:val="21"/>
                <w:szCs w:val="21"/>
              </w:rPr>
            </w:pPr>
            <w:r w:rsidRPr="00383373">
              <w:rPr>
                <w:rFonts w:ascii="StobiSans" w:hAnsi="StobiSans"/>
                <w:sz w:val="21"/>
                <w:szCs w:val="21"/>
              </w:rPr>
              <w:t>Донесена програма</w:t>
            </w:r>
          </w:p>
        </w:tc>
        <w:tc>
          <w:tcPr>
            <w:tcW w:w="1818" w:type="dxa"/>
            <w:vMerge w:val="restart"/>
          </w:tcPr>
          <w:p w14:paraId="45A5C2D2" w14:textId="77777777" w:rsidR="00395917" w:rsidRPr="00383373" w:rsidRDefault="00395917" w:rsidP="004B069B">
            <w:pPr>
              <w:rPr>
                <w:rFonts w:ascii="StobiSans" w:hAnsi="StobiSans"/>
                <w:sz w:val="21"/>
                <w:szCs w:val="21"/>
              </w:rPr>
            </w:pPr>
          </w:p>
        </w:tc>
      </w:tr>
      <w:tr w:rsidR="00395917" w:rsidRPr="00383373" w14:paraId="30AF4522" w14:textId="77777777" w:rsidTr="004B069B">
        <w:trPr>
          <w:trHeight w:val="1797"/>
        </w:trPr>
        <w:tc>
          <w:tcPr>
            <w:tcW w:w="3438" w:type="dxa"/>
            <w:vMerge/>
          </w:tcPr>
          <w:p w14:paraId="1092FDAD" w14:textId="77777777" w:rsidR="00395917" w:rsidRPr="00383373" w:rsidRDefault="00395917" w:rsidP="004B069B">
            <w:pPr>
              <w:rPr>
                <w:rFonts w:ascii="StobiSans" w:hAnsi="StobiSans"/>
                <w:sz w:val="21"/>
                <w:szCs w:val="21"/>
              </w:rPr>
            </w:pPr>
          </w:p>
        </w:tc>
        <w:tc>
          <w:tcPr>
            <w:tcW w:w="3420" w:type="dxa"/>
          </w:tcPr>
          <w:p w14:paraId="7EE58A88" w14:textId="6952A0A1" w:rsidR="00395917" w:rsidRPr="00383373" w:rsidRDefault="00395917" w:rsidP="005311A3">
            <w:pPr>
              <w:pStyle w:val="ListParagraph"/>
              <w:numPr>
                <w:ilvl w:val="1"/>
                <w:numId w:val="23"/>
              </w:numPr>
              <w:rPr>
                <w:rFonts w:ascii="StobiSans" w:hAnsi="StobiSans"/>
                <w:sz w:val="21"/>
                <w:szCs w:val="21"/>
              </w:rPr>
            </w:pPr>
            <w:r w:rsidRPr="00383373">
              <w:rPr>
                <w:rFonts w:ascii="StobiSans" w:hAnsi="StobiSans"/>
                <w:sz w:val="21"/>
                <w:szCs w:val="21"/>
              </w:rPr>
              <w:t xml:space="preserve">Спроведување на обуки </w:t>
            </w:r>
          </w:p>
          <w:p w14:paraId="721A9FA6" w14:textId="77777777" w:rsidR="00395917" w:rsidRPr="00383373" w:rsidRDefault="00395917" w:rsidP="004B069B">
            <w:pPr>
              <w:rPr>
                <w:rFonts w:ascii="StobiSans" w:hAnsi="StobiSans"/>
                <w:sz w:val="21"/>
                <w:szCs w:val="21"/>
              </w:rPr>
            </w:pPr>
          </w:p>
        </w:tc>
        <w:tc>
          <w:tcPr>
            <w:tcW w:w="1800" w:type="dxa"/>
          </w:tcPr>
          <w:p w14:paraId="7F1F8032" w14:textId="77777777" w:rsidR="00395917" w:rsidRPr="00383373" w:rsidRDefault="00395917" w:rsidP="00395917">
            <w:pPr>
              <w:jc w:val="center"/>
              <w:rPr>
                <w:rFonts w:ascii="StobiSans" w:hAnsi="StobiSans"/>
                <w:sz w:val="21"/>
                <w:szCs w:val="21"/>
              </w:rPr>
            </w:pPr>
            <w:r w:rsidRPr="00383373">
              <w:rPr>
                <w:rFonts w:ascii="StobiSans" w:hAnsi="StobiSans"/>
                <w:sz w:val="21"/>
                <w:szCs w:val="21"/>
              </w:rPr>
              <w:t>ДКСК</w:t>
            </w:r>
          </w:p>
          <w:p w14:paraId="026BA04A" w14:textId="77777777" w:rsidR="00395917" w:rsidRPr="00383373" w:rsidRDefault="00395917" w:rsidP="004B069B">
            <w:pPr>
              <w:rPr>
                <w:rFonts w:ascii="StobiSans" w:hAnsi="StobiSans"/>
                <w:sz w:val="21"/>
                <w:szCs w:val="21"/>
              </w:rPr>
            </w:pPr>
          </w:p>
        </w:tc>
        <w:tc>
          <w:tcPr>
            <w:tcW w:w="1656" w:type="dxa"/>
          </w:tcPr>
          <w:p w14:paraId="75F0E975" w14:textId="74DC06AF" w:rsidR="00395917" w:rsidRPr="00383373" w:rsidRDefault="00AC2BB3" w:rsidP="004B069B">
            <w:pPr>
              <w:rPr>
                <w:rFonts w:ascii="StobiSans" w:hAnsi="StobiSans"/>
                <w:sz w:val="21"/>
                <w:szCs w:val="21"/>
              </w:rPr>
            </w:pPr>
            <w:r w:rsidRPr="00383373">
              <w:rPr>
                <w:rFonts w:ascii="StobiSans" w:hAnsi="StobiSans"/>
                <w:sz w:val="21"/>
                <w:szCs w:val="21"/>
              </w:rPr>
              <w:t>Прва половина на 2021 година</w:t>
            </w:r>
          </w:p>
        </w:tc>
        <w:tc>
          <w:tcPr>
            <w:tcW w:w="1769" w:type="dxa"/>
          </w:tcPr>
          <w:p w14:paraId="634A89E3" w14:textId="77777777" w:rsidR="00AC2BB3" w:rsidRPr="00383373" w:rsidRDefault="00AC2BB3" w:rsidP="00AC2BB3">
            <w:pPr>
              <w:rPr>
                <w:rFonts w:ascii="StobiSans" w:hAnsi="StobiSans"/>
                <w:sz w:val="21"/>
                <w:szCs w:val="21"/>
              </w:rPr>
            </w:pPr>
            <w:r w:rsidRPr="00383373">
              <w:rPr>
                <w:rFonts w:ascii="StobiSans" w:hAnsi="StobiSans"/>
                <w:sz w:val="21"/>
                <w:szCs w:val="21"/>
              </w:rPr>
              <w:t>Број на спроведени обуки</w:t>
            </w:r>
          </w:p>
          <w:p w14:paraId="3D98B85C" w14:textId="77777777" w:rsidR="00AC2BB3" w:rsidRPr="00383373" w:rsidRDefault="00AC2BB3" w:rsidP="00AC2BB3">
            <w:pPr>
              <w:rPr>
                <w:rFonts w:ascii="StobiSans" w:hAnsi="StobiSans"/>
                <w:sz w:val="21"/>
                <w:szCs w:val="21"/>
              </w:rPr>
            </w:pPr>
          </w:p>
          <w:p w14:paraId="36391EA6" w14:textId="26E574AB" w:rsidR="00395917" w:rsidRPr="00383373" w:rsidRDefault="00AC2BB3" w:rsidP="00AC2BB3">
            <w:pPr>
              <w:rPr>
                <w:rFonts w:ascii="StobiSans" w:hAnsi="StobiSans"/>
                <w:sz w:val="21"/>
                <w:szCs w:val="21"/>
              </w:rPr>
            </w:pPr>
            <w:r w:rsidRPr="00383373">
              <w:rPr>
                <w:rFonts w:ascii="StobiSans" w:hAnsi="StobiSans"/>
                <w:sz w:val="21"/>
                <w:szCs w:val="21"/>
              </w:rPr>
              <w:t>Број на функционери опфатени со обуките</w:t>
            </w:r>
          </w:p>
        </w:tc>
        <w:tc>
          <w:tcPr>
            <w:tcW w:w="1818" w:type="dxa"/>
            <w:vMerge/>
          </w:tcPr>
          <w:p w14:paraId="48599B7F" w14:textId="77777777" w:rsidR="00395917" w:rsidRPr="00383373" w:rsidRDefault="00395917" w:rsidP="004B069B">
            <w:pPr>
              <w:rPr>
                <w:rFonts w:ascii="StobiSans" w:hAnsi="StobiSans"/>
                <w:sz w:val="21"/>
                <w:szCs w:val="21"/>
              </w:rPr>
            </w:pPr>
          </w:p>
        </w:tc>
      </w:tr>
    </w:tbl>
    <w:p w14:paraId="5CCDB31D" w14:textId="77777777" w:rsidR="00151B8A" w:rsidRPr="00383373" w:rsidRDefault="00151B8A" w:rsidP="00151B8A">
      <w:pPr>
        <w:rPr>
          <w:rFonts w:ascii="StobiSans" w:hAnsi="StobiSans"/>
          <w:sz w:val="21"/>
          <w:szCs w:val="21"/>
        </w:rPr>
      </w:pPr>
    </w:p>
    <w:p w14:paraId="693E8272" w14:textId="77777777" w:rsidR="00151B8A" w:rsidRPr="00383373" w:rsidRDefault="00151B8A" w:rsidP="00151B8A">
      <w:pPr>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20"/>
        <w:gridCol w:w="1620"/>
        <w:gridCol w:w="2070"/>
      </w:tblGrid>
      <w:tr w:rsidR="00151B8A" w:rsidRPr="00383373" w14:paraId="5845622C" w14:textId="77777777" w:rsidTr="004B069B">
        <w:tc>
          <w:tcPr>
            <w:tcW w:w="13968" w:type="dxa"/>
            <w:gridSpan w:val="6"/>
          </w:tcPr>
          <w:p w14:paraId="30FC408E" w14:textId="183256B7" w:rsidR="00151B8A" w:rsidRPr="00383373" w:rsidRDefault="00151B8A" w:rsidP="002F3FC9">
            <w:pPr>
              <w:tabs>
                <w:tab w:val="left" w:pos="2685"/>
              </w:tabs>
              <w:spacing w:beforeLines="60" w:before="144" w:afterLines="60" w:after="144"/>
              <w:rPr>
                <w:rFonts w:ascii="StobiSans" w:hAnsi="StobiSans"/>
                <w:sz w:val="21"/>
                <w:szCs w:val="21"/>
              </w:rPr>
            </w:pPr>
            <w:r w:rsidRPr="00383373">
              <w:rPr>
                <w:rFonts w:ascii="StobiSans" w:hAnsi="StobiSans"/>
                <w:b/>
                <w:sz w:val="21"/>
                <w:szCs w:val="21"/>
              </w:rPr>
              <w:t>СЕКТОР</w:t>
            </w:r>
            <w:r w:rsidR="00945479" w:rsidRPr="00383373">
              <w:rPr>
                <w:rFonts w:ascii="StobiSans" w:hAnsi="StobiSans"/>
                <w:b/>
                <w:sz w:val="21"/>
                <w:szCs w:val="21"/>
                <w:lang w:val="en-US"/>
              </w:rPr>
              <w:t xml:space="preserve"> 5.1. </w:t>
            </w:r>
            <w:r w:rsidRPr="00383373">
              <w:rPr>
                <w:rFonts w:ascii="StobiSans" w:hAnsi="StobiSans"/>
                <w:b/>
                <w:sz w:val="21"/>
                <w:szCs w:val="21"/>
              </w:rPr>
              <w:t xml:space="preserve">ПОЛИТИЧКИ СИСТЕМ И ПОЛИТИЧКИ ПАРТИИ </w:t>
            </w:r>
          </w:p>
        </w:tc>
      </w:tr>
      <w:tr w:rsidR="00151B8A" w:rsidRPr="00383373" w14:paraId="308119BE" w14:textId="77777777" w:rsidTr="004B069B">
        <w:tc>
          <w:tcPr>
            <w:tcW w:w="13968" w:type="dxa"/>
            <w:gridSpan w:val="6"/>
          </w:tcPr>
          <w:p w14:paraId="78D422F9" w14:textId="068F3218" w:rsidR="00151B8A" w:rsidRPr="00383373" w:rsidRDefault="00151B8A" w:rsidP="002F3FC9">
            <w:pPr>
              <w:tabs>
                <w:tab w:val="left" w:pos="3285"/>
              </w:tabs>
              <w:spacing w:beforeLines="60" w:before="144" w:afterLines="60" w:after="144"/>
              <w:rPr>
                <w:rFonts w:ascii="StobiSans" w:hAnsi="StobiSans"/>
                <w:b/>
                <w:sz w:val="21"/>
                <w:szCs w:val="21"/>
                <w:lang w:val="en-US"/>
              </w:rPr>
            </w:pPr>
            <w:r w:rsidRPr="00383373">
              <w:rPr>
                <w:rFonts w:ascii="StobiSans" w:hAnsi="StobiSans"/>
                <w:b/>
                <w:sz w:val="21"/>
                <w:szCs w:val="21"/>
              </w:rPr>
              <w:t>Проблем</w:t>
            </w:r>
            <w:r w:rsidR="0044429F" w:rsidRPr="00383373">
              <w:rPr>
                <w:rFonts w:ascii="StobiSans" w:hAnsi="StobiSans"/>
                <w:b/>
                <w:sz w:val="21"/>
                <w:szCs w:val="21"/>
              </w:rPr>
              <w:t>и</w:t>
            </w:r>
            <w:r w:rsidRPr="00383373">
              <w:rPr>
                <w:rFonts w:ascii="StobiSans" w:hAnsi="StobiSans"/>
                <w:b/>
                <w:sz w:val="21"/>
                <w:szCs w:val="21"/>
              </w:rPr>
              <w:t xml:space="preserve"> </w:t>
            </w:r>
            <w:r w:rsidR="00AE075C" w:rsidRPr="00383373">
              <w:rPr>
                <w:rFonts w:ascii="StobiSans" w:hAnsi="StobiSans"/>
                <w:b/>
                <w:sz w:val="21"/>
                <w:szCs w:val="21"/>
              </w:rPr>
              <w:t>7</w:t>
            </w:r>
            <w:r w:rsidR="0044429F" w:rsidRPr="00383373">
              <w:rPr>
                <w:rFonts w:ascii="StobiSans" w:hAnsi="StobiSans"/>
                <w:b/>
                <w:sz w:val="21"/>
                <w:szCs w:val="21"/>
                <w:lang w:val="en-US"/>
              </w:rPr>
              <w:t xml:space="preserve"> </w:t>
            </w:r>
            <w:r w:rsidR="0044429F" w:rsidRPr="00383373">
              <w:rPr>
                <w:rFonts w:ascii="StobiSans" w:hAnsi="StobiSans"/>
                <w:b/>
                <w:sz w:val="21"/>
                <w:szCs w:val="21"/>
              </w:rPr>
              <w:t>и 8</w:t>
            </w:r>
            <w:r w:rsidR="00945479" w:rsidRPr="00383373">
              <w:rPr>
                <w:rFonts w:ascii="StobiSans" w:hAnsi="StobiSans"/>
                <w:b/>
                <w:sz w:val="21"/>
                <w:szCs w:val="21"/>
                <w:lang w:val="en-US"/>
              </w:rPr>
              <w:t>:</w:t>
            </w:r>
          </w:p>
          <w:p w14:paraId="7D4EA75C" w14:textId="77777777" w:rsidR="00151B8A" w:rsidRPr="00383373" w:rsidRDefault="00151B8A" w:rsidP="008C1C57">
            <w:pPr>
              <w:pStyle w:val="ListParagraph"/>
              <w:numPr>
                <w:ilvl w:val="0"/>
                <w:numId w:val="2"/>
              </w:numPr>
              <w:spacing w:beforeLines="60" w:before="144" w:afterLines="60" w:after="144"/>
              <w:rPr>
                <w:rFonts w:ascii="StobiSans" w:hAnsi="StobiSans"/>
                <w:b/>
                <w:sz w:val="21"/>
                <w:szCs w:val="21"/>
              </w:rPr>
            </w:pPr>
            <w:r w:rsidRPr="00383373">
              <w:rPr>
                <w:rFonts w:ascii="StobiSans" w:hAnsi="StobiSans"/>
                <w:b/>
                <w:sz w:val="21"/>
                <w:szCs w:val="21"/>
              </w:rPr>
              <w:t>Отсуство на механизам и критериуми за ефикасно следење на финансирање на медиумските кампањи во изборниот процес</w:t>
            </w:r>
          </w:p>
          <w:p w14:paraId="7996FD52" w14:textId="7F655C93" w:rsidR="00151B8A" w:rsidRPr="00383373" w:rsidRDefault="00151B8A" w:rsidP="008C1C57">
            <w:pPr>
              <w:pStyle w:val="ListParagraph"/>
              <w:numPr>
                <w:ilvl w:val="0"/>
                <w:numId w:val="2"/>
              </w:numPr>
              <w:spacing w:beforeLines="60" w:before="144" w:afterLines="60" w:after="144"/>
              <w:rPr>
                <w:rFonts w:ascii="StobiSans" w:hAnsi="StobiSans"/>
                <w:sz w:val="21"/>
                <w:szCs w:val="21"/>
              </w:rPr>
            </w:pPr>
            <w:r w:rsidRPr="00383373">
              <w:rPr>
                <w:rFonts w:ascii="StobiSans" w:hAnsi="StobiSans"/>
                <w:b/>
                <w:sz w:val="21"/>
                <w:szCs w:val="21"/>
              </w:rPr>
              <w:t>Непостоење на регулатива за евидентирање на интернет порталите во регистарот за електронските медиуми што се води во ДИК</w:t>
            </w:r>
            <w:r w:rsidRPr="00383373">
              <w:rPr>
                <w:rFonts w:ascii="StobiSans" w:hAnsi="StobiSans"/>
                <w:sz w:val="21"/>
                <w:szCs w:val="21"/>
              </w:rPr>
              <w:t xml:space="preserve">   </w:t>
            </w:r>
          </w:p>
        </w:tc>
      </w:tr>
      <w:tr w:rsidR="00151B8A" w:rsidRPr="00383373" w14:paraId="0BB24D6D" w14:textId="77777777" w:rsidTr="004B069B">
        <w:tc>
          <w:tcPr>
            <w:tcW w:w="13968" w:type="dxa"/>
            <w:gridSpan w:val="6"/>
          </w:tcPr>
          <w:p w14:paraId="0A8FACBD" w14:textId="77777777" w:rsidR="002F3FC9" w:rsidRPr="00383373" w:rsidRDefault="002F3FC9" w:rsidP="002F3FC9">
            <w:pPr>
              <w:spacing w:beforeLines="60" w:before="144" w:afterLines="60" w:after="144"/>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24C176E5" w14:textId="77777777" w:rsidR="00151B8A" w:rsidRPr="00383373" w:rsidRDefault="00151B8A" w:rsidP="008C1C57">
            <w:pPr>
              <w:pStyle w:val="ListParagraph"/>
              <w:numPr>
                <w:ilvl w:val="0"/>
                <w:numId w:val="1"/>
              </w:numPr>
              <w:spacing w:beforeLines="60" w:before="144" w:afterLines="60" w:after="144"/>
              <w:rPr>
                <w:rFonts w:ascii="StobiSans" w:hAnsi="StobiSans"/>
                <w:sz w:val="21"/>
                <w:szCs w:val="21"/>
              </w:rPr>
            </w:pPr>
            <w:r w:rsidRPr="00383373">
              <w:rPr>
                <w:rFonts w:ascii="StobiSans" w:hAnsi="StobiSans"/>
                <w:sz w:val="21"/>
                <w:szCs w:val="21"/>
              </w:rPr>
              <w:lastRenderedPageBreak/>
              <w:t>Зголемување на нивото на политичка одговорност;</w:t>
            </w:r>
          </w:p>
          <w:p w14:paraId="30F03F1F" w14:textId="3F414AAB" w:rsidR="00151B8A" w:rsidRPr="00383373" w:rsidRDefault="00151B8A" w:rsidP="008C1C57">
            <w:pPr>
              <w:pStyle w:val="ListParagraph"/>
              <w:numPr>
                <w:ilvl w:val="0"/>
                <w:numId w:val="1"/>
              </w:numPr>
              <w:spacing w:beforeLines="60" w:before="144" w:afterLines="60" w:after="144"/>
              <w:rPr>
                <w:rFonts w:ascii="StobiSans" w:hAnsi="StobiSans"/>
                <w:sz w:val="21"/>
                <w:szCs w:val="21"/>
              </w:rPr>
            </w:pPr>
            <w:r w:rsidRPr="00383373">
              <w:rPr>
                <w:rFonts w:ascii="StobiSans" w:hAnsi="StobiSans"/>
                <w:sz w:val="21"/>
                <w:szCs w:val="21"/>
              </w:rPr>
              <w:t>Јакнење на интегритетот и отчетноста во јавниот сектор</w:t>
            </w:r>
          </w:p>
        </w:tc>
      </w:tr>
      <w:tr w:rsidR="00151B8A" w:rsidRPr="00383373" w14:paraId="4C34B685" w14:textId="77777777" w:rsidTr="004B069B">
        <w:trPr>
          <w:trHeight w:val="282"/>
        </w:trPr>
        <w:tc>
          <w:tcPr>
            <w:tcW w:w="3438" w:type="dxa"/>
          </w:tcPr>
          <w:p w14:paraId="5250F4CF" w14:textId="77777777" w:rsidR="00151B8A" w:rsidRPr="00383373" w:rsidRDefault="00151B8A" w:rsidP="004B069B">
            <w:pPr>
              <w:jc w:val="center"/>
              <w:rPr>
                <w:rFonts w:ascii="StobiSans" w:hAnsi="StobiSans"/>
                <w:b/>
                <w:sz w:val="21"/>
                <w:szCs w:val="21"/>
              </w:rPr>
            </w:pPr>
            <w:r w:rsidRPr="00383373">
              <w:rPr>
                <w:rFonts w:ascii="StobiSans" w:hAnsi="StobiSans"/>
                <w:b/>
                <w:sz w:val="21"/>
                <w:szCs w:val="21"/>
              </w:rPr>
              <w:lastRenderedPageBreak/>
              <w:t xml:space="preserve">Мерка </w:t>
            </w:r>
          </w:p>
          <w:p w14:paraId="06CC9B78" w14:textId="77777777" w:rsidR="00151B8A" w:rsidRPr="00383373" w:rsidRDefault="00151B8A" w:rsidP="004B069B">
            <w:pPr>
              <w:rPr>
                <w:rFonts w:ascii="StobiSans" w:hAnsi="StobiSans"/>
                <w:sz w:val="21"/>
                <w:szCs w:val="21"/>
              </w:rPr>
            </w:pPr>
          </w:p>
        </w:tc>
        <w:tc>
          <w:tcPr>
            <w:tcW w:w="3420" w:type="dxa"/>
          </w:tcPr>
          <w:p w14:paraId="7274FE24" w14:textId="77777777" w:rsidR="00151B8A" w:rsidRPr="00383373" w:rsidRDefault="00151B8A"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0D46AA16" w14:textId="77777777" w:rsidR="00151B8A" w:rsidRPr="00383373" w:rsidRDefault="00151B8A" w:rsidP="004B069B">
            <w:pP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6AF7BCF8" w14:textId="77777777" w:rsidR="00151B8A" w:rsidRPr="00383373" w:rsidRDefault="00151B8A" w:rsidP="004B069B">
            <w:pPr>
              <w:rPr>
                <w:rFonts w:ascii="StobiSans" w:hAnsi="StobiSans"/>
                <w:b/>
                <w:sz w:val="21"/>
                <w:szCs w:val="21"/>
              </w:rPr>
            </w:pPr>
            <w:r w:rsidRPr="00383373">
              <w:rPr>
                <w:rFonts w:ascii="StobiSans" w:hAnsi="StobiSans"/>
                <w:b/>
                <w:sz w:val="21"/>
                <w:szCs w:val="21"/>
              </w:rPr>
              <w:t>Рок за реализација</w:t>
            </w:r>
          </w:p>
        </w:tc>
        <w:tc>
          <w:tcPr>
            <w:tcW w:w="1620" w:type="dxa"/>
          </w:tcPr>
          <w:p w14:paraId="3D197207" w14:textId="77777777" w:rsidR="00151B8A" w:rsidRPr="00383373" w:rsidRDefault="00151B8A"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2070" w:type="dxa"/>
          </w:tcPr>
          <w:p w14:paraId="14383ACE" w14:textId="77777777" w:rsidR="00151B8A" w:rsidRPr="00383373" w:rsidRDefault="00151B8A" w:rsidP="004B069B">
            <w:pPr>
              <w:rPr>
                <w:rFonts w:ascii="StobiSans" w:hAnsi="StobiSans"/>
                <w:b/>
                <w:sz w:val="21"/>
                <w:szCs w:val="21"/>
              </w:rPr>
            </w:pPr>
            <w:r w:rsidRPr="00383373">
              <w:rPr>
                <w:rFonts w:ascii="StobiSans" w:hAnsi="StobiSans"/>
                <w:b/>
                <w:sz w:val="21"/>
                <w:szCs w:val="21"/>
              </w:rPr>
              <w:t>Финансиски импликации</w:t>
            </w:r>
          </w:p>
        </w:tc>
      </w:tr>
      <w:tr w:rsidR="00151B8A" w:rsidRPr="00383373" w14:paraId="34B6F344" w14:textId="77777777" w:rsidTr="004B069B">
        <w:tc>
          <w:tcPr>
            <w:tcW w:w="3438" w:type="dxa"/>
          </w:tcPr>
          <w:p w14:paraId="1D4AE350" w14:textId="649D0FDD" w:rsidR="00151B8A" w:rsidRPr="00383373" w:rsidRDefault="00151B8A" w:rsidP="00D365A9">
            <w:pPr>
              <w:pStyle w:val="ListParagraph"/>
              <w:numPr>
                <w:ilvl w:val="0"/>
                <w:numId w:val="24"/>
              </w:numPr>
              <w:rPr>
                <w:rFonts w:ascii="StobiSans" w:hAnsi="StobiSans"/>
                <w:sz w:val="21"/>
                <w:szCs w:val="21"/>
              </w:rPr>
            </w:pPr>
            <w:r w:rsidRPr="00383373">
              <w:rPr>
                <w:rFonts w:ascii="StobiSans" w:hAnsi="StobiSans"/>
                <w:sz w:val="21"/>
                <w:szCs w:val="21"/>
              </w:rPr>
              <w:t>Воспоставување на законска обврска на ААВМУ да ги следи сите радиодифузери, електронски и печатени медиуми и интернет портали, кои објавуваат платено политичко рекламирање за изборна кампања што</w:t>
            </w:r>
            <w:r w:rsidRPr="00383373">
              <w:rPr>
                <w:rFonts w:ascii="StobiSans" w:hAnsi="StobiSans"/>
                <w:sz w:val="21"/>
                <w:szCs w:val="21"/>
                <w:lang w:val="ru-RU"/>
              </w:rPr>
              <w:t xml:space="preserve"> </w:t>
            </w:r>
            <w:r w:rsidRPr="00383373">
              <w:rPr>
                <w:rFonts w:ascii="StobiSans" w:hAnsi="StobiSans"/>
                <w:sz w:val="21"/>
                <w:szCs w:val="21"/>
              </w:rPr>
              <w:t xml:space="preserve">се финансира со  средства на Буџетот на РСМ </w:t>
            </w:r>
          </w:p>
          <w:p w14:paraId="5CFF231E" w14:textId="77777777" w:rsidR="00151B8A" w:rsidRPr="00383373" w:rsidRDefault="00151B8A" w:rsidP="00D365A9">
            <w:pPr>
              <w:rPr>
                <w:rFonts w:ascii="StobiSans" w:hAnsi="StobiSans"/>
                <w:sz w:val="21"/>
                <w:szCs w:val="21"/>
              </w:rPr>
            </w:pPr>
          </w:p>
        </w:tc>
        <w:tc>
          <w:tcPr>
            <w:tcW w:w="3420" w:type="dxa"/>
          </w:tcPr>
          <w:p w14:paraId="42F3126F" w14:textId="289A4AD9" w:rsidR="00151B8A" w:rsidRPr="00383373" w:rsidRDefault="00151B8A" w:rsidP="00D365A9">
            <w:pPr>
              <w:pStyle w:val="ListParagraph"/>
              <w:numPr>
                <w:ilvl w:val="1"/>
                <w:numId w:val="24"/>
              </w:numPr>
              <w:rPr>
                <w:rFonts w:ascii="StobiSans" w:hAnsi="StobiSans"/>
                <w:sz w:val="21"/>
                <w:szCs w:val="21"/>
              </w:rPr>
            </w:pPr>
            <w:r w:rsidRPr="00383373">
              <w:rPr>
                <w:rFonts w:ascii="StobiSans" w:hAnsi="StobiSans"/>
                <w:sz w:val="21"/>
                <w:szCs w:val="21"/>
              </w:rPr>
              <w:t xml:space="preserve">Измена на Изборниот законик заради утврдување на законската обврска на ААВМУ за следење на сите радиодифузери, печатени и електронски медиуми и портали </w:t>
            </w:r>
          </w:p>
          <w:p w14:paraId="021712AE" w14:textId="77777777" w:rsidR="00151B8A" w:rsidRPr="00383373" w:rsidRDefault="00151B8A" w:rsidP="00D365A9">
            <w:pPr>
              <w:rPr>
                <w:rFonts w:ascii="StobiSans" w:hAnsi="StobiSans"/>
                <w:sz w:val="21"/>
                <w:szCs w:val="21"/>
                <w:lang w:val="en-US"/>
              </w:rPr>
            </w:pPr>
          </w:p>
        </w:tc>
        <w:tc>
          <w:tcPr>
            <w:tcW w:w="1800" w:type="dxa"/>
          </w:tcPr>
          <w:p w14:paraId="4A345555" w14:textId="77777777" w:rsidR="00151B8A" w:rsidRPr="00383373" w:rsidRDefault="00151B8A" w:rsidP="00D365A9">
            <w:pPr>
              <w:rPr>
                <w:rFonts w:ascii="StobiSans" w:hAnsi="StobiSans"/>
                <w:sz w:val="21"/>
                <w:szCs w:val="21"/>
              </w:rPr>
            </w:pPr>
            <w:r w:rsidRPr="00383373">
              <w:rPr>
                <w:rFonts w:ascii="StobiSans" w:hAnsi="StobiSans"/>
                <w:sz w:val="21"/>
                <w:szCs w:val="21"/>
              </w:rPr>
              <w:t xml:space="preserve">Министерство за правда </w:t>
            </w:r>
          </w:p>
          <w:p w14:paraId="54BA7998" w14:textId="77777777" w:rsidR="00151B8A" w:rsidRPr="00383373" w:rsidRDefault="00151B8A" w:rsidP="00D365A9">
            <w:pPr>
              <w:rPr>
                <w:rFonts w:ascii="StobiSans" w:hAnsi="StobiSans"/>
                <w:sz w:val="21"/>
                <w:szCs w:val="21"/>
              </w:rPr>
            </w:pPr>
          </w:p>
          <w:p w14:paraId="10D7934A" w14:textId="77777777" w:rsidR="00151B8A" w:rsidRPr="00383373" w:rsidRDefault="00151B8A" w:rsidP="00D365A9">
            <w:pPr>
              <w:rPr>
                <w:rFonts w:ascii="StobiSans" w:hAnsi="StobiSans"/>
                <w:sz w:val="21"/>
                <w:szCs w:val="21"/>
              </w:rPr>
            </w:pPr>
          </w:p>
          <w:p w14:paraId="393A33E8" w14:textId="77777777" w:rsidR="00151B8A" w:rsidRPr="00383373" w:rsidRDefault="00151B8A" w:rsidP="00D365A9">
            <w:pPr>
              <w:rPr>
                <w:rFonts w:ascii="StobiSans" w:hAnsi="StobiSans"/>
                <w:sz w:val="21"/>
                <w:szCs w:val="21"/>
              </w:rPr>
            </w:pPr>
          </w:p>
        </w:tc>
        <w:tc>
          <w:tcPr>
            <w:tcW w:w="1620" w:type="dxa"/>
          </w:tcPr>
          <w:p w14:paraId="08E623B3" w14:textId="77777777" w:rsidR="00151B8A" w:rsidRPr="00383373" w:rsidRDefault="00151B8A" w:rsidP="00D365A9">
            <w:pPr>
              <w:rPr>
                <w:rFonts w:ascii="StobiSans" w:hAnsi="StobiSans"/>
                <w:sz w:val="21"/>
                <w:szCs w:val="21"/>
              </w:rPr>
            </w:pPr>
            <w:r w:rsidRPr="00383373">
              <w:rPr>
                <w:rFonts w:ascii="StobiSans" w:hAnsi="StobiSans"/>
                <w:sz w:val="21"/>
                <w:szCs w:val="21"/>
              </w:rPr>
              <w:t xml:space="preserve">Прва половина на 2020 година </w:t>
            </w:r>
          </w:p>
          <w:p w14:paraId="7FF44A63" w14:textId="77777777" w:rsidR="00151B8A" w:rsidRPr="00383373" w:rsidRDefault="00151B8A" w:rsidP="00D365A9">
            <w:pPr>
              <w:rPr>
                <w:rFonts w:ascii="StobiSans" w:hAnsi="StobiSans"/>
                <w:sz w:val="21"/>
                <w:szCs w:val="21"/>
              </w:rPr>
            </w:pPr>
          </w:p>
        </w:tc>
        <w:tc>
          <w:tcPr>
            <w:tcW w:w="1620" w:type="dxa"/>
          </w:tcPr>
          <w:p w14:paraId="59D6B94A" w14:textId="77777777" w:rsidR="00151B8A" w:rsidRPr="00383373" w:rsidRDefault="00151B8A" w:rsidP="00D365A9">
            <w:pPr>
              <w:rPr>
                <w:rFonts w:ascii="StobiSans" w:hAnsi="StobiSans"/>
                <w:sz w:val="21"/>
                <w:szCs w:val="21"/>
              </w:rPr>
            </w:pPr>
            <w:r w:rsidRPr="00383373">
              <w:rPr>
                <w:rFonts w:ascii="StobiSans" w:hAnsi="StobiSans"/>
                <w:sz w:val="21"/>
                <w:szCs w:val="21"/>
              </w:rPr>
              <w:t xml:space="preserve">Усвоени измени на Изборниот законик </w:t>
            </w:r>
          </w:p>
          <w:p w14:paraId="1D8F3981" w14:textId="77777777" w:rsidR="00151B8A" w:rsidRPr="00383373" w:rsidRDefault="00151B8A" w:rsidP="00D365A9">
            <w:pPr>
              <w:rPr>
                <w:rFonts w:ascii="StobiSans" w:hAnsi="StobiSans"/>
                <w:sz w:val="21"/>
                <w:szCs w:val="21"/>
              </w:rPr>
            </w:pPr>
          </w:p>
        </w:tc>
        <w:tc>
          <w:tcPr>
            <w:tcW w:w="2070" w:type="dxa"/>
          </w:tcPr>
          <w:p w14:paraId="1A9DD9BD" w14:textId="77777777" w:rsidR="00151B8A" w:rsidRPr="00383373" w:rsidRDefault="00151B8A" w:rsidP="00D365A9">
            <w:pPr>
              <w:rPr>
                <w:rFonts w:ascii="StobiSans" w:hAnsi="StobiSans"/>
                <w:sz w:val="21"/>
                <w:szCs w:val="21"/>
              </w:rPr>
            </w:pPr>
            <w:r w:rsidRPr="00383373">
              <w:rPr>
                <w:rFonts w:ascii="StobiSans" w:hAnsi="StobiSans"/>
                <w:sz w:val="21"/>
                <w:szCs w:val="21"/>
              </w:rPr>
              <w:t xml:space="preserve">        Нема </w:t>
            </w:r>
          </w:p>
        </w:tc>
      </w:tr>
      <w:tr w:rsidR="00AC2BB3" w:rsidRPr="00383373" w14:paraId="1240A70A" w14:textId="77777777" w:rsidTr="00AC2BB3">
        <w:trPr>
          <w:trHeight w:val="1463"/>
        </w:trPr>
        <w:tc>
          <w:tcPr>
            <w:tcW w:w="3438" w:type="dxa"/>
            <w:vMerge w:val="restart"/>
          </w:tcPr>
          <w:p w14:paraId="699F35BE" w14:textId="629054E1" w:rsidR="00AC2BB3" w:rsidRPr="00383373" w:rsidRDefault="00AC2BB3" w:rsidP="005311A3">
            <w:pPr>
              <w:pStyle w:val="ListParagraph"/>
              <w:numPr>
                <w:ilvl w:val="0"/>
                <w:numId w:val="24"/>
              </w:numPr>
              <w:rPr>
                <w:rFonts w:ascii="StobiSans" w:hAnsi="StobiSans"/>
                <w:sz w:val="21"/>
                <w:szCs w:val="21"/>
              </w:rPr>
            </w:pPr>
            <w:r w:rsidRPr="00383373">
              <w:rPr>
                <w:rFonts w:ascii="StobiSans" w:hAnsi="StobiSans"/>
                <w:sz w:val="21"/>
                <w:szCs w:val="21"/>
              </w:rPr>
              <w:t>Упис на интернет порталите во Регистарот за електронските медиуми што се води во ДИК</w:t>
            </w:r>
          </w:p>
        </w:tc>
        <w:tc>
          <w:tcPr>
            <w:tcW w:w="3420" w:type="dxa"/>
          </w:tcPr>
          <w:p w14:paraId="29CB651A" w14:textId="07472AC5" w:rsidR="00AC2BB3" w:rsidRPr="00383373" w:rsidRDefault="00AC2BB3" w:rsidP="005311A3">
            <w:pPr>
              <w:pStyle w:val="ListParagraph"/>
              <w:numPr>
                <w:ilvl w:val="1"/>
                <w:numId w:val="24"/>
              </w:numPr>
              <w:rPr>
                <w:rFonts w:ascii="StobiSans" w:hAnsi="StobiSans"/>
                <w:sz w:val="21"/>
                <w:szCs w:val="21"/>
              </w:rPr>
            </w:pPr>
            <w:r w:rsidRPr="00383373">
              <w:rPr>
                <w:rFonts w:ascii="StobiSans" w:hAnsi="StobiSans"/>
                <w:sz w:val="21"/>
                <w:szCs w:val="21"/>
              </w:rPr>
              <w:t>Измена на Изборниот законик заради утврдување на условите и критериуми за упис на интернет порталите  во Регистарот за електронски медиуми</w:t>
            </w:r>
          </w:p>
          <w:p w14:paraId="1BDDA326" w14:textId="61882FA2" w:rsidR="00AC2BB3" w:rsidRPr="00383373" w:rsidRDefault="00AC2BB3" w:rsidP="004B069B">
            <w:pPr>
              <w:rPr>
                <w:rFonts w:ascii="StobiSans" w:hAnsi="StobiSans"/>
                <w:sz w:val="21"/>
                <w:szCs w:val="21"/>
              </w:rPr>
            </w:pPr>
          </w:p>
        </w:tc>
        <w:tc>
          <w:tcPr>
            <w:tcW w:w="1800" w:type="dxa"/>
          </w:tcPr>
          <w:p w14:paraId="20C8BC94" w14:textId="77777777" w:rsidR="00AC2BB3" w:rsidRPr="00383373" w:rsidRDefault="00AC2BB3" w:rsidP="004B069B">
            <w:pPr>
              <w:rPr>
                <w:rFonts w:ascii="StobiSans" w:hAnsi="StobiSans"/>
                <w:sz w:val="21"/>
                <w:szCs w:val="21"/>
              </w:rPr>
            </w:pPr>
            <w:r w:rsidRPr="00383373">
              <w:rPr>
                <w:rFonts w:ascii="StobiSans" w:hAnsi="StobiSans"/>
                <w:sz w:val="21"/>
                <w:szCs w:val="21"/>
              </w:rPr>
              <w:t xml:space="preserve">Министерство за правда </w:t>
            </w:r>
          </w:p>
          <w:p w14:paraId="4ED3A246" w14:textId="77777777" w:rsidR="00AC2BB3" w:rsidRPr="00383373" w:rsidRDefault="00AC2BB3" w:rsidP="004B069B">
            <w:pPr>
              <w:rPr>
                <w:rFonts w:ascii="StobiSans" w:hAnsi="StobiSans"/>
                <w:sz w:val="21"/>
                <w:szCs w:val="21"/>
              </w:rPr>
            </w:pPr>
          </w:p>
          <w:p w14:paraId="6A9BF199" w14:textId="77777777" w:rsidR="00AC2BB3" w:rsidRPr="00383373" w:rsidRDefault="00AC2BB3" w:rsidP="004B069B">
            <w:pPr>
              <w:rPr>
                <w:rFonts w:ascii="StobiSans" w:hAnsi="StobiSans"/>
                <w:sz w:val="21"/>
                <w:szCs w:val="21"/>
              </w:rPr>
            </w:pPr>
          </w:p>
          <w:p w14:paraId="42061227" w14:textId="77777777" w:rsidR="00AC2BB3" w:rsidRPr="00383373" w:rsidRDefault="00AC2BB3" w:rsidP="004B069B">
            <w:pPr>
              <w:rPr>
                <w:rFonts w:ascii="StobiSans" w:hAnsi="StobiSans"/>
                <w:sz w:val="21"/>
                <w:szCs w:val="21"/>
              </w:rPr>
            </w:pPr>
          </w:p>
          <w:p w14:paraId="4FF73017" w14:textId="740D6C71" w:rsidR="00AC2BB3" w:rsidRPr="00383373" w:rsidRDefault="00AC2BB3" w:rsidP="004B069B">
            <w:pPr>
              <w:rPr>
                <w:rFonts w:ascii="StobiSans" w:hAnsi="StobiSans"/>
                <w:sz w:val="21"/>
                <w:szCs w:val="21"/>
              </w:rPr>
            </w:pPr>
          </w:p>
        </w:tc>
        <w:tc>
          <w:tcPr>
            <w:tcW w:w="1620" w:type="dxa"/>
          </w:tcPr>
          <w:p w14:paraId="58FCB048" w14:textId="77777777" w:rsidR="00AC2BB3" w:rsidRPr="00383373" w:rsidRDefault="00AC2BB3" w:rsidP="004B069B">
            <w:pPr>
              <w:rPr>
                <w:rFonts w:ascii="StobiSans" w:hAnsi="StobiSans"/>
                <w:sz w:val="21"/>
                <w:szCs w:val="21"/>
              </w:rPr>
            </w:pPr>
            <w:r w:rsidRPr="00383373">
              <w:rPr>
                <w:rFonts w:ascii="StobiSans" w:hAnsi="StobiSans"/>
                <w:sz w:val="21"/>
                <w:szCs w:val="21"/>
              </w:rPr>
              <w:t xml:space="preserve">Прва половина на 2020 година </w:t>
            </w:r>
          </w:p>
          <w:p w14:paraId="71039065" w14:textId="77777777" w:rsidR="00AC2BB3" w:rsidRPr="00383373" w:rsidRDefault="00AC2BB3" w:rsidP="004B069B">
            <w:pPr>
              <w:rPr>
                <w:rFonts w:ascii="StobiSans" w:hAnsi="StobiSans"/>
                <w:sz w:val="21"/>
                <w:szCs w:val="21"/>
              </w:rPr>
            </w:pPr>
          </w:p>
          <w:p w14:paraId="5A902D19" w14:textId="77777777" w:rsidR="00AC2BB3" w:rsidRPr="00383373" w:rsidRDefault="00AC2BB3" w:rsidP="00AC2BB3">
            <w:pPr>
              <w:rPr>
                <w:rFonts w:ascii="StobiSans" w:hAnsi="StobiSans"/>
                <w:sz w:val="21"/>
                <w:szCs w:val="21"/>
              </w:rPr>
            </w:pPr>
          </w:p>
        </w:tc>
        <w:tc>
          <w:tcPr>
            <w:tcW w:w="1620" w:type="dxa"/>
          </w:tcPr>
          <w:p w14:paraId="681F10B7" w14:textId="77777777" w:rsidR="00AC2BB3" w:rsidRPr="00383373" w:rsidRDefault="00AC2BB3" w:rsidP="004B069B">
            <w:pPr>
              <w:rPr>
                <w:rFonts w:ascii="StobiSans" w:hAnsi="StobiSans"/>
                <w:sz w:val="21"/>
                <w:szCs w:val="21"/>
              </w:rPr>
            </w:pPr>
            <w:r w:rsidRPr="00383373">
              <w:rPr>
                <w:rFonts w:ascii="StobiSans" w:hAnsi="StobiSans"/>
                <w:sz w:val="21"/>
                <w:szCs w:val="21"/>
              </w:rPr>
              <w:t xml:space="preserve">Усвоени измени на Изборниот законик </w:t>
            </w:r>
          </w:p>
          <w:p w14:paraId="4CD1188C" w14:textId="075AA154" w:rsidR="00AC2BB3" w:rsidRPr="00383373" w:rsidRDefault="00AC2BB3" w:rsidP="004B069B">
            <w:pPr>
              <w:rPr>
                <w:rFonts w:ascii="StobiSans" w:hAnsi="StobiSans"/>
                <w:sz w:val="21"/>
                <w:szCs w:val="21"/>
              </w:rPr>
            </w:pPr>
          </w:p>
        </w:tc>
        <w:tc>
          <w:tcPr>
            <w:tcW w:w="2070" w:type="dxa"/>
            <w:vMerge w:val="restart"/>
          </w:tcPr>
          <w:p w14:paraId="0CA78908" w14:textId="77777777" w:rsidR="00AC2BB3" w:rsidRPr="00383373" w:rsidRDefault="00AC2BB3" w:rsidP="004B069B">
            <w:pPr>
              <w:rPr>
                <w:rFonts w:ascii="StobiSans" w:hAnsi="StobiSans"/>
                <w:sz w:val="21"/>
                <w:szCs w:val="21"/>
              </w:rPr>
            </w:pPr>
          </w:p>
        </w:tc>
      </w:tr>
      <w:tr w:rsidR="00AC2BB3" w:rsidRPr="00383373" w14:paraId="3B6AD74D" w14:textId="77777777" w:rsidTr="004B069B">
        <w:trPr>
          <w:trHeight w:val="1463"/>
        </w:trPr>
        <w:tc>
          <w:tcPr>
            <w:tcW w:w="3438" w:type="dxa"/>
            <w:vMerge/>
          </w:tcPr>
          <w:p w14:paraId="236D4AFF" w14:textId="77777777" w:rsidR="00AC2BB3" w:rsidRPr="00383373" w:rsidRDefault="00AC2BB3" w:rsidP="004B069B">
            <w:pPr>
              <w:jc w:val="both"/>
              <w:rPr>
                <w:rFonts w:ascii="StobiSans" w:hAnsi="StobiSans"/>
                <w:sz w:val="21"/>
                <w:szCs w:val="21"/>
              </w:rPr>
            </w:pPr>
          </w:p>
        </w:tc>
        <w:tc>
          <w:tcPr>
            <w:tcW w:w="3420" w:type="dxa"/>
          </w:tcPr>
          <w:p w14:paraId="32E2DBC6" w14:textId="12701CD6" w:rsidR="00AC2BB3" w:rsidRPr="00383373" w:rsidRDefault="00AC2BB3" w:rsidP="005311A3">
            <w:pPr>
              <w:pStyle w:val="ListParagraph"/>
              <w:numPr>
                <w:ilvl w:val="1"/>
                <w:numId w:val="24"/>
              </w:numPr>
              <w:rPr>
                <w:rFonts w:ascii="StobiSans" w:hAnsi="StobiSans"/>
                <w:sz w:val="21"/>
                <w:szCs w:val="21"/>
              </w:rPr>
            </w:pPr>
            <w:r w:rsidRPr="00383373">
              <w:rPr>
                <w:rFonts w:ascii="StobiSans" w:hAnsi="StobiSans"/>
                <w:sz w:val="21"/>
                <w:szCs w:val="21"/>
              </w:rPr>
              <w:t>Евидентирање на интернет портали  во Регистарот за електронски медиуми во ДИК</w:t>
            </w:r>
          </w:p>
        </w:tc>
        <w:tc>
          <w:tcPr>
            <w:tcW w:w="1800" w:type="dxa"/>
          </w:tcPr>
          <w:p w14:paraId="3C6C919B" w14:textId="77777777" w:rsidR="00AC2BB3" w:rsidRPr="00383373" w:rsidRDefault="00AC2BB3" w:rsidP="00AC2BB3">
            <w:pPr>
              <w:rPr>
                <w:rFonts w:ascii="StobiSans" w:hAnsi="StobiSans"/>
                <w:sz w:val="21"/>
                <w:szCs w:val="21"/>
              </w:rPr>
            </w:pPr>
            <w:r w:rsidRPr="00383373">
              <w:rPr>
                <w:rFonts w:ascii="StobiSans" w:hAnsi="StobiSans"/>
                <w:sz w:val="21"/>
                <w:szCs w:val="21"/>
              </w:rPr>
              <w:t xml:space="preserve">Министерство за правда </w:t>
            </w:r>
          </w:p>
          <w:p w14:paraId="44160B2E" w14:textId="3F25B1C5" w:rsidR="00AC2BB3" w:rsidRPr="00383373" w:rsidRDefault="00AC2BB3" w:rsidP="004B069B">
            <w:pPr>
              <w:rPr>
                <w:rFonts w:ascii="StobiSans" w:hAnsi="StobiSans"/>
                <w:sz w:val="21"/>
                <w:szCs w:val="21"/>
              </w:rPr>
            </w:pPr>
          </w:p>
        </w:tc>
        <w:tc>
          <w:tcPr>
            <w:tcW w:w="1620" w:type="dxa"/>
          </w:tcPr>
          <w:p w14:paraId="28F50260" w14:textId="77777777" w:rsidR="00AC2BB3" w:rsidRPr="00383373" w:rsidRDefault="00AC2BB3" w:rsidP="00AC2BB3">
            <w:pPr>
              <w:rPr>
                <w:rFonts w:ascii="StobiSans" w:hAnsi="StobiSans"/>
                <w:sz w:val="21"/>
                <w:szCs w:val="21"/>
              </w:rPr>
            </w:pPr>
            <w:r w:rsidRPr="00383373">
              <w:rPr>
                <w:rFonts w:ascii="StobiSans" w:hAnsi="StobiSans"/>
                <w:sz w:val="21"/>
                <w:szCs w:val="21"/>
              </w:rPr>
              <w:t xml:space="preserve">Втора половина на 2020 година </w:t>
            </w:r>
          </w:p>
          <w:p w14:paraId="1CB7ABCB" w14:textId="1A62159E" w:rsidR="00AC2BB3" w:rsidRPr="00383373" w:rsidRDefault="00AC2BB3" w:rsidP="004B069B">
            <w:pPr>
              <w:rPr>
                <w:rFonts w:ascii="StobiSans" w:hAnsi="StobiSans"/>
                <w:sz w:val="21"/>
                <w:szCs w:val="21"/>
              </w:rPr>
            </w:pPr>
          </w:p>
        </w:tc>
        <w:tc>
          <w:tcPr>
            <w:tcW w:w="1620" w:type="dxa"/>
          </w:tcPr>
          <w:p w14:paraId="4D465A8B" w14:textId="7C87B456" w:rsidR="00AC2BB3" w:rsidRPr="00383373" w:rsidRDefault="00AC2BB3" w:rsidP="004B069B">
            <w:pPr>
              <w:rPr>
                <w:rFonts w:ascii="StobiSans" w:hAnsi="StobiSans"/>
                <w:sz w:val="21"/>
                <w:szCs w:val="21"/>
              </w:rPr>
            </w:pPr>
            <w:r w:rsidRPr="00383373">
              <w:rPr>
                <w:rFonts w:ascii="StobiSans" w:hAnsi="StobiSans"/>
                <w:sz w:val="21"/>
                <w:szCs w:val="21"/>
              </w:rPr>
              <w:t xml:space="preserve">Евидентирани интернет портали  во Регистарот за електронски </w:t>
            </w:r>
            <w:r w:rsidRPr="00383373">
              <w:rPr>
                <w:rFonts w:ascii="StobiSans" w:hAnsi="StobiSans"/>
                <w:sz w:val="21"/>
                <w:szCs w:val="21"/>
              </w:rPr>
              <w:lastRenderedPageBreak/>
              <w:t>медиуми во ДИК</w:t>
            </w:r>
          </w:p>
        </w:tc>
        <w:tc>
          <w:tcPr>
            <w:tcW w:w="2070" w:type="dxa"/>
            <w:vMerge/>
          </w:tcPr>
          <w:p w14:paraId="1F0C717F" w14:textId="77777777" w:rsidR="00AC2BB3" w:rsidRPr="00383373" w:rsidRDefault="00AC2BB3" w:rsidP="004B069B">
            <w:pPr>
              <w:rPr>
                <w:rFonts w:ascii="StobiSans" w:hAnsi="StobiSans"/>
                <w:sz w:val="21"/>
                <w:szCs w:val="21"/>
              </w:rPr>
            </w:pPr>
          </w:p>
        </w:tc>
      </w:tr>
    </w:tbl>
    <w:p w14:paraId="165B8E1D" w14:textId="626C5B88" w:rsidR="009E1EB3" w:rsidRPr="00383373" w:rsidRDefault="009E1EB3" w:rsidP="00C43BB0">
      <w:pPr>
        <w:rPr>
          <w:rFonts w:ascii="StobiSans" w:hAnsi="StobiSans"/>
          <w:sz w:val="21"/>
          <w:szCs w:val="21"/>
        </w:rPr>
      </w:pPr>
    </w:p>
    <w:p w14:paraId="7200612C" w14:textId="139CBCFD" w:rsidR="00D365A9" w:rsidRPr="00383373" w:rsidRDefault="00D365A9" w:rsidP="00C43BB0">
      <w:pPr>
        <w:rPr>
          <w:rFonts w:ascii="StobiSans" w:hAnsi="StobiSans"/>
          <w:sz w:val="21"/>
          <w:szCs w:val="21"/>
        </w:rPr>
      </w:pPr>
    </w:p>
    <w:p w14:paraId="7F0AEDE1" w14:textId="6154C4E0" w:rsidR="00D365A9" w:rsidRPr="00383373" w:rsidRDefault="00D365A9" w:rsidP="00C43BB0">
      <w:pPr>
        <w:rPr>
          <w:rFonts w:ascii="StobiSans" w:hAnsi="StobiSans"/>
          <w:sz w:val="21"/>
          <w:szCs w:val="21"/>
        </w:rPr>
      </w:pPr>
    </w:p>
    <w:p w14:paraId="0C11B433" w14:textId="1E3AAE72" w:rsidR="00D365A9" w:rsidRPr="00383373" w:rsidRDefault="00D365A9" w:rsidP="00C43BB0">
      <w:pPr>
        <w:rPr>
          <w:rFonts w:ascii="StobiSans" w:hAnsi="StobiSans"/>
          <w:sz w:val="21"/>
          <w:szCs w:val="21"/>
        </w:rPr>
      </w:pPr>
    </w:p>
    <w:p w14:paraId="4C42FB71" w14:textId="4937F382" w:rsidR="00D365A9" w:rsidRDefault="00D365A9" w:rsidP="00C43BB0">
      <w:pPr>
        <w:rPr>
          <w:rFonts w:ascii="StobiSans" w:hAnsi="StobiSans"/>
          <w:sz w:val="21"/>
          <w:szCs w:val="21"/>
        </w:rPr>
      </w:pPr>
    </w:p>
    <w:p w14:paraId="0285ACA1" w14:textId="5D3C4D44" w:rsidR="00FB5A2D" w:rsidRDefault="00FB5A2D" w:rsidP="00C43BB0">
      <w:pPr>
        <w:rPr>
          <w:rFonts w:ascii="StobiSans" w:hAnsi="StobiSans"/>
          <w:sz w:val="21"/>
          <w:szCs w:val="21"/>
        </w:rPr>
      </w:pPr>
    </w:p>
    <w:p w14:paraId="6D6D0D0F" w14:textId="0B9AE3C0" w:rsidR="00FB5A2D" w:rsidRDefault="00FB5A2D" w:rsidP="00C43BB0">
      <w:pPr>
        <w:rPr>
          <w:rFonts w:ascii="StobiSans" w:hAnsi="StobiSans"/>
          <w:sz w:val="21"/>
          <w:szCs w:val="21"/>
        </w:rPr>
      </w:pPr>
    </w:p>
    <w:p w14:paraId="501FF46C" w14:textId="74F0AB7F" w:rsidR="00FB5A2D" w:rsidRDefault="00FB5A2D" w:rsidP="00C43BB0">
      <w:pPr>
        <w:rPr>
          <w:rFonts w:ascii="StobiSans" w:hAnsi="StobiSans"/>
          <w:sz w:val="21"/>
          <w:szCs w:val="21"/>
        </w:rPr>
      </w:pPr>
    </w:p>
    <w:p w14:paraId="4FF0264A" w14:textId="4AF9C82A" w:rsidR="00FB5A2D" w:rsidRDefault="00FB5A2D" w:rsidP="00C43BB0">
      <w:pPr>
        <w:rPr>
          <w:rFonts w:ascii="StobiSans" w:hAnsi="StobiSans"/>
          <w:sz w:val="21"/>
          <w:szCs w:val="21"/>
        </w:rPr>
      </w:pPr>
    </w:p>
    <w:p w14:paraId="6B80C095" w14:textId="4568FF5A" w:rsidR="00FB5A2D" w:rsidRDefault="00FB5A2D" w:rsidP="00C43BB0">
      <w:pPr>
        <w:rPr>
          <w:rFonts w:ascii="StobiSans" w:hAnsi="StobiSans"/>
          <w:sz w:val="21"/>
          <w:szCs w:val="21"/>
        </w:rPr>
      </w:pPr>
    </w:p>
    <w:p w14:paraId="6818F6D6" w14:textId="77777777" w:rsidR="00FB5A2D" w:rsidRPr="00383373" w:rsidRDefault="00FB5A2D" w:rsidP="00C43BB0">
      <w:pPr>
        <w:rPr>
          <w:rFonts w:ascii="StobiSans" w:hAnsi="StobiSans"/>
          <w:sz w:val="21"/>
          <w:szCs w:val="21"/>
        </w:rPr>
      </w:pPr>
    </w:p>
    <w:p w14:paraId="7C11FAEA" w14:textId="58D3ECBA" w:rsidR="00D365A9" w:rsidRPr="00383373" w:rsidRDefault="00D365A9" w:rsidP="00C43BB0">
      <w:pPr>
        <w:rPr>
          <w:rFonts w:ascii="StobiSans" w:hAnsi="StobiSans"/>
          <w:sz w:val="21"/>
          <w:szCs w:val="21"/>
        </w:rPr>
      </w:pPr>
    </w:p>
    <w:p w14:paraId="552D7003" w14:textId="4B2F1821" w:rsidR="00D365A9" w:rsidRPr="00383373" w:rsidRDefault="00D365A9" w:rsidP="00C43BB0">
      <w:pPr>
        <w:rPr>
          <w:rFonts w:ascii="StobiSans" w:hAnsi="StobiSans"/>
          <w:sz w:val="21"/>
          <w:szCs w:val="21"/>
        </w:rPr>
      </w:pPr>
    </w:p>
    <w:p w14:paraId="68BD792F" w14:textId="77777777" w:rsidR="00D365A9" w:rsidRPr="00383373" w:rsidRDefault="00D365A9" w:rsidP="00C43BB0">
      <w:pPr>
        <w:rPr>
          <w:rFonts w:ascii="StobiSans" w:hAnsi="StobiSans"/>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395"/>
        <w:gridCol w:w="2467"/>
        <w:gridCol w:w="1957"/>
        <w:gridCol w:w="1557"/>
        <w:gridCol w:w="1601"/>
        <w:gridCol w:w="2197"/>
      </w:tblGrid>
      <w:tr w:rsidR="00C43BB0" w:rsidRPr="00383373" w14:paraId="4329A72B" w14:textId="77777777" w:rsidTr="00922851">
        <w:tc>
          <w:tcPr>
            <w:tcW w:w="14167" w:type="dxa"/>
            <w:gridSpan w:val="6"/>
            <w:tcBorders>
              <w:top w:val="single" w:sz="4" w:space="0" w:color="auto"/>
              <w:left w:val="single" w:sz="4" w:space="0" w:color="auto"/>
              <w:bottom w:val="single" w:sz="4" w:space="0" w:color="auto"/>
              <w:right w:val="single" w:sz="4" w:space="0" w:color="auto"/>
            </w:tcBorders>
            <w:hideMark/>
          </w:tcPr>
          <w:p w14:paraId="4D5ABCDC" w14:textId="77777777" w:rsidR="00C43BB0" w:rsidRPr="00383373" w:rsidRDefault="00C43BB0" w:rsidP="00C43BB0">
            <w:pPr>
              <w:tabs>
                <w:tab w:val="left" w:pos="2685"/>
              </w:tabs>
              <w:spacing w:before="60" w:after="60"/>
              <w:rPr>
                <w:rFonts w:ascii="StobiSans" w:hAnsi="StobiSans"/>
                <w:b/>
                <w:sz w:val="21"/>
                <w:szCs w:val="21"/>
              </w:rPr>
            </w:pPr>
            <w:r w:rsidRPr="00383373">
              <w:rPr>
                <w:rFonts w:ascii="StobiSans" w:hAnsi="StobiSans"/>
                <w:b/>
                <w:sz w:val="21"/>
                <w:szCs w:val="21"/>
              </w:rPr>
              <w:lastRenderedPageBreak/>
              <w:t>СЕКТОР:</w:t>
            </w:r>
            <w:r w:rsidRPr="00383373">
              <w:rPr>
                <w:rFonts w:ascii="StobiSans" w:hAnsi="StobiSans"/>
                <w:b/>
                <w:sz w:val="21"/>
                <w:szCs w:val="21"/>
                <w:lang w:val="ru-RU"/>
              </w:rPr>
              <w:t xml:space="preserve"> </w:t>
            </w:r>
            <w:r w:rsidRPr="00383373">
              <w:rPr>
                <w:rFonts w:ascii="StobiSans" w:hAnsi="StobiSans"/>
                <w:b/>
                <w:sz w:val="21"/>
                <w:szCs w:val="21"/>
              </w:rPr>
              <w:t xml:space="preserve"> 5.2. ПРАВОСУДСТВО</w:t>
            </w:r>
          </w:p>
          <w:p w14:paraId="2D0C1260" w14:textId="77777777" w:rsidR="00C43BB0" w:rsidRPr="00383373" w:rsidRDefault="00C43BB0" w:rsidP="00C43BB0">
            <w:pPr>
              <w:tabs>
                <w:tab w:val="left" w:pos="2685"/>
              </w:tabs>
              <w:spacing w:before="60" w:after="60"/>
              <w:rPr>
                <w:rFonts w:ascii="StobiSans" w:hAnsi="StobiSans"/>
                <w:sz w:val="21"/>
                <w:szCs w:val="21"/>
              </w:rPr>
            </w:pPr>
          </w:p>
        </w:tc>
      </w:tr>
      <w:tr w:rsidR="00C43BB0" w:rsidRPr="00383373" w14:paraId="3840FCC1" w14:textId="77777777" w:rsidTr="00922851">
        <w:tc>
          <w:tcPr>
            <w:tcW w:w="14167" w:type="dxa"/>
            <w:gridSpan w:val="6"/>
            <w:tcBorders>
              <w:top w:val="single" w:sz="4" w:space="0" w:color="auto"/>
              <w:left w:val="single" w:sz="4" w:space="0" w:color="auto"/>
              <w:bottom w:val="single" w:sz="4" w:space="0" w:color="auto"/>
              <w:right w:val="single" w:sz="4" w:space="0" w:color="auto"/>
            </w:tcBorders>
            <w:hideMark/>
          </w:tcPr>
          <w:p w14:paraId="2FFF029A" w14:textId="77777777" w:rsidR="00C43BB0" w:rsidRPr="00383373" w:rsidRDefault="00C43BB0" w:rsidP="00C43BB0">
            <w:pPr>
              <w:tabs>
                <w:tab w:val="left" w:pos="4725"/>
              </w:tabs>
              <w:spacing w:before="60" w:after="60"/>
              <w:rPr>
                <w:rFonts w:ascii="StobiSans" w:hAnsi="StobiSans"/>
                <w:b/>
                <w:sz w:val="21"/>
                <w:szCs w:val="21"/>
                <w:lang w:val="ru-RU"/>
              </w:rPr>
            </w:pPr>
            <w:r w:rsidRPr="00383373">
              <w:rPr>
                <w:rFonts w:ascii="StobiSans" w:hAnsi="StobiSans"/>
                <w:b/>
                <w:sz w:val="21"/>
                <w:szCs w:val="21"/>
              </w:rPr>
              <w:t>Проблем 1.</w:t>
            </w:r>
            <w:r w:rsidRPr="00383373">
              <w:rPr>
                <w:rFonts w:ascii="StobiSans" w:hAnsi="StobiSans"/>
                <w:b/>
                <w:sz w:val="21"/>
                <w:szCs w:val="21"/>
                <w:lang w:val="ru-RU"/>
              </w:rPr>
              <w:t xml:space="preserve"> Недоволно ефикасен систем за јакнење на интегритетот на човечкиот фактор во судството и јавното </w:t>
            </w:r>
          </w:p>
          <w:p w14:paraId="65138996" w14:textId="593AB1F9" w:rsidR="00C43BB0" w:rsidRPr="00383373" w:rsidRDefault="00C43BB0" w:rsidP="00C43BB0">
            <w:pPr>
              <w:tabs>
                <w:tab w:val="left" w:pos="4725"/>
              </w:tabs>
              <w:spacing w:before="60" w:after="60"/>
              <w:rPr>
                <w:rFonts w:ascii="StobiSans" w:hAnsi="StobiSans"/>
                <w:b/>
                <w:sz w:val="21"/>
                <w:szCs w:val="21"/>
                <w:lang w:val="ru-RU"/>
              </w:rPr>
            </w:pPr>
            <w:r w:rsidRPr="00383373">
              <w:rPr>
                <w:rFonts w:ascii="StobiSans" w:hAnsi="StobiSans"/>
                <w:b/>
                <w:sz w:val="21"/>
                <w:szCs w:val="21"/>
                <w:lang w:val="ru-RU"/>
              </w:rPr>
              <w:t>обвинителство</w:t>
            </w:r>
          </w:p>
          <w:p w14:paraId="39922FCF" w14:textId="77777777" w:rsidR="00C43BB0" w:rsidRPr="00383373" w:rsidRDefault="00C43BB0" w:rsidP="00C43BB0">
            <w:pPr>
              <w:tabs>
                <w:tab w:val="left" w:pos="4725"/>
              </w:tabs>
              <w:spacing w:before="60" w:after="60"/>
              <w:rPr>
                <w:rFonts w:ascii="StobiSans" w:hAnsi="StobiSans"/>
                <w:b/>
                <w:sz w:val="21"/>
                <w:szCs w:val="21"/>
              </w:rPr>
            </w:pPr>
          </w:p>
        </w:tc>
      </w:tr>
      <w:tr w:rsidR="00C43BB0" w:rsidRPr="00383373" w14:paraId="18D43CA2" w14:textId="77777777" w:rsidTr="00922851">
        <w:tc>
          <w:tcPr>
            <w:tcW w:w="14167" w:type="dxa"/>
            <w:gridSpan w:val="6"/>
            <w:tcBorders>
              <w:top w:val="single" w:sz="4" w:space="0" w:color="auto"/>
              <w:left w:val="single" w:sz="4" w:space="0" w:color="auto"/>
              <w:bottom w:val="single" w:sz="4" w:space="0" w:color="auto"/>
              <w:right w:val="single" w:sz="4" w:space="0" w:color="auto"/>
            </w:tcBorders>
          </w:tcPr>
          <w:p w14:paraId="7A6892CA" w14:textId="5D6815B7" w:rsidR="00C43BB0" w:rsidRPr="00383373" w:rsidRDefault="00C43BB0" w:rsidP="00C43BB0">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r w:rsidRPr="00383373">
              <w:rPr>
                <w:rFonts w:ascii="StobiSans" w:hAnsi="StobiSans"/>
                <w:b/>
                <w:sz w:val="21"/>
                <w:szCs w:val="21"/>
              </w:rPr>
              <w:br/>
            </w:r>
            <w:r w:rsidRPr="00383373">
              <w:rPr>
                <w:rFonts w:ascii="StobiSans" w:hAnsi="StobiSans"/>
                <w:sz w:val="21"/>
                <w:szCs w:val="21"/>
              </w:rPr>
              <w:t>3. Јакнење на интегритетот и отчетноста во јавниот сектор</w:t>
            </w:r>
            <w:r w:rsidRPr="00383373">
              <w:rPr>
                <w:rFonts w:ascii="StobiSans" w:hAnsi="StobiSans"/>
                <w:sz w:val="21"/>
                <w:szCs w:val="21"/>
              </w:rPr>
              <w:br/>
              <w:t>9. Зајакнување на капацитетите и посветеноста на обвинителството и судството во откривање и санкционирање на корупцијата, како и јакнење на отпорноста на корупција во нивните редови.</w:t>
            </w:r>
          </w:p>
        </w:tc>
      </w:tr>
      <w:tr w:rsidR="00922851" w:rsidRPr="00383373" w14:paraId="7C09CC04" w14:textId="77777777" w:rsidTr="00922851">
        <w:trPr>
          <w:trHeight w:val="282"/>
        </w:trPr>
        <w:tc>
          <w:tcPr>
            <w:tcW w:w="4503" w:type="dxa"/>
            <w:tcBorders>
              <w:top w:val="single" w:sz="4" w:space="0" w:color="auto"/>
              <w:left w:val="single" w:sz="4" w:space="0" w:color="auto"/>
              <w:bottom w:val="single" w:sz="4" w:space="0" w:color="auto"/>
              <w:right w:val="single" w:sz="4" w:space="0" w:color="auto"/>
            </w:tcBorders>
          </w:tcPr>
          <w:p w14:paraId="2126C009" w14:textId="77777777" w:rsidR="00922851" w:rsidRPr="00383373" w:rsidRDefault="00922851" w:rsidP="00C43BB0">
            <w:pPr>
              <w:jc w:val="center"/>
              <w:rPr>
                <w:rFonts w:ascii="StobiSans" w:hAnsi="StobiSans"/>
                <w:b/>
                <w:sz w:val="21"/>
                <w:szCs w:val="21"/>
              </w:rPr>
            </w:pPr>
            <w:r w:rsidRPr="00383373">
              <w:rPr>
                <w:rFonts w:ascii="StobiSans" w:hAnsi="StobiSans"/>
                <w:b/>
                <w:sz w:val="21"/>
                <w:szCs w:val="21"/>
              </w:rPr>
              <w:t xml:space="preserve">Мерка </w:t>
            </w:r>
          </w:p>
          <w:p w14:paraId="66A1E10C" w14:textId="77777777" w:rsidR="00922851" w:rsidRPr="00383373" w:rsidRDefault="00922851" w:rsidP="00C43BB0">
            <w:p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hideMark/>
          </w:tcPr>
          <w:p w14:paraId="6B438A02" w14:textId="77777777" w:rsidR="00922851" w:rsidRPr="00383373" w:rsidRDefault="00922851" w:rsidP="00C43BB0">
            <w:pPr>
              <w:rPr>
                <w:rFonts w:ascii="StobiSans" w:hAnsi="StobiSans"/>
                <w:b/>
                <w:sz w:val="21"/>
                <w:szCs w:val="21"/>
              </w:rPr>
            </w:pPr>
            <w:r w:rsidRPr="00383373">
              <w:rPr>
                <w:rFonts w:ascii="StobiSans" w:hAnsi="StobiSans"/>
                <w:b/>
                <w:sz w:val="21"/>
                <w:szCs w:val="21"/>
              </w:rPr>
              <w:t>Активност</w:t>
            </w:r>
          </w:p>
        </w:tc>
        <w:tc>
          <w:tcPr>
            <w:tcW w:w="1984" w:type="dxa"/>
            <w:tcBorders>
              <w:top w:val="single" w:sz="4" w:space="0" w:color="auto"/>
              <w:left w:val="single" w:sz="4" w:space="0" w:color="auto"/>
              <w:bottom w:val="single" w:sz="4" w:space="0" w:color="auto"/>
              <w:right w:val="single" w:sz="4" w:space="0" w:color="auto"/>
            </w:tcBorders>
            <w:hideMark/>
          </w:tcPr>
          <w:p w14:paraId="19126A36" w14:textId="77777777" w:rsidR="00922851" w:rsidRPr="00383373" w:rsidRDefault="00922851" w:rsidP="00C43BB0">
            <w:pPr>
              <w:rPr>
                <w:rFonts w:ascii="StobiSans" w:hAnsi="StobiSans"/>
                <w:b/>
                <w:sz w:val="21"/>
                <w:szCs w:val="21"/>
              </w:rPr>
            </w:pPr>
            <w:r w:rsidRPr="00383373">
              <w:rPr>
                <w:rFonts w:ascii="StobiSans" w:hAnsi="StobiSans"/>
                <w:b/>
                <w:sz w:val="21"/>
                <w:szCs w:val="21"/>
              </w:rPr>
              <w:t>Надлежна институција</w:t>
            </w:r>
          </w:p>
        </w:tc>
        <w:tc>
          <w:tcPr>
            <w:tcW w:w="1557" w:type="dxa"/>
            <w:tcBorders>
              <w:top w:val="single" w:sz="4" w:space="0" w:color="auto"/>
              <w:left w:val="single" w:sz="4" w:space="0" w:color="auto"/>
              <w:bottom w:val="single" w:sz="4" w:space="0" w:color="auto"/>
              <w:right w:val="single" w:sz="4" w:space="0" w:color="auto"/>
            </w:tcBorders>
            <w:hideMark/>
          </w:tcPr>
          <w:p w14:paraId="67714CA1" w14:textId="77777777" w:rsidR="00922851" w:rsidRPr="00383373" w:rsidRDefault="00922851" w:rsidP="00C43BB0">
            <w:pPr>
              <w:rPr>
                <w:rFonts w:ascii="StobiSans" w:hAnsi="StobiSans"/>
                <w:b/>
                <w:sz w:val="21"/>
                <w:szCs w:val="21"/>
              </w:rPr>
            </w:pPr>
            <w:r w:rsidRPr="00383373">
              <w:rPr>
                <w:rFonts w:ascii="StobiSans" w:hAnsi="StobiSans"/>
                <w:b/>
                <w:sz w:val="21"/>
                <w:szCs w:val="21"/>
              </w:rPr>
              <w:t>Рок за реализација</w:t>
            </w:r>
          </w:p>
        </w:tc>
        <w:tc>
          <w:tcPr>
            <w:tcW w:w="1606" w:type="dxa"/>
            <w:tcBorders>
              <w:top w:val="single" w:sz="4" w:space="0" w:color="auto"/>
              <w:left w:val="single" w:sz="4" w:space="0" w:color="auto"/>
              <w:bottom w:val="single" w:sz="4" w:space="0" w:color="auto"/>
              <w:right w:val="single" w:sz="4" w:space="0" w:color="auto"/>
            </w:tcBorders>
            <w:hideMark/>
          </w:tcPr>
          <w:p w14:paraId="009599A1" w14:textId="77777777" w:rsidR="00922851" w:rsidRPr="00383373" w:rsidRDefault="00922851" w:rsidP="00C43BB0">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2249" w:type="dxa"/>
            <w:tcBorders>
              <w:top w:val="single" w:sz="4" w:space="0" w:color="auto"/>
              <w:left w:val="single" w:sz="4" w:space="0" w:color="auto"/>
              <w:bottom w:val="single" w:sz="4" w:space="0" w:color="auto"/>
              <w:right w:val="single" w:sz="4" w:space="0" w:color="auto"/>
            </w:tcBorders>
            <w:hideMark/>
          </w:tcPr>
          <w:p w14:paraId="06336080" w14:textId="77777777" w:rsidR="00922851" w:rsidRPr="00383373" w:rsidRDefault="00922851" w:rsidP="00C43BB0">
            <w:pPr>
              <w:rPr>
                <w:rFonts w:ascii="StobiSans" w:hAnsi="StobiSans"/>
                <w:b/>
                <w:sz w:val="21"/>
                <w:szCs w:val="21"/>
              </w:rPr>
            </w:pPr>
            <w:r w:rsidRPr="00383373">
              <w:rPr>
                <w:rFonts w:ascii="StobiSans" w:hAnsi="StobiSans"/>
                <w:b/>
                <w:sz w:val="21"/>
                <w:szCs w:val="21"/>
              </w:rPr>
              <w:t>Финансиски импликации</w:t>
            </w:r>
          </w:p>
        </w:tc>
      </w:tr>
      <w:tr w:rsidR="00922851" w:rsidRPr="00383373" w14:paraId="383046A9" w14:textId="77777777" w:rsidTr="00922851">
        <w:trPr>
          <w:trHeight w:val="1613"/>
        </w:trPr>
        <w:tc>
          <w:tcPr>
            <w:tcW w:w="4503" w:type="dxa"/>
            <w:vMerge w:val="restart"/>
            <w:tcBorders>
              <w:top w:val="single" w:sz="4" w:space="0" w:color="auto"/>
              <w:left w:val="single" w:sz="4" w:space="0" w:color="auto"/>
              <w:right w:val="single" w:sz="4" w:space="0" w:color="auto"/>
            </w:tcBorders>
          </w:tcPr>
          <w:p w14:paraId="43CDE7B1" w14:textId="712B227B" w:rsidR="00922851" w:rsidRPr="00383373" w:rsidRDefault="00922851" w:rsidP="005311A3">
            <w:pPr>
              <w:pStyle w:val="ListParagraph"/>
              <w:numPr>
                <w:ilvl w:val="0"/>
                <w:numId w:val="25"/>
              </w:numPr>
              <w:rPr>
                <w:rFonts w:ascii="StobiSans" w:hAnsi="StobiSans"/>
                <w:sz w:val="21"/>
                <w:szCs w:val="21"/>
              </w:rPr>
            </w:pPr>
            <w:r w:rsidRPr="00383373">
              <w:rPr>
                <w:rFonts w:ascii="StobiSans" w:hAnsi="StobiSans"/>
                <w:sz w:val="21"/>
                <w:szCs w:val="21"/>
              </w:rPr>
              <w:t xml:space="preserve">Дополнување на  Кодексот за професионално однесување на судиите со коментари и примери </w:t>
            </w:r>
          </w:p>
        </w:tc>
        <w:tc>
          <w:tcPr>
            <w:tcW w:w="2268" w:type="dxa"/>
            <w:tcBorders>
              <w:top w:val="single" w:sz="4" w:space="0" w:color="auto"/>
              <w:left w:val="single" w:sz="4" w:space="0" w:color="auto"/>
              <w:bottom w:val="single" w:sz="4" w:space="0" w:color="auto"/>
              <w:right w:val="single" w:sz="4" w:space="0" w:color="auto"/>
            </w:tcBorders>
            <w:hideMark/>
          </w:tcPr>
          <w:p w14:paraId="665A15A8" w14:textId="3CC8C899" w:rsidR="00922851" w:rsidRPr="00383373" w:rsidRDefault="00922851" w:rsidP="00D365A9">
            <w:pPr>
              <w:pStyle w:val="ListParagraph"/>
              <w:numPr>
                <w:ilvl w:val="1"/>
                <w:numId w:val="25"/>
              </w:numPr>
              <w:rPr>
                <w:rFonts w:ascii="StobiSans" w:hAnsi="StobiSans"/>
                <w:sz w:val="21"/>
                <w:szCs w:val="21"/>
              </w:rPr>
            </w:pPr>
            <w:r w:rsidRPr="00383373">
              <w:rPr>
                <w:rFonts w:ascii="StobiSans" w:hAnsi="StobiSans"/>
                <w:sz w:val="21"/>
                <w:szCs w:val="21"/>
              </w:rPr>
              <w:t>Предлагање на коментари и примери за кодексот од страна на Здружението на судии</w:t>
            </w:r>
            <w:r w:rsidR="005311A3" w:rsidRPr="00383373">
              <w:rPr>
                <w:rFonts w:ascii="StobiSans" w:hAnsi="StobiSans"/>
                <w:sz w:val="21"/>
                <w:szCs w:val="21"/>
              </w:rPr>
              <w:br/>
            </w:r>
          </w:p>
          <w:p w14:paraId="28FDAB9E" w14:textId="77777777" w:rsidR="00922851" w:rsidRPr="00383373" w:rsidRDefault="00922851" w:rsidP="00C43BB0">
            <w:pPr>
              <w:rPr>
                <w:rFonts w:ascii="StobiSans" w:hAnsi="StobiSans"/>
                <w:sz w:val="21"/>
                <w:szCs w:val="21"/>
              </w:rPr>
            </w:pPr>
          </w:p>
        </w:tc>
        <w:tc>
          <w:tcPr>
            <w:tcW w:w="1984" w:type="dxa"/>
            <w:tcBorders>
              <w:top w:val="single" w:sz="4" w:space="0" w:color="auto"/>
              <w:left w:val="single" w:sz="4" w:space="0" w:color="auto"/>
              <w:right w:val="single" w:sz="4" w:space="0" w:color="auto"/>
            </w:tcBorders>
            <w:hideMark/>
          </w:tcPr>
          <w:p w14:paraId="7DD4F4DC" w14:textId="77777777" w:rsidR="00922851" w:rsidRPr="00383373" w:rsidRDefault="00922851" w:rsidP="00C43BB0">
            <w:pPr>
              <w:rPr>
                <w:rFonts w:ascii="StobiSans" w:hAnsi="StobiSans"/>
                <w:sz w:val="21"/>
                <w:szCs w:val="21"/>
              </w:rPr>
            </w:pPr>
            <w:r w:rsidRPr="00383373">
              <w:rPr>
                <w:rFonts w:ascii="StobiSans" w:hAnsi="StobiSans"/>
                <w:sz w:val="21"/>
                <w:szCs w:val="21"/>
              </w:rPr>
              <w:t>Здружение на судии / Врховен суд на РСМ</w:t>
            </w:r>
          </w:p>
          <w:p w14:paraId="26ADA138" w14:textId="6088DEB7" w:rsidR="00922851" w:rsidRPr="00383373" w:rsidRDefault="00922851" w:rsidP="00C43BB0">
            <w:pPr>
              <w:rPr>
                <w:rFonts w:ascii="StobiSans" w:hAnsi="StobiSans"/>
                <w:sz w:val="21"/>
                <w:szCs w:val="21"/>
              </w:rPr>
            </w:pPr>
          </w:p>
        </w:tc>
        <w:tc>
          <w:tcPr>
            <w:tcW w:w="1557" w:type="dxa"/>
            <w:tcBorders>
              <w:top w:val="single" w:sz="4" w:space="0" w:color="auto"/>
              <w:left w:val="single" w:sz="4" w:space="0" w:color="auto"/>
              <w:right w:val="single" w:sz="4" w:space="0" w:color="auto"/>
            </w:tcBorders>
            <w:hideMark/>
          </w:tcPr>
          <w:p w14:paraId="5D210394" w14:textId="77777777" w:rsidR="00922851" w:rsidRPr="00383373" w:rsidRDefault="00922851" w:rsidP="00922851">
            <w:pPr>
              <w:rPr>
                <w:rFonts w:ascii="StobiSans" w:hAnsi="StobiSans"/>
                <w:sz w:val="21"/>
                <w:szCs w:val="21"/>
              </w:rPr>
            </w:pPr>
            <w:r w:rsidRPr="00383373">
              <w:rPr>
                <w:rFonts w:ascii="StobiSans" w:hAnsi="StobiSans"/>
                <w:sz w:val="21"/>
                <w:szCs w:val="21"/>
              </w:rPr>
              <w:t>Прва половина на 2020</w:t>
            </w:r>
          </w:p>
          <w:p w14:paraId="43FC6518" w14:textId="3B87A065" w:rsidR="00922851" w:rsidRPr="00383373" w:rsidRDefault="00922851" w:rsidP="00C43BB0">
            <w:pPr>
              <w:jc w:val="center"/>
              <w:rPr>
                <w:rFonts w:ascii="StobiSans" w:hAnsi="StobiSans"/>
                <w:sz w:val="21"/>
                <w:szCs w:val="21"/>
              </w:rPr>
            </w:pPr>
          </w:p>
        </w:tc>
        <w:tc>
          <w:tcPr>
            <w:tcW w:w="1606" w:type="dxa"/>
            <w:tcBorders>
              <w:top w:val="single" w:sz="4" w:space="0" w:color="auto"/>
              <w:left w:val="single" w:sz="4" w:space="0" w:color="auto"/>
              <w:right w:val="single" w:sz="4" w:space="0" w:color="auto"/>
            </w:tcBorders>
            <w:hideMark/>
          </w:tcPr>
          <w:p w14:paraId="709F2BDA" w14:textId="77777777" w:rsidR="00922851" w:rsidRPr="00383373" w:rsidRDefault="00922851" w:rsidP="00C43BB0">
            <w:pPr>
              <w:rPr>
                <w:rFonts w:ascii="StobiSans" w:hAnsi="StobiSans"/>
                <w:sz w:val="21"/>
                <w:szCs w:val="21"/>
              </w:rPr>
            </w:pPr>
            <w:r w:rsidRPr="00383373">
              <w:rPr>
                <w:rFonts w:ascii="StobiSans" w:hAnsi="StobiSans"/>
                <w:sz w:val="21"/>
                <w:szCs w:val="21"/>
              </w:rPr>
              <w:t>Усвоен дополнет кодекс</w:t>
            </w:r>
          </w:p>
          <w:p w14:paraId="44BF255B" w14:textId="1FF0B6BD" w:rsidR="00922851" w:rsidRPr="00383373" w:rsidRDefault="00922851" w:rsidP="00C43BB0">
            <w:pPr>
              <w:rPr>
                <w:rFonts w:ascii="StobiSans" w:hAnsi="StobiSans"/>
                <w:sz w:val="21"/>
                <w:szCs w:val="21"/>
              </w:rPr>
            </w:pPr>
          </w:p>
        </w:tc>
        <w:tc>
          <w:tcPr>
            <w:tcW w:w="2249" w:type="dxa"/>
            <w:vMerge w:val="restart"/>
            <w:tcBorders>
              <w:top w:val="single" w:sz="4" w:space="0" w:color="auto"/>
              <w:left w:val="single" w:sz="4" w:space="0" w:color="auto"/>
              <w:right w:val="single" w:sz="4" w:space="0" w:color="auto"/>
            </w:tcBorders>
          </w:tcPr>
          <w:p w14:paraId="7408F384" w14:textId="77777777" w:rsidR="00922851" w:rsidRPr="00383373" w:rsidRDefault="00922851" w:rsidP="00C43BB0">
            <w:pPr>
              <w:rPr>
                <w:rFonts w:ascii="StobiSans" w:hAnsi="StobiSans"/>
                <w:sz w:val="21"/>
                <w:szCs w:val="21"/>
              </w:rPr>
            </w:pPr>
          </w:p>
          <w:p w14:paraId="1672F888" w14:textId="77777777" w:rsidR="00922851" w:rsidRPr="00383373" w:rsidRDefault="00922851" w:rsidP="00C43BB0">
            <w:pPr>
              <w:rPr>
                <w:rFonts w:ascii="StobiSans" w:hAnsi="StobiSans"/>
                <w:sz w:val="21"/>
                <w:szCs w:val="21"/>
              </w:rPr>
            </w:pPr>
          </w:p>
          <w:p w14:paraId="53B52A55" w14:textId="77777777" w:rsidR="00922851" w:rsidRPr="00383373" w:rsidRDefault="00922851" w:rsidP="00C43BB0">
            <w:pPr>
              <w:rPr>
                <w:rFonts w:ascii="StobiSans" w:hAnsi="StobiSans"/>
                <w:sz w:val="21"/>
                <w:szCs w:val="21"/>
              </w:rPr>
            </w:pPr>
          </w:p>
          <w:p w14:paraId="6825F02B" w14:textId="77777777" w:rsidR="00922851" w:rsidRPr="00383373" w:rsidRDefault="00922851" w:rsidP="00C43BB0">
            <w:pPr>
              <w:rPr>
                <w:rFonts w:ascii="StobiSans" w:hAnsi="StobiSans"/>
                <w:sz w:val="21"/>
                <w:szCs w:val="21"/>
              </w:rPr>
            </w:pPr>
          </w:p>
          <w:p w14:paraId="127B940A" w14:textId="77777777" w:rsidR="00922851" w:rsidRPr="00383373" w:rsidRDefault="00922851" w:rsidP="00C43BB0">
            <w:pPr>
              <w:rPr>
                <w:rFonts w:ascii="StobiSans" w:hAnsi="StobiSans"/>
                <w:sz w:val="21"/>
                <w:szCs w:val="21"/>
              </w:rPr>
            </w:pPr>
          </w:p>
          <w:p w14:paraId="29EB051F" w14:textId="77777777" w:rsidR="00922851" w:rsidRPr="00383373" w:rsidRDefault="00922851" w:rsidP="00C43BB0">
            <w:pPr>
              <w:rPr>
                <w:rFonts w:ascii="StobiSans" w:hAnsi="StobiSans"/>
                <w:sz w:val="21"/>
                <w:szCs w:val="21"/>
              </w:rPr>
            </w:pPr>
          </w:p>
        </w:tc>
      </w:tr>
      <w:tr w:rsidR="00922851" w:rsidRPr="00383373" w14:paraId="6559C150" w14:textId="77777777" w:rsidTr="00922851">
        <w:trPr>
          <w:trHeight w:val="1612"/>
        </w:trPr>
        <w:tc>
          <w:tcPr>
            <w:tcW w:w="4503" w:type="dxa"/>
            <w:vMerge/>
            <w:tcBorders>
              <w:left w:val="single" w:sz="4" w:space="0" w:color="auto"/>
              <w:bottom w:val="single" w:sz="4" w:space="0" w:color="auto"/>
              <w:right w:val="single" w:sz="4" w:space="0" w:color="auto"/>
            </w:tcBorders>
          </w:tcPr>
          <w:p w14:paraId="4EE12A11" w14:textId="77777777" w:rsidR="00922851" w:rsidRPr="00383373" w:rsidRDefault="00922851" w:rsidP="005311A3">
            <w:pPr>
              <w:pStyle w:val="ListParagraph"/>
              <w:numPr>
                <w:ilvl w:val="0"/>
                <w:numId w:val="25"/>
              </w:num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2F17BFB2" w14:textId="5E5872C2" w:rsidR="00922851" w:rsidRPr="00383373" w:rsidRDefault="00D365A9" w:rsidP="00D365A9">
            <w:pPr>
              <w:pStyle w:val="ListParagraph"/>
              <w:numPr>
                <w:ilvl w:val="1"/>
                <w:numId w:val="22"/>
              </w:numPr>
              <w:rPr>
                <w:rFonts w:ascii="StobiSans" w:hAnsi="StobiSans"/>
                <w:sz w:val="21"/>
                <w:szCs w:val="21"/>
              </w:rPr>
            </w:pPr>
            <w:r w:rsidRPr="00383373">
              <w:rPr>
                <w:rFonts w:ascii="StobiSans" w:hAnsi="StobiSans"/>
                <w:sz w:val="21"/>
                <w:szCs w:val="21"/>
              </w:rPr>
              <w:t xml:space="preserve">Усвојување на дополнувањето од страна на Врховниот суд на РСМ </w:t>
            </w:r>
          </w:p>
        </w:tc>
        <w:tc>
          <w:tcPr>
            <w:tcW w:w="1984" w:type="dxa"/>
            <w:tcBorders>
              <w:left w:val="single" w:sz="4" w:space="0" w:color="auto"/>
              <w:bottom w:val="single" w:sz="4" w:space="0" w:color="auto"/>
              <w:right w:val="single" w:sz="4" w:space="0" w:color="auto"/>
            </w:tcBorders>
          </w:tcPr>
          <w:p w14:paraId="5B03CACA" w14:textId="77777777" w:rsidR="00922851" w:rsidRPr="00383373" w:rsidRDefault="00922851" w:rsidP="00922851">
            <w:pPr>
              <w:rPr>
                <w:rFonts w:ascii="StobiSans" w:hAnsi="StobiSans"/>
                <w:sz w:val="21"/>
                <w:szCs w:val="21"/>
              </w:rPr>
            </w:pPr>
            <w:r w:rsidRPr="00383373">
              <w:rPr>
                <w:rFonts w:ascii="StobiSans" w:hAnsi="StobiSans"/>
                <w:sz w:val="21"/>
                <w:szCs w:val="21"/>
              </w:rPr>
              <w:t>Здружение на судии / Врховен суд на РСМ</w:t>
            </w:r>
          </w:p>
          <w:p w14:paraId="3D21CA42" w14:textId="77777777" w:rsidR="00922851" w:rsidRPr="00383373" w:rsidRDefault="00922851" w:rsidP="00C43BB0">
            <w:pPr>
              <w:rPr>
                <w:rFonts w:ascii="StobiSans" w:hAnsi="StobiSans"/>
                <w:sz w:val="21"/>
                <w:szCs w:val="21"/>
              </w:rPr>
            </w:pPr>
          </w:p>
        </w:tc>
        <w:tc>
          <w:tcPr>
            <w:tcW w:w="1557" w:type="dxa"/>
            <w:tcBorders>
              <w:left w:val="single" w:sz="4" w:space="0" w:color="auto"/>
              <w:bottom w:val="single" w:sz="4" w:space="0" w:color="auto"/>
              <w:right w:val="single" w:sz="4" w:space="0" w:color="auto"/>
            </w:tcBorders>
          </w:tcPr>
          <w:p w14:paraId="66C49E10" w14:textId="77777777" w:rsidR="00922851" w:rsidRPr="00383373" w:rsidRDefault="00922851" w:rsidP="00922851">
            <w:pPr>
              <w:rPr>
                <w:rFonts w:ascii="StobiSans" w:hAnsi="StobiSans"/>
                <w:sz w:val="21"/>
                <w:szCs w:val="21"/>
              </w:rPr>
            </w:pPr>
            <w:r w:rsidRPr="00383373">
              <w:rPr>
                <w:rFonts w:ascii="StobiSans" w:hAnsi="StobiSans"/>
                <w:sz w:val="21"/>
                <w:szCs w:val="21"/>
              </w:rPr>
              <w:t>Прва половина на 2020</w:t>
            </w:r>
          </w:p>
          <w:p w14:paraId="7A65A3C0" w14:textId="77777777" w:rsidR="00922851" w:rsidRPr="00383373" w:rsidRDefault="00922851" w:rsidP="00C43BB0">
            <w:pPr>
              <w:jc w:val="center"/>
              <w:rPr>
                <w:rFonts w:ascii="StobiSans" w:hAnsi="StobiSans"/>
                <w:sz w:val="21"/>
                <w:szCs w:val="21"/>
              </w:rPr>
            </w:pPr>
          </w:p>
        </w:tc>
        <w:tc>
          <w:tcPr>
            <w:tcW w:w="1606" w:type="dxa"/>
            <w:tcBorders>
              <w:left w:val="single" w:sz="4" w:space="0" w:color="auto"/>
              <w:bottom w:val="single" w:sz="4" w:space="0" w:color="auto"/>
              <w:right w:val="single" w:sz="4" w:space="0" w:color="auto"/>
            </w:tcBorders>
          </w:tcPr>
          <w:p w14:paraId="43E75E2B" w14:textId="77777777" w:rsidR="00922851" w:rsidRPr="00383373" w:rsidRDefault="00922851" w:rsidP="00922851">
            <w:pPr>
              <w:rPr>
                <w:rFonts w:ascii="StobiSans" w:hAnsi="StobiSans"/>
                <w:sz w:val="21"/>
                <w:szCs w:val="21"/>
              </w:rPr>
            </w:pPr>
            <w:r w:rsidRPr="00383373">
              <w:rPr>
                <w:rFonts w:ascii="StobiSans" w:hAnsi="StobiSans"/>
                <w:sz w:val="21"/>
                <w:szCs w:val="21"/>
              </w:rPr>
              <w:t>Усвоен дополнет кодекс</w:t>
            </w:r>
          </w:p>
          <w:p w14:paraId="2847EE91" w14:textId="77777777" w:rsidR="00922851" w:rsidRPr="00383373" w:rsidRDefault="00922851" w:rsidP="00C43BB0">
            <w:pPr>
              <w:rPr>
                <w:rFonts w:ascii="StobiSans" w:hAnsi="StobiSans"/>
                <w:sz w:val="21"/>
                <w:szCs w:val="21"/>
              </w:rPr>
            </w:pPr>
          </w:p>
        </w:tc>
        <w:tc>
          <w:tcPr>
            <w:tcW w:w="2249" w:type="dxa"/>
            <w:vMerge/>
            <w:tcBorders>
              <w:left w:val="single" w:sz="4" w:space="0" w:color="auto"/>
              <w:bottom w:val="single" w:sz="4" w:space="0" w:color="auto"/>
              <w:right w:val="single" w:sz="4" w:space="0" w:color="auto"/>
            </w:tcBorders>
          </w:tcPr>
          <w:p w14:paraId="6A980737" w14:textId="77777777" w:rsidR="00922851" w:rsidRPr="00383373" w:rsidRDefault="00922851" w:rsidP="00C43BB0">
            <w:pPr>
              <w:rPr>
                <w:rFonts w:ascii="StobiSans" w:hAnsi="StobiSans"/>
                <w:sz w:val="21"/>
                <w:szCs w:val="21"/>
              </w:rPr>
            </w:pPr>
          </w:p>
        </w:tc>
      </w:tr>
      <w:tr w:rsidR="00922851" w:rsidRPr="00383373" w14:paraId="476FD147" w14:textId="77777777" w:rsidTr="004B3FDA">
        <w:trPr>
          <w:trHeight w:val="2048"/>
        </w:trPr>
        <w:tc>
          <w:tcPr>
            <w:tcW w:w="4503" w:type="dxa"/>
            <w:vMerge w:val="restart"/>
            <w:tcBorders>
              <w:top w:val="single" w:sz="4" w:space="0" w:color="auto"/>
              <w:left w:val="single" w:sz="4" w:space="0" w:color="auto"/>
              <w:right w:val="single" w:sz="4" w:space="0" w:color="auto"/>
            </w:tcBorders>
          </w:tcPr>
          <w:p w14:paraId="2F13976A" w14:textId="28464CBF" w:rsidR="00922851" w:rsidRPr="00383373" w:rsidRDefault="00922851" w:rsidP="005311A3">
            <w:pPr>
              <w:pStyle w:val="ListParagraph"/>
              <w:numPr>
                <w:ilvl w:val="0"/>
                <w:numId w:val="25"/>
              </w:numPr>
              <w:rPr>
                <w:rFonts w:ascii="StobiSans" w:hAnsi="StobiSans"/>
                <w:sz w:val="21"/>
                <w:szCs w:val="21"/>
              </w:rPr>
            </w:pPr>
            <w:r w:rsidRPr="00383373">
              <w:rPr>
                <w:rFonts w:ascii="StobiSans" w:hAnsi="StobiSans"/>
                <w:sz w:val="21"/>
                <w:szCs w:val="21"/>
              </w:rPr>
              <w:lastRenderedPageBreak/>
              <w:t>Дополнување на Законот за јавното обвинителство  со одредби кои го дефинираат Кодексот на јавните обвинители за професионално однесување и начинот на неговото донесување</w:t>
            </w:r>
          </w:p>
          <w:p w14:paraId="1DA48511" w14:textId="77777777" w:rsidR="00922851" w:rsidRPr="00383373" w:rsidRDefault="00922851" w:rsidP="00C43BB0">
            <w:pPr>
              <w:rPr>
                <w:rFonts w:ascii="StobiSans" w:hAnsi="StobiSans"/>
                <w:sz w:val="21"/>
                <w:szCs w:val="21"/>
              </w:rPr>
            </w:pPr>
            <w:r w:rsidRPr="00383373">
              <w:rPr>
                <w:rFonts w:ascii="StobiSans" w:hAnsi="StobiSans"/>
                <w:sz w:val="21"/>
                <w:szCs w:val="21"/>
              </w:rPr>
              <w:t xml:space="preserve"> </w:t>
            </w:r>
          </w:p>
        </w:tc>
        <w:tc>
          <w:tcPr>
            <w:tcW w:w="2268" w:type="dxa"/>
            <w:tcBorders>
              <w:top w:val="single" w:sz="4" w:space="0" w:color="auto"/>
              <w:left w:val="single" w:sz="4" w:space="0" w:color="auto"/>
              <w:bottom w:val="single" w:sz="4" w:space="0" w:color="auto"/>
              <w:right w:val="single" w:sz="4" w:space="0" w:color="auto"/>
            </w:tcBorders>
          </w:tcPr>
          <w:p w14:paraId="2AEB6753" w14:textId="246F16E4" w:rsidR="00922851" w:rsidRPr="00383373" w:rsidRDefault="00922851" w:rsidP="005311A3">
            <w:pPr>
              <w:pStyle w:val="ListParagraph"/>
              <w:numPr>
                <w:ilvl w:val="1"/>
                <w:numId w:val="25"/>
              </w:numPr>
              <w:rPr>
                <w:rFonts w:ascii="StobiSans" w:hAnsi="StobiSans"/>
                <w:sz w:val="21"/>
                <w:szCs w:val="21"/>
              </w:rPr>
            </w:pPr>
            <w:r w:rsidRPr="00383373">
              <w:rPr>
                <w:rFonts w:ascii="StobiSans" w:hAnsi="StobiSans"/>
                <w:sz w:val="21"/>
                <w:szCs w:val="21"/>
              </w:rPr>
              <w:t>Формирање на работна група за измени на Законот за јавното обвинителство, со вклучување на стручната јавност</w:t>
            </w:r>
          </w:p>
          <w:p w14:paraId="23E7A93B" w14:textId="77777777" w:rsidR="00922851" w:rsidRPr="00383373" w:rsidRDefault="00922851" w:rsidP="001D5C7E">
            <w:pPr>
              <w:ind w:left="360"/>
              <w:rPr>
                <w:rFonts w:ascii="StobiSans" w:hAnsi="StobiSans"/>
                <w:sz w:val="21"/>
                <w:szCs w:val="21"/>
              </w:rPr>
            </w:pPr>
          </w:p>
        </w:tc>
        <w:tc>
          <w:tcPr>
            <w:tcW w:w="1984" w:type="dxa"/>
            <w:tcBorders>
              <w:top w:val="single" w:sz="4" w:space="0" w:color="auto"/>
              <w:left w:val="single" w:sz="4" w:space="0" w:color="auto"/>
              <w:right w:val="single" w:sz="4" w:space="0" w:color="auto"/>
            </w:tcBorders>
          </w:tcPr>
          <w:p w14:paraId="20275DDE" w14:textId="77777777" w:rsidR="00922851" w:rsidRPr="00383373" w:rsidRDefault="00922851" w:rsidP="00C43BB0">
            <w:pPr>
              <w:rPr>
                <w:rFonts w:ascii="StobiSans" w:hAnsi="StobiSans"/>
                <w:sz w:val="21"/>
                <w:szCs w:val="21"/>
              </w:rPr>
            </w:pPr>
            <w:r w:rsidRPr="00383373">
              <w:rPr>
                <w:rFonts w:ascii="StobiSans" w:hAnsi="StobiSans"/>
                <w:sz w:val="21"/>
                <w:szCs w:val="21"/>
              </w:rPr>
              <w:t>Министерство за правда</w:t>
            </w:r>
          </w:p>
          <w:p w14:paraId="0953FA41" w14:textId="7B0594B8" w:rsidR="001C11C6" w:rsidRPr="00383373" w:rsidRDefault="001C11C6" w:rsidP="00C43BB0">
            <w:pPr>
              <w:rPr>
                <w:rFonts w:ascii="StobiSans" w:hAnsi="StobiSans"/>
                <w:sz w:val="21"/>
                <w:szCs w:val="21"/>
              </w:rPr>
            </w:pPr>
          </w:p>
        </w:tc>
        <w:tc>
          <w:tcPr>
            <w:tcW w:w="1557" w:type="dxa"/>
            <w:tcBorders>
              <w:top w:val="single" w:sz="4" w:space="0" w:color="auto"/>
              <w:left w:val="single" w:sz="4" w:space="0" w:color="auto"/>
              <w:right w:val="single" w:sz="4" w:space="0" w:color="auto"/>
            </w:tcBorders>
          </w:tcPr>
          <w:p w14:paraId="1DBD627B" w14:textId="77777777" w:rsidR="00922851" w:rsidRPr="00383373" w:rsidRDefault="00922851" w:rsidP="00922851">
            <w:pPr>
              <w:rPr>
                <w:rFonts w:ascii="StobiSans" w:hAnsi="StobiSans"/>
                <w:sz w:val="21"/>
                <w:szCs w:val="21"/>
              </w:rPr>
            </w:pPr>
            <w:r w:rsidRPr="00383373">
              <w:rPr>
                <w:rFonts w:ascii="StobiSans" w:hAnsi="StobiSans"/>
                <w:sz w:val="21"/>
                <w:szCs w:val="21"/>
              </w:rPr>
              <w:t>Прва половина на 2020</w:t>
            </w:r>
          </w:p>
          <w:p w14:paraId="086D2F36" w14:textId="0A84A512" w:rsidR="001C11C6" w:rsidRPr="00383373" w:rsidRDefault="001C11C6" w:rsidP="00922851">
            <w:pPr>
              <w:rPr>
                <w:rFonts w:ascii="StobiSans" w:hAnsi="StobiSans"/>
                <w:sz w:val="21"/>
                <w:szCs w:val="21"/>
              </w:rPr>
            </w:pPr>
          </w:p>
        </w:tc>
        <w:tc>
          <w:tcPr>
            <w:tcW w:w="1606" w:type="dxa"/>
            <w:tcBorders>
              <w:top w:val="single" w:sz="4" w:space="0" w:color="auto"/>
              <w:left w:val="single" w:sz="4" w:space="0" w:color="auto"/>
              <w:right w:val="single" w:sz="4" w:space="0" w:color="auto"/>
            </w:tcBorders>
          </w:tcPr>
          <w:p w14:paraId="08CDC396" w14:textId="77777777" w:rsidR="00922851" w:rsidRPr="00383373" w:rsidRDefault="00922851" w:rsidP="00C43BB0">
            <w:pPr>
              <w:rPr>
                <w:rFonts w:ascii="StobiSans" w:hAnsi="StobiSans"/>
                <w:sz w:val="21"/>
                <w:szCs w:val="21"/>
              </w:rPr>
            </w:pPr>
            <w:r w:rsidRPr="00383373">
              <w:rPr>
                <w:rFonts w:ascii="StobiSans" w:hAnsi="StobiSans"/>
                <w:sz w:val="21"/>
                <w:szCs w:val="21"/>
              </w:rPr>
              <w:t>Дополнет закон за ЈО</w:t>
            </w:r>
          </w:p>
          <w:p w14:paraId="5304A6B1" w14:textId="56FB7BEB" w:rsidR="001C11C6" w:rsidRPr="00383373" w:rsidRDefault="001C11C6" w:rsidP="00C43BB0">
            <w:pPr>
              <w:rPr>
                <w:rFonts w:ascii="StobiSans" w:hAnsi="StobiSans"/>
                <w:sz w:val="21"/>
                <w:szCs w:val="21"/>
              </w:rPr>
            </w:pPr>
          </w:p>
        </w:tc>
        <w:tc>
          <w:tcPr>
            <w:tcW w:w="2249" w:type="dxa"/>
            <w:vMerge w:val="restart"/>
            <w:tcBorders>
              <w:top w:val="single" w:sz="4" w:space="0" w:color="auto"/>
              <w:left w:val="single" w:sz="4" w:space="0" w:color="auto"/>
              <w:right w:val="single" w:sz="4" w:space="0" w:color="auto"/>
            </w:tcBorders>
          </w:tcPr>
          <w:p w14:paraId="747BAB84" w14:textId="77777777" w:rsidR="00922851" w:rsidRPr="00383373" w:rsidRDefault="00922851" w:rsidP="00C43BB0">
            <w:pPr>
              <w:rPr>
                <w:rFonts w:ascii="StobiSans" w:hAnsi="StobiSans"/>
                <w:sz w:val="21"/>
                <w:szCs w:val="21"/>
              </w:rPr>
            </w:pPr>
          </w:p>
        </w:tc>
      </w:tr>
      <w:tr w:rsidR="00922851" w:rsidRPr="00383373" w14:paraId="09A2E0C2" w14:textId="77777777" w:rsidTr="004B3FDA">
        <w:trPr>
          <w:trHeight w:val="2047"/>
        </w:trPr>
        <w:tc>
          <w:tcPr>
            <w:tcW w:w="4503" w:type="dxa"/>
            <w:vMerge/>
            <w:tcBorders>
              <w:left w:val="single" w:sz="4" w:space="0" w:color="auto"/>
              <w:bottom w:val="single" w:sz="4" w:space="0" w:color="auto"/>
              <w:right w:val="single" w:sz="4" w:space="0" w:color="auto"/>
            </w:tcBorders>
          </w:tcPr>
          <w:p w14:paraId="1509C57E" w14:textId="77777777" w:rsidR="00922851" w:rsidRPr="00383373" w:rsidRDefault="00922851" w:rsidP="005311A3">
            <w:pPr>
              <w:pStyle w:val="ListParagraph"/>
              <w:numPr>
                <w:ilvl w:val="0"/>
                <w:numId w:val="25"/>
              </w:num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55D1E669" w14:textId="77777777" w:rsidR="001D5C7E" w:rsidRPr="00383373" w:rsidRDefault="001D5C7E" w:rsidP="001D5C7E">
            <w:pPr>
              <w:pStyle w:val="ListParagraph"/>
              <w:numPr>
                <w:ilvl w:val="1"/>
                <w:numId w:val="25"/>
              </w:numPr>
              <w:rPr>
                <w:rFonts w:ascii="StobiSans" w:hAnsi="StobiSans"/>
                <w:sz w:val="21"/>
                <w:szCs w:val="21"/>
              </w:rPr>
            </w:pPr>
            <w:r w:rsidRPr="00383373">
              <w:rPr>
                <w:rFonts w:ascii="StobiSans" w:hAnsi="StobiSans"/>
                <w:sz w:val="21"/>
                <w:szCs w:val="21"/>
              </w:rPr>
              <w:t>Донесување на измените на законот од страна на Собранието на РСМ</w:t>
            </w:r>
          </w:p>
          <w:p w14:paraId="32EA31DD" w14:textId="77777777" w:rsidR="00922851" w:rsidRPr="00383373" w:rsidRDefault="00922851" w:rsidP="001D5C7E">
            <w:pPr>
              <w:rPr>
                <w:rFonts w:ascii="StobiSans" w:hAnsi="StobiSans"/>
                <w:sz w:val="21"/>
                <w:szCs w:val="21"/>
              </w:rPr>
            </w:pPr>
          </w:p>
        </w:tc>
        <w:tc>
          <w:tcPr>
            <w:tcW w:w="1984" w:type="dxa"/>
            <w:tcBorders>
              <w:left w:val="single" w:sz="4" w:space="0" w:color="auto"/>
              <w:bottom w:val="single" w:sz="4" w:space="0" w:color="auto"/>
              <w:right w:val="single" w:sz="4" w:space="0" w:color="auto"/>
            </w:tcBorders>
          </w:tcPr>
          <w:p w14:paraId="00FD2517" w14:textId="77777777" w:rsidR="001C11C6" w:rsidRPr="00383373" w:rsidRDefault="001C11C6" w:rsidP="001C11C6">
            <w:pPr>
              <w:rPr>
                <w:rFonts w:ascii="StobiSans" w:hAnsi="StobiSans"/>
                <w:sz w:val="21"/>
                <w:szCs w:val="21"/>
              </w:rPr>
            </w:pPr>
            <w:r w:rsidRPr="00383373">
              <w:rPr>
                <w:rFonts w:ascii="StobiSans" w:hAnsi="StobiSans"/>
                <w:sz w:val="21"/>
                <w:szCs w:val="21"/>
              </w:rPr>
              <w:t>Министерство за правда</w:t>
            </w:r>
          </w:p>
          <w:p w14:paraId="5D87C2E0" w14:textId="77777777" w:rsidR="00922851" w:rsidRPr="00383373" w:rsidRDefault="00922851" w:rsidP="00C43BB0">
            <w:pPr>
              <w:rPr>
                <w:rFonts w:ascii="StobiSans" w:hAnsi="StobiSans"/>
                <w:sz w:val="21"/>
                <w:szCs w:val="21"/>
              </w:rPr>
            </w:pPr>
          </w:p>
        </w:tc>
        <w:tc>
          <w:tcPr>
            <w:tcW w:w="1557" w:type="dxa"/>
            <w:tcBorders>
              <w:left w:val="single" w:sz="4" w:space="0" w:color="auto"/>
              <w:bottom w:val="single" w:sz="4" w:space="0" w:color="auto"/>
              <w:right w:val="single" w:sz="4" w:space="0" w:color="auto"/>
            </w:tcBorders>
          </w:tcPr>
          <w:p w14:paraId="6286586F" w14:textId="77777777" w:rsidR="001C11C6" w:rsidRPr="00383373" w:rsidRDefault="001C11C6" w:rsidP="001C11C6">
            <w:pPr>
              <w:rPr>
                <w:rFonts w:ascii="StobiSans" w:hAnsi="StobiSans"/>
                <w:sz w:val="21"/>
                <w:szCs w:val="21"/>
              </w:rPr>
            </w:pPr>
            <w:r w:rsidRPr="00383373">
              <w:rPr>
                <w:rFonts w:ascii="StobiSans" w:hAnsi="StobiSans"/>
                <w:sz w:val="21"/>
                <w:szCs w:val="21"/>
              </w:rPr>
              <w:t>Прва половина на 2020</w:t>
            </w:r>
          </w:p>
          <w:p w14:paraId="3C4BF22D" w14:textId="77777777" w:rsidR="00922851" w:rsidRPr="00383373" w:rsidRDefault="00922851" w:rsidP="00922851">
            <w:pPr>
              <w:rPr>
                <w:rFonts w:ascii="StobiSans" w:hAnsi="StobiSans"/>
                <w:sz w:val="21"/>
                <w:szCs w:val="21"/>
              </w:rPr>
            </w:pPr>
          </w:p>
        </w:tc>
        <w:tc>
          <w:tcPr>
            <w:tcW w:w="1606" w:type="dxa"/>
            <w:tcBorders>
              <w:left w:val="single" w:sz="4" w:space="0" w:color="auto"/>
              <w:bottom w:val="single" w:sz="4" w:space="0" w:color="auto"/>
              <w:right w:val="single" w:sz="4" w:space="0" w:color="auto"/>
            </w:tcBorders>
          </w:tcPr>
          <w:p w14:paraId="7EF2F259" w14:textId="77777777" w:rsidR="001C11C6" w:rsidRPr="00383373" w:rsidRDefault="001C11C6" w:rsidP="001C11C6">
            <w:pPr>
              <w:rPr>
                <w:rFonts w:ascii="StobiSans" w:hAnsi="StobiSans"/>
                <w:sz w:val="21"/>
                <w:szCs w:val="21"/>
              </w:rPr>
            </w:pPr>
            <w:r w:rsidRPr="00383373">
              <w:rPr>
                <w:rFonts w:ascii="StobiSans" w:hAnsi="StobiSans"/>
                <w:sz w:val="21"/>
                <w:szCs w:val="21"/>
              </w:rPr>
              <w:t>Дополнет закон за ЈО</w:t>
            </w:r>
          </w:p>
          <w:p w14:paraId="48968A47" w14:textId="77777777" w:rsidR="00922851" w:rsidRPr="00383373" w:rsidRDefault="00922851" w:rsidP="00C43BB0">
            <w:pPr>
              <w:rPr>
                <w:rFonts w:ascii="StobiSans" w:hAnsi="StobiSans"/>
                <w:sz w:val="21"/>
                <w:szCs w:val="21"/>
              </w:rPr>
            </w:pPr>
          </w:p>
        </w:tc>
        <w:tc>
          <w:tcPr>
            <w:tcW w:w="2249" w:type="dxa"/>
            <w:vMerge/>
            <w:tcBorders>
              <w:left w:val="single" w:sz="4" w:space="0" w:color="auto"/>
              <w:bottom w:val="single" w:sz="4" w:space="0" w:color="auto"/>
              <w:right w:val="single" w:sz="4" w:space="0" w:color="auto"/>
            </w:tcBorders>
          </w:tcPr>
          <w:p w14:paraId="5243AF24" w14:textId="77777777" w:rsidR="00922851" w:rsidRPr="00383373" w:rsidRDefault="00922851" w:rsidP="00C43BB0">
            <w:pPr>
              <w:rPr>
                <w:rFonts w:ascii="StobiSans" w:hAnsi="StobiSans"/>
                <w:sz w:val="21"/>
                <w:szCs w:val="21"/>
              </w:rPr>
            </w:pPr>
          </w:p>
        </w:tc>
      </w:tr>
      <w:tr w:rsidR="001C11C6" w:rsidRPr="00383373" w14:paraId="0D871C8B" w14:textId="77777777" w:rsidTr="004B3FDA">
        <w:trPr>
          <w:trHeight w:val="1755"/>
        </w:trPr>
        <w:tc>
          <w:tcPr>
            <w:tcW w:w="4503" w:type="dxa"/>
            <w:vMerge w:val="restart"/>
            <w:tcBorders>
              <w:top w:val="single" w:sz="4" w:space="0" w:color="auto"/>
              <w:left w:val="single" w:sz="4" w:space="0" w:color="auto"/>
              <w:right w:val="single" w:sz="4" w:space="0" w:color="auto"/>
            </w:tcBorders>
          </w:tcPr>
          <w:p w14:paraId="00E3AB15" w14:textId="3CCED45A" w:rsidR="001C11C6" w:rsidRPr="00383373" w:rsidRDefault="001C11C6" w:rsidP="005311A3">
            <w:pPr>
              <w:pStyle w:val="ListParagraph"/>
              <w:numPr>
                <w:ilvl w:val="0"/>
                <w:numId w:val="24"/>
              </w:numPr>
              <w:tabs>
                <w:tab w:val="left" w:pos="990"/>
              </w:tabs>
              <w:rPr>
                <w:rFonts w:ascii="StobiSans" w:hAnsi="StobiSans"/>
                <w:sz w:val="21"/>
                <w:szCs w:val="21"/>
              </w:rPr>
            </w:pPr>
            <w:r w:rsidRPr="00383373">
              <w:rPr>
                <w:rFonts w:ascii="StobiSans" w:hAnsi="StobiSans"/>
                <w:sz w:val="21"/>
                <w:szCs w:val="21"/>
              </w:rPr>
              <w:t>Дополнување на Кодексот за професионално однесување на јавните обвинители, со коментари и примери</w:t>
            </w:r>
          </w:p>
        </w:tc>
        <w:tc>
          <w:tcPr>
            <w:tcW w:w="2268" w:type="dxa"/>
            <w:tcBorders>
              <w:top w:val="single" w:sz="4" w:space="0" w:color="auto"/>
              <w:left w:val="single" w:sz="4" w:space="0" w:color="auto"/>
              <w:bottom w:val="single" w:sz="4" w:space="0" w:color="auto"/>
              <w:right w:val="single" w:sz="4" w:space="0" w:color="auto"/>
            </w:tcBorders>
          </w:tcPr>
          <w:p w14:paraId="6FCBFD2B" w14:textId="5DAAD450" w:rsidR="001C11C6" w:rsidRPr="00383373" w:rsidRDefault="001C11C6" w:rsidP="005311A3">
            <w:pPr>
              <w:pStyle w:val="ListParagraph"/>
              <w:numPr>
                <w:ilvl w:val="1"/>
                <w:numId w:val="24"/>
              </w:numPr>
              <w:rPr>
                <w:rFonts w:ascii="StobiSans" w:hAnsi="StobiSans"/>
                <w:sz w:val="21"/>
                <w:szCs w:val="21"/>
              </w:rPr>
            </w:pPr>
            <w:r w:rsidRPr="00383373">
              <w:rPr>
                <w:rFonts w:ascii="StobiSans" w:hAnsi="StobiSans"/>
                <w:sz w:val="21"/>
                <w:szCs w:val="21"/>
              </w:rPr>
              <w:t>Предлагање на коментари и примери за кодексот од страна на Здружението на јавни обвинители</w:t>
            </w:r>
          </w:p>
          <w:p w14:paraId="7FBC4790" w14:textId="77777777" w:rsidR="001C11C6" w:rsidRPr="00383373" w:rsidRDefault="001C11C6" w:rsidP="00C43BB0">
            <w:pPr>
              <w:rPr>
                <w:rFonts w:ascii="StobiSans" w:hAnsi="StobiSans"/>
                <w:sz w:val="21"/>
                <w:szCs w:val="21"/>
              </w:rPr>
            </w:pPr>
          </w:p>
        </w:tc>
        <w:tc>
          <w:tcPr>
            <w:tcW w:w="1984" w:type="dxa"/>
            <w:tcBorders>
              <w:top w:val="single" w:sz="4" w:space="0" w:color="auto"/>
              <w:left w:val="single" w:sz="4" w:space="0" w:color="auto"/>
              <w:right w:val="single" w:sz="4" w:space="0" w:color="auto"/>
            </w:tcBorders>
          </w:tcPr>
          <w:p w14:paraId="7B9855AA" w14:textId="77777777" w:rsidR="001C11C6" w:rsidRPr="00383373" w:rsidRDefault="001C11C6" w:rsidP="00C43BB0">
            <w:pPr>
              <w:rPr>
                <w:rFonts w:ascii="StobiSans" w:hAnsi="StobiSans"/>
                <w:sz w:val="21"/>
                <w:szCs w:val="21"/>
              </w:rPr>
            </w:pPr>
            <w:r w:rsidRPr="00383373">
              <w:rPr>
                <w:rFonts w:ascii="StobiSans" w:hAnsi="StobiSans"/>
                <w:sz w:val="21"/>
                <w:szCs w:val="21"/>
              </w:rPr>
              <w:t>Здружение на јавни обвинители / ЈО на РСМ</w:t>
            </w:r>
          </w:p>
          <w:p w14:paraId="751263B5" w14:textId="0DBBE04B" w:rsidR="001C11C6" w:rsidRPr="00383373" w:rsidRDefault="001C11C6" w:rsidP="00C43BB0">
            <w:pPr>
              <w:rPr>
                <w:rFonts w:ascii="StobiSans" w:hAnsi="StobiSans"/>
                <w:sz w:val="21"/>
                <w:szCs w:val="21"/>
              </w:rPr>
            </w:pPr>
          </w:p>
        </w:tc>
        <w:tc>
          <w:tcPr>
            <w:tcW w:w="1557" w:type="dxa"/>
            <w:tcBorders>
              <w:top w:val="single" w:sz="4" w:space="0" w:color="auto"/>
              <w:left w:val="single" w:sz="4" w:space="0" w:color="auto"/>
              <w:right w:val="single" w:sz="4" w:space="0" w:color="auto"/>
            </w:tcBorders>
          </w:tcPr>
          <w:p w14:paraId="51402B16" w14:textId="77777777" w:rsidR="001C11C6" w:rsidRPr="00383373" w:rsidRDefault="001C11C6" w:rsidP="004B3FDA">
            <w:pPr>
              <w:rPr>
                <w:rFonts w:ascii="StobiSans" w:hAnsi="StobiSans"/>
                <w:sz w:val="21"/>
                <w:szCs w:val="21"/>
              </w:rPr>
            </w:pPr>
            <w:r w:rsidRPr="00383373">
              <w:rPr>
                <w:rFonts w:ascii="StobiSans" w:hAnsi="StobiSans"/>
                <w:sz w:val="21"/>
                <w:szCs w:val="21"/>
              </w:rPr>
              <w:t>Втора половина на 2020</w:t>
            </w:r>
          </w:p>
          <w:p w14:paraId="48AC0956" w14:textId="4D5F0498" w:rsidR="001C11C6" w:rsidRPr="00383373" w:rsidRDefault="001C11C6" w:rsidP="004B3FDA">
            <w:pPr>
              <w:rPr>
                <w:rFonts w:ascii="StobiSans" w:hAnsi="StobiSans"/>
                <w:sz w:val="21"/>
                <w:szCs w:val="21"/>
              </w:rPr>
            </w:pPr>
          </w:p>
        </w:tc>
        <w:tc>
          <w:tcPr>
            <w:tcW w:w="1606" w:type="dxa"/>
            <w:tcBorders>
              <w:top w:val="single" w:sz="4" w:space="0" w:color="auto"/>
              <w:left w:val="single" w:sz="4" w:space="0" w:color="auto"/>
              <w:right w:val="single" w:sz="4" w:space="0" w:color="auto"/>
            </w:tcBorders>
          </w:tcPr>
          <w:p w14:paraId="6C35DF6D" w14:textId="77777777" w:rsidR="001C11C6" w:rsidRPr="00383373" w:rsidRDefault="001C11C6" w:rsidP="00C43BB0">
            <w:pPr>
              <w:rPr>
                <w:rFonts w:ascii="StobiSans" w:hAnsi="StobiSans"/>
                <w:sz w:val="21"/>
                <w:szCs w:val="21"/>
              </w:rPr>
            </w:pPr>
            <w:r w:rsidRPr="00383373">
              <w:rPr>
                <w:rFonts w:ascii="StobiSans" w:hAnsi="StobiSans"/>
                <w:sz w:val="21"/>
                <w:szCs w:val="21"/>
              </w:rPr>
              <w:t>Извршена дополна на кодексот</w:t>
            </w:r>
          </w:p>
          <w:p w14:paraId="0AEF0E4C" w14:textId="55E27881" w:rsidR="001C11C6" w:rsidRPr="00383373" w:rsidRDefault="001C11C6" w:rsidP="00C43BB0">
            <w:pPr>
              <w:rPr>
                <w:rFonts w:ascii="StobiSans" w:hAnsi="StobiSans"/>
                <w:sz w:val="21"/>
                <w:szCs w:val="21"/>
              </w:rPr>
            </w:pPr>
          </w:p>
        </w:tc>
        <w:tc>
          <w:tcPr>
            <w:tcW w:w="2249" w:type="dxa"/>
            <w:vMerge w:val="restart"/>
            <w:tcBorders>
              <w:top w:val="single" w:sz="4" w:space="0" w:color="auto"/>
              <w:left w:val="single" w:sz="4" w:space="0" w:color="auto"/>
              <w:right w:val="single" w:sz="4" w:space="0" w:color="auto"/>
            </w:tcBorders>
          </w:tcPr>
          <w:p w14:paraId="10043C39" w14:textId="77777777" w:rsidR="001C11C6" w:rsidRPr="00383373" w:rsidRDefault="001C11C6" w:rsidP="00C43BB0">
            <w:pPr>
              <w:rPr>
                <w:rFonts w:ascii="StobiSans" w:hAnsi="StobiSans"/>
                <w:sz w:val="21"/>
                <w:szCs w:val="21"/>
              </w:rPr>
            </w:pPr>
          </w:p>
        </w:tc>
      </w:tr>
      <w:tr w:rsidR="001C11C6" w:rsidRPr="00383373" w14:paraId="13BC3956" w14:textId="77777777" w:rsidTr="004B3FDA">
        <w:trPr>
          <w:trHeight w:val="1755"/>
        </w:trPr>
        <w:tc>
          <w:tcPr>
            <w:tcW w:w="4503" w:type="dxa"/>
            <w:vMerge/>
            <w:tcBorders>
              <w:left w:val="single" w:sz="4" w:space="0" w:color="auto"/>
              <w:bottom w:val="single" w:sz="4" w:space="0" w:color="auto"/>
              <w:right w:val="single" w:sz="4" w:space="0" w:color="auto"/>
            </w:tcBorders>
          </w:tcPr>
          <w:p w14:paraId="70BBB74F" w14:textId="77777777" w:rsidR="001C11C6" w:rsidRPr="00383373" w:rsidRDefault="001C11C6" w:rsidP="00C43BB0">
            <w:pPr>
              <w:tabs>
                <w:tab w:val="left" w:pos="990"/>
              </w:tabs>
              <w:jc w:val="both"/>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6C744CE1" w14:textId="2DE74A0E" w:rsidR="009E1EB3" w:rsidRPr="00383373" w:rsidRDefault="001C11C6" w:rsidP="005311A3">
            <w:pPr>
              <w:pStyle w:val="ListParagraph"/>
              <w:numPr>
                <w:ilvl w:val="1"/>
                <w:numId w:val="24"/>
              </w:numPr>
              <w:rPr>
                <w:rFonts w:ascii="StobiSans" w:hAnsi="StobiSans"/>
                <w:sz w:val="21"/>
                <w:szCs w:val="21"/>
              </w:rPr>
            </w:pPr>
            <w:r w:rsidRPr="00383373">
              <w:rPr>
                <w:rFonts w:ascii="StobiSans" w:hAnsi="StobiSans"/>
                <w:sz w:val="21"/>
                <w:szCs w:val="21"/>
              </w:rPr>
              <w:t>Усвојување на дополнувањето од страна на Јавниот обвинител на РСМ</w:t>
            </w:r>
          </w:p>
        </w:tc>
        <w:tc>
          <w:tcPr>
            <w:tcW w:w="1984" w:type="dxa"/>
            <w:tcBorders>
              <w:left w:val="single" w:sz="4" w:space="0" w:color="auto"/>
              <w:bottom w:val="single" w:sz="4" w:space="0" w:color="auto"/>
              <w:right w:val="single" w:sz="4" w:space="0" w:color="auto"/>
            </w:tcBorders>
          </w:tcPr>
          <w:p w14:paraId="1932CFEA" w14:textId="77777777" w:rsidR="001C11C6" w:rsidRPr="00383373" w:rsidRDefault="001C11C6" w:rsidP="001C11C6">
            <w:pPr>
              <w:rPr>
                <w:rFonts w:ascii="StobiSans" w:hAnsi="StobiSans"/>
                <w:sz w:val="21"/>
                <w:szCs w:val="21"/>
              </w:rPr>
            </w:pPr>
            <w:r w:rsidRPr="00383373">
              <w:rPr>
                <w:rFonts w:ascii="StobiSans" w:hAnsi="StobiSans"/>
                <w:sz w:val="21"/>
                <w:szCs w:val="21"/>
              </w:rPr>
              <w:t>Здружение на јавни обвинители / ЈО на РСМ</w:t>
            </w:r>
          </w:p>
          <w:p w14:paraId="44B64541" w14:textId="77777777" w:rsidR="001C11C6" w:rsidRPr="00383373" w:rsidRDefault="001C11C6" w:rsidP="00C43BB0">
            <w:pPr>
              <w:rPr>
                <w:rFonts w:ascii="StobiSans" w:hAnsi="StobiSans"/>
                <w:sz w:val="21"/>
                <w:szCs w:val="21"/>
              </w:rPr>
            </w:pPr>
          </w:p>
        </w:tc>
        <w:tc>
          <w:tcPr>
            <w:tcW w:w="1557" w:type="dxa"/>
            <w:tcBorders>
              <w:left w:val="single" w:sz="4" w:space="0" w:color="auto"/>
              <w:bottom w:val="single" w:sz="4" w:space="0" w:color="auto"/>
              <w:right w:val="single" w:sz="4" w:space="0" w:color="auto"/>
            </w:tcBorders>
          </w:tcPr>
          <w:p w14:paraId="16BFC482" w14:textId="77777777" w:rsidR="001C11C6" w:rsidRPr="00383373" w:rsidRDefault="001C11C6" w:rsidP="004B3FDA">
            <w:pPr>
              <w:rPr>
                <w:rFonts w:ascii="StobiSans" w:hAnsi="StobiSans"/>
                <w:sz w:val="21"/>
                <w:szCs w:val="21"/>
              </w:rPr>
            </w:pPr>
            <w:r w:rsidRPr="00383373">
              <w:rPr>
                <w:rFonts w:ascii="StobiSans" w:hAnsi="StobiSans"/>
                <w:sz w:val="21"/>
                <w:szCs w:val="21"/>
              </w:rPr>
              <w:t>Втора половина на 2020</w:t>
            </w:r>
          </w:p>
          <w:p w14:paraId="1F8BAFA6" w14:textId="77777777" w:rsidR="001C11C6" w:rsidRPr="00383373" w:rsidRDefault="001C11C6" w:rsidP="004B3FDA">
            <w:pPr>
              <w:rPr>
                <w:rFonts w:ascii="StobiSans" w:hAnsi="StobiSans"/>
                <w:sz w:val="21"/>
                <w:szCs w:val="21"/>
              </w:rPr>
            </w:pPr>
          </w:p>
        </w:tc>
        <w:tc>
          <w:tcPr>
            <w:tcW w:w="1606" w:type="dxa"/>
            <w:tcBorders>
              <w:left w:val="single" w:sz="4" w:space="0" w:color="auto"/>
              <w:bottom w:val="single" w:sz="4" w:space="0" w:color="auto"/>
              <w:right w:val="single" w:sz="4" w:space="0" w:color="auto"/>
            </w:tcBorders>
          </w:tcPr>
          <w:p w14:paraId="7C703C77" w14:textId="77777777" w:rsidR="00FD793A" w:rsidRPr="00383373" w:rsidRDefault="00FD793A" w:rsidP="00FD793A">
            <w:pPr>
              <w:rPr>
                <w:rFonts w:ascii="StobiSans" w:hAnsi="StobiSans"/>
                <w:sz w:val="21"/>
                <w:szCs w:val="21"/>
              </w:rPr>
            </w:pPr>
            <w:r w:rsidRPr="00383373">
              <w:rPr>
                <w:rFonts w:ascii="StobiSans" w:hAnsi="StobiSans"/>
                <w:sz w:val="21"/>
                <w:szCs w:val="21"/>
              </w:rPr>
              <w:t>Извршена дополна на кодексот</w:t>
            </w:r>
          </w:p>
          <w:p w14:paraId="4CDE2F66" w14:textId="77777777" w:rsidR="001C11C6" w:rsidRPr="00383373" w:rsidRDefault="001C11C6" w:rsidP="00C43BB0">
            <w:pPr>
              <w:rPr>
                <w:rFonts w:ascii="StobiSans" w:hAnsi="StobiSans"/>
                <w:sz w:val="21"/>
                <w:szCs w:val="21"/>
              </w:rPr>
            </w:pPr>
          </w:p>
        </w:tc>
        <w:tc>
          <w:tcPr>
            <w:tcW w:w="2249" w:type="dxa"/>
            <w:vMerge/>
            <w:tcBorders>
              <w:left w:val="single" w:sz="4" w:space="0" w:color="auto"/>
              <w:bottom w:val="single" w:sz="4" w:space="0" w:color="auto"/>
              <w:right w:val="single" w:sz="4" w:space="0" w:color="auto"/>
            </w:tcBorders>
          </w:tcPr>
          <w:p w14:paraId="02CD2976" w14:textId="77777777" w:rsidR="001C11C6" w:rsidRPr="00383373" w:rsidRDefault="001C11C6" w:rsidP="00C43BB0">
            <w:pPr>
              <w:rPr>
                <w:rFonts w:ascii="StobiSans" w:hAnsi="StobiSans"/>
                <w:sz w:val="21"/>
                <w:szCs w:val="21"/>
              </w:rPr>
            </w:pPr>
          </w:p>
        </w:tc>
      </w:tr>
      <w:tr w:rsidR="004B3FDA" w:rsidRPr="00383373" w14:paraId="5043DEFF" w14:textId="77777777" w:rsidTr="004B3FDA">
        <w:trPr>
          <w:trHeight w:val="1325"/>
        </w:trPr>
        <w:tc>
          <w:tcPr>
            <w:tcW w:w="4503" w:type="dxa"/>
            <w:vMerge w:val="restart"/>
            <w:tcBorders>
              <w:top w:val="single" w:sz="4" w:space="0" w:color="auto"/>
              <w:left w:val="single" w:sz="4" w:space="0" w:color="auto"/>
              <w:right w:val="single" w:sz="4" w:space="0" w:color="auto"/>
            </w:tcBorders>
          </w:tcPr>
          <w:p w14:paraId="5A8AE832" w14:textId="0817D86E" w:rsidR="004B3FDA" w:rsidRPr="00383373" w:rsidRDefault="004B3FDA" w:rsidP="005311A3">
            <w:pPr>
              <w:pStyle w:val="ListParagraph"/>
              <w:numPr>
                <w:ilvl w:val="0"/>
                <w:numId w:val="24"/>
              </w:numPr>
              <w:rPr>
                <w:rFonts w:ascii="StobiSans" w:hAnsi="StobiSans"/>
                <w:sz w:val="21"/>
                <w:szCs w:val="21"/>
              </w:rPr>
            </w:pPr>
            <w:r w:rsidRPr="00383373">
              <w:rPr>
                <w:rFonts w:ascii="StobiSans" w:hAnsi="StobiSans"/>
                <w:sz w:val="21"/>
                <w:szCs w:val="21"/>
              </w:rPr>
              <w:t>Прекршувањето на кодексот за професионално однесување да преставува основ за дисциплинска одговорност на судиите</w:t>
            </w:r>
          </w:p>
        </w:tc>
        <w:tc>
          <w:tcPr>
            <w:tcW w:w="2268" w:type="dxa"/>
            <w:tcBorders>
              <w:top w:val="single" w:sz="4" w:space="0" w:color="auto"/>
              <w:left w:val="single" w:sz="4" w:space="0" w:color="auto"/>
              <w:bottom w:val="single" w:sz="4" w:space="0" w:color="auto"/>
              <w:right w:val="single" w:sz="4" w:space="0" w:color="auto"/>
            </w:tcBorders>
            <w:hideMark/>
          </w:tcPr>
          <w:p w14:paraId="1DFAA57A" w14:textId="10E1AAE5" w:rsidR="004B3FDA" w:rsidRPr="00383373" w:rsidRDefault="004B3FDA" w:rsidP="001D5C7E">
            <w:pPr>
              <w:pStyle w:val="ListParagraph"/>
              <w:numPr>
                <w:ilvl w:val="1"/>
                <w:numId w:val="24"/>
              </w:numPr>
              <w:rPr>
                <w:rFonts w:ascii="StobiSans" w:hAnsi="StobiSans"/>
                <w:sz w:val="21"/>
                <w:szCs w:val="21"/>
              </w:rPr>
            </w:pPr>
            <w:r w:rsidRPr="00383373">
              <w:rPr>
                <w:rFonts w:ascii="StobiSans" w:hAnsi="StobiSans"/>
                <w:sz w:val="21"/>
                <w:szCs w:val="21"/>
              </w:rPr>
              <w:t xml:space="preserve"> Формирање на работна група за изработка на измените на Законот за судовите</w:t>
            </w:r>
            <w:r w:rsidRPr="00383373">
              <w:rPr>
                <w:rFonts w:ascii="StobiSans" w:hAnsi="StobiSans"/>
                <w:sz w:val="21"/>
                <w:szCs w:val="21"/>
              </w:rPr>
              <w:br/>
            </w:r>
          </w:p>
          <w:p w14:paraId="3F901CAE" w14:textId="5DA3C206" w:rsidR="004B3FDA" w:rsidRPr="00383373" w:rsidRDefault="004B3FDA" w:rsidP="00C43BB0">
            <w:pPr>
              <w:rPr>
                <w:rFonts w:ascii="StobiSans" w:hAnsi="StobiSans"/>
                <w:sz w:val="21"/>
                <w:szCs w:val="21"/>
              </w:rPr>
            </w:pPr>
          </w:p>
        </w:tc>
        <w:tc>
          <w:tcPr>
            <w:tcW w:w="1984" w:type="dxa"/>
            <w:tcBorders>
              <w:top w:val="single" w:sz="4" w:space="0" w:color="auto"/>
              <w:left w:val="single" w:sz="4" w:space="0" w:color="auto"/>
              <w:right w:val="single" w:sz="4" w:space="0" w:color="auto"/>
            </w:tcBorders>
            <w:hideMark/>
          </w:tcPr>
          <w:p w14:paraId="43ADACEF" w14:textId="77777777" w:rsidR="004B3FDA" w:rsidRPr="00383373" w:rsidRDefault="004B3FDA" w:rsidP="00C43BB0">
            <w:pPr>
              <w:rPr>
                <w:rFonts w:ascii="StobiSans" w:hAnsi="StobiSans"/>
                <w:sz w:val="21"/>
                <w:szCs w:val="21"/>
              </w:rPr>
            </w:pPr>
            <w:r w:rsidRPr="00383373">
              <w:rPr>
                <w:rFonts w:ascii="StobiSans" w:hAnsi="StobiSans"/>
                <w:sz w:val="21"/>
                <w:szCs w:val="21"/>
              </w:rPr>
              <w:t>Министерство за правда</w:t>
            </w:r>
          </w:p>
          <w:p w14:paraId="62938E82" w14:textId="77777777" w:rsidR="004B3FDA" w:rsidRPr="00383373" w:rsidRDefault="004B3FDA" w:rsidP="00C43BB0">
            <w:pPr>
              <w:rPr>
                <w:rFonts w:ascii="StobiSans" w:hAnsi="StobiSans"/>
                <w:sz w:val="21"/>
                <w:szCs w:val="21"/>
              </w:rPr>
            </w:pPr>
          </w:p>
          <w:p w14:paraId="16A9026D" w14:textId="78D01A72" w:rsidR="004B3FDA" w:rsidRPr="00383373" w:rsidRDefault="004B3FDA" w:rsidP="00C43BB0">
            <w:pPr>
              <w:rPr>
                <w:rFonts w:ascii="StobiSans" w:hAnsi="StobiSans"/>
                <w:sz w:val="21"/>
                <w:szCs w:val="21"/>
              </w:rPr>
            </w:pPr>
          </w:p>
        </w:tc>
        <w:tc>
          <w:tcPr>
            <w:tcW w:w="1557" w:type="dxa"/>
            <w:tcBorders>
              <w:top w:val="single" w:sz="4" w:space="0" w:color="auto"/>
              <w:left w:val="single" w:sz="4" w:space="0" w:color="auto"/>
              <w:right w:val="single" w:sz="4" w:space="0" w:color="auto"/>
            </w:tcBorders>
            <w:hideMark/>
          </w:tcPr>
          <w:p w14:paraId="52B9E61A" w14:textId="77777777" w:rsidR="004B3FDA" w:rsidRPr="00383373" w:rsidRDefault="004B3FDA" w:rsidP="004B3FDA">
            <w:pPr>
              <w:rPr>
                <w:rFonts w:ascii="StobiSans" w:hAnsi="StobiSans"/>
                <w:sz w:val="21"/>
                <w:szCs w:val="21"/>
              </w:rPr>
            </w:pPr>
            <w:r w:rsidRPr="00383373">
              <w:rPr>
                <w:rFonts w:ascii="StobiSans" w:hAnsi="StobiSans"/>
                <w:sz w:val="21"/>
                <w:szCs w:val="21"/>
              </w:rPr>
              <w:t>Втора половина на 2020</w:t>
            </w:r>
          </w:p>
          <w:p w14:paraId="40BD43B2" w14:textId="77777777" w:rsidR="004B3FDA" w:rsidRPr="00383373" w:rsidRDefault="004B3FDA" w:rsidP="004B3FDA">
            <w:pPr>
              <w:rPr>
                <w:rFonts w:ascii="StobiSans" w:hAnsi="StobiSans"/>
                <w:sz w:val="21"/>
                <w:szCs w:val="21"/>
              </w:rPr>
            </w:pPr>
          </w:p>
          <w:p w14:paraId="7A2D1710" w14:textId="4E4D6D0A" w:rsidR="004B3FDA" w:rsidRPr="00383373" w:rsidRDefault="004B3FDA" w:rsidP="004B3FDA">
            <w:pPr>
              <w:rPr>
                <w:rFonts w:ascii="StobiSans" w:hAnsi="StobiSans"/>
                <w:sz w:val="21"/>
                <w:szCs w:val="21"/>
              </w:rPr>
            </w:pPr>
          </w:p>
        </w:tc>
        <w:tc>
          <w:tcPr>
            <w:tcW w:w="1606" w:type="dxa"/>
            <w:tcBorders>
              <w:top w:val="single" w:sz="4" w:space="0" w:color="auto"/>
              <w:left w:val="single" w:sz="4" w:space="0" w:color="auto"/>
              <w:right w:val="single" w:sz="4" w:space="0" w:color="auto"/>
            </w:tcBorders>
            <w:hideMark/>
          </w:tcPr>
          <w:p w14:paraId="29E70B02" w14:textId="77777777" w:rsidR="004B3FDA" w:rsidRPr="00383373" w:rsidRDefault="004B3FDA" w:rsidP="00C43BB0">
            <w:pPr>
              <w:rPr>
                <w:rFonts w:ascii="StobiSans" w:hAnsi="StobiSans"/>
                <w:sz w:val="21"/>
                <w:szCs w:val="21"/>
              </w:rPr>
            </w:pPr>
            <w:r w:rsidRPr="00383373">
              <w:rPr>
                <w:rFonts w:ascii="StobiSans" w:hAnsi="StobiSans"/>
                <w:sz w:val="21"/>
                <w:szCs w:val="21"/>
              </w:rPr>
              <w:t>Изменет закон</w:t>
            </w:r>
          </w:p>
          <w:p w14:paraId="2EDAA9A3" w14:textId="089DD452" w:rsidR="004B3FDA" w:rsidRPr="00383373" w:rsidRDefault="004B3FDA" w:rsidP="00C43BB0">
            <w:pPr>
              <w:rPr>
                <w:rFonts w:ascii="StobiSans" w:hAnsi="StobiSans"/>
                <w:sz w:val="21"/>
                <w:szCs w:val="21"/>
              </w:rPr>
            </w:pPr>
          </w:p>
        </w:tc>
        <w:tc>
          <w:tcPr>
            <w:tcW w:w="2249" w:type="dxa"/>
            <w:vMerge w:val="restart"/>
            <w:tcBorders>
              <w:top w:val="single" w:sz="4" w:space="0" w:color="auto"/>
              <w:left w:val="single" w:sz="4" w:space="0" w:color="auto"/>
              <w:right w:val="single" w:sz="4" w:space="0" w:color="auto"/>
            </w:tcBorders>
          </w:tcPr>
          <w:p w14:paraId="15AAB08D" w14:textId="77777777" w:rsidR="004B3FDA" w:rsidRPr="00383373" w:rsidRDefault="004B3FDA" w:rsidP="00C43BB0">
            <w:pPr>
              <w:rPr>
                <w:rFonts w:ascii="StobiSans" w:hAnsi="StobiSans"/>
                <w:sz w:val="21"/>
                <w:szCs w:val="21"/>
              </w:rPr>
            </w:pPr>
          </w:p>
        </w:tc>
      </w:tr>
      <w:tr w:rsidR="004B3FDA" w:rsidRPr="00383373" w14:paraId="2441DBDE" w14:textId="77777777" w:rsidTr="004B3FDA">
        <w:trPr>
          <w:trHeight w:val="1324"/>
        </w:trPr>
        <w:tc>
          <w:tcPr>
            <w:tcW w:w="4503" w:type="dxa"/>
            <w:vMerge/>
            <w:tcBorders>
              <w:left w:val="single" w:sz="4" w:space="0" w:color="auto"/>
              <w:bottom w:val="single" w:sz="4" w:space="0" w:color="auto"/>
              <w:right w:val="single" w:sz="4" w:space="0" w:color="auto"/>
            </w:tcBorders>
          </w:tcPr>
          <w:p w14:paraId="3FBD0716" w14:textId="77777777" w:rsidR="004B3FDA" w:rsidRPr="00383373" w:rsidRDefault="004B3FDA" w:rsidP="005311A3">
            <w:pPr>
              <w:pStyle w:val="ListParagraph"/>
              <w:numPr>
                <w:ilvl w:val="0"/>
                <w:numId w:val="24"/>
              </w:num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51C5ADAF" w14:textId="653632E1" w:rsidR="004B3FDA" w:rsidRPr="00FB5A2D" w:rsidRDefault="001D5C7E" w:rsidP="001D5355">
            <w:pPr>
              <w:pStyle w:val="ListParagraph"/>
              <w:numPr>
                <w:ilvl w:val="1"/>
                <w:numId w:val="62"/>
              </w:numPr>
              <w:rPr>
                <w:rFonts w:ascii="StobiSans" w:hAnsi="StobiSans"/>
                <w:sz w:val="21"/>
                <w:szCs w:val="21"/>
                <w:lang w:val="en-US"/>
              </w:rPr>
            </w:pPr>
            <w:r w:rsidRPr="00FB5A2D">
              <w:rPr>
                <w:rFonts w:ascii="StobiSans" w:hAnsi="StobiSans"/>
                <w:sz w:val="21"/>
                <w:szCs w:val="21"/>
              </w:rPr>
              <w:t>Донесување на измените на законот од страна на Собранието на РСМ</w:t>
            </w:r>
            <w:r w:rsidR="00313611" w:rsidRPr="00FB5A2D">
              <w:rPr>
                <w:rFonts w:ascii="StobiSans" w:hAnsi="StobiSans"/>
                <w:sz w:val="21"/>
                <w:szCs w:val="21"/>
              </w:rPr>
              <w:br/>
            </w:r>
          </w:p>
        </w:tc>
        <w:tc>
          <w:tcPr>
            <w:tcW w:w="1984" w:type="dxa"/>
            <w:tcBorders>
              <w:left w:val="single" w:sz="4" w:space="0" w:color="auto"/>
              <w:bottom w:val="single" w:sz="4" w:space="0" w:color="auto"/>
              <w:right w:val="single" w:sz="4" w:space="0" w:color="auto"/>
            </w:tcBorders>
          </w:tcPr>
          <w:p w14:paraId="51EF8E3B" w14:textId="77777777" w:rsidR="004B3FDA" w:rsidRPr="00383373" w:rsidRDefault="004B3FDA" w:rsidP="004B3FDA">
            <w:pPr>
              <w:rPr>
                <w:rFonts w:ascii="StobiSans" w:hAnsi="StobiSans"/>
                <w:sz w:val="21"/>
                <w:szCs w:val="21"/>
              </w:rPr>
            </w:pPr>
            <w:r w:rsidRPr="00383373">
              <w:rPr>
                <w:rFonts w:ascii="StobiSans" w:hAnsi="StobiSans"/>
                <w:sz w:val="21"/>
                <w:szCs w:val="21"/>
              </w:rPr>
              <w:t>Министерство за правда</w:t>
            </w:r>
          </w:p>
          <w:p w14:paraId="27A4F27C" w14:textId="77777777" w:rsidR="004B3FDA" w:rsidRPr="00383373" w:rsidRDefault="004B3FDA" w:rsidP="00C43BB0">
            <w:pPr>
              <w:rPr>
                <w:rFonts w:ascii="StobiSans" w:hAnsi="StobiSans"/>
                <w:sz w:val="21"/>
                <w:szCs w:val="21"/>
              </w:rPr>
            </w:pPr>
          </w:p>
        </w:tc>
        <w:tc>
          <w:tcPr>
            <w:tcW w:w="1557" w:type="dxa"/>
            <w:tcBorders>
              <w:left w:val="single" w:sz="4" w:space="0" w:color="auto"/>
              <w:bottom w:val="single" w:sz="4" w:space="0" w:color="auto"/>
              <w:right w:val="single" w:sz="4" w:space="0" w:color="auto"/>
            </w:tcBorders>
          </w:tcPr>
          <w:p w14:paraId="7DF745B3" w14:textId="0B5CF7DF" w:rsidR="004B3FDA" w:rsidRPr="00383373" w:rsidRDefault="004B3FDA" w:rsidP="004B3FDA">
            <w:pPr>
              <w:rPr>
                <w:rFonts w:ascii="StobiSans" w:hAnsi="StobiSans"/>
                <w:sz w:val="21"/>
                <w:szCs w:val="21"/>
              </w:rPr>
            </w:pPr>
            <w:r w:rsidRPr="00383373">
              <w:rPr>
                <w:rFonts w:ascii="StobiSans" w:hAnsi="StobiSans"/>
                <w:sz w:val="21"/>
                <w:szCs w:val="21"/>
              </w:rPr>
              <w:t>Прва половина на 2021</w:t>
            </w:r>
          </w:p>
        </w:tc>
        <w:tc>
          <w:tcPr>
            <w:tcW w:w="1606" w:type="dxa"/>
            <w:tcBorders>
              <w:left w:val="single" w:sz="4" w:space="0" w:color="auto"/>
              <w:bottom w:val="single" w:sz="4" w:space="0" w:color="auto"/>
              <w:right w:val="single" w:sz="4" w:space="0" w:color="auto"/>
            </w:tcBorders>
          </w:tcPr>
          <w:p w14:paraId="314C0ACC" w14:textId="77777777" w:rsidR="004B3FDA" w:rsidRPr="00383373" w:rsidRDefault="004B3FDA" w:rsidP="004B3FDA">
            <w:pPr>
              <w:rPr>
                <w:rFonts w:ascii="StobiSans" w:hAnsi="StobiSans"/>
                <w:sz w:val="21"/>
                <w:szCs w:val="21"/>
              </w:rPr>
            </w:pPr>
            <w:r w:rsidRPr="00383373">
              <w:rPr>
                <w:rFonts w:ascii="StobiSans" w:hAnsi="StobiSans"/>
                <w:sz w:val="21"/>
                <w:szCs w:val="21"/>
              </w:rPr>
              <w:t>Изменет закон</w:t>
            </w:r>
          </w:p>
          <w:p w14:paraId="1239EF3F" w14:textId="77777777" w:rsidR="004B3FDA" w:rsidRPr="00383373" w:rsidRDefault="004B3FDA" w:rsidP="00C43BB0">
            <w:pPr>
              <w:rPr>
                <w:rFonts w:ascii="StobiSans" w:hAnsi="StobiSans"/>
                <w:sz w:val="21"/>
                <w:szCs w:val="21"/>
              </w:rPr>
            </w:pPr>
          </w:p>
        </w:tc>
        <w:tc>
          <w:tcPr>
            <w:tcW w:w="2249" w:type="dxa"/>
            <w:vMerge/>
            <w:tcBorders>
              <w:left w:val="single" w:sz="4" w:space="0" w:color="auto"/>
              <w:bottom w:val="single" w:sz="4" w:space="0" w:color="auto"/>
              <w:right w:val="single" w:sz="4" w:space="0" w:color="auto"/>
            </w:tcBorders>
          </w:tcPr>
          <w:p w14:paraId="539C0A3E" w14:textId="77777777" w:rsidR="004B3FDA" w:rsidRPr="00383373" w:rsidRDefault="004B3FDA" w:rsidP="00C43BB0">
            <w:pPr>
              <w:rPr>
                <w:rFonts w:ascii="StobiSans" w:hAnsi="StobiSans"/>
                <w:sz w:val="21"/>
                <w:szCs w:val="21"/>
              </w:rPr>
            </w:pPr>
          </w:p>
        </w:tc>
      </w:tr>
      <w:tr w:rsidR="004B3FDA" w:rsidRPr="00383373" w14:paraId="19549D66" w14:textId="77777777" w:rsidTr="004B3FDA">
        <w:trPr>
          <w:trHeight w:val="1325"/>
        </w:trPr>
        <w:tc>
          <w:tcPr>
            <w:tcW w:w="4503" w:type="dxa"/>
            <w:vMerge w:val="restart"/>
            <w:tcBorders>
              <w:top w:val="single" w:sz="4" w:space="0" w:color="auto"/>
              <w:left w:val="single" w:sz="4" w:space="0" w:color="auto"/>
              <w:right w:val="single" w:sz="4" w:space="0" w:color="auto"/>
            </w:tcBorders>
          </w:tcPr>
          <w:p w14:paraId="565A540A" w14:textId="3A1F300B" w:rsidR="004B3FDA" w:rsidRPr="00383373" w:rsidRDefault="009E1EB3" w:rsidP="005311A3">
            <w:pPr>
              <w:pStyle w:val="ListParagraph"/>
              <w:numPr>
                <w:ilvl w:val="0"/>
                <w:numId w:val="27"/>
              </w:numPr>
              <w:rPr>
                <w:rFonts w:ascii="StobiSans" w:hAnsi="StobiSans"/>
                <w:sz w:val="21"/>
                <w:szCs w:val="21"/>
              </w:rPr>
            </w:pPr>
            <w:r w:rsidRPr="00383373">
              <w:rPr>
                <w:rFonts w:ascii="StobiSans" w:hAnsi="StobiSans"/>
                <w:sz w:val="21"/>
                <w:szCs w:val="21"/>
              </w:rPr>
              <w:t>Јавно објавување на конечните одлуки за изречени дисциплински мерки на судии</w:t>
            </w:r>
          </w:p>
        </w:tc>
        <w:tc>
          <w:tcPr>
            <w:tcW w:w="2268" w:type="dxa"/>
            <w:tcBorders>
              <w:top w:val="single" w:sz="4" w:space="0" w:color="auto"/>
              <w:left w:val="single" w:sz="4" w:space="0" w:color="auto"/>
              <w:bottom w:val="single" w:sz="4" w:space="0" w:color="auto"/>
              <w:right w:val="single" w:sz="4" w:space="0" w:color="auto"/>
            </w:tcBorders>
          </w:tcPr>
          <w:p w14:paraId="6256E244" w14:textId="75A07458" w:rsidR="004B3FDA" w:rsidRPr="00383373" w:rsidRDefault="004B3FDA" w:rsidP="001D5C7E">
            <w:pPr>
              <w:pStyle w:val="ListParagraph"/>
              <w:numPr>
                <w:ilvl w:val="1"/>
                <w:numId w:val="27"/>
              </w:numPr>
              <w:rPr>
                <w:rFonts w:ascii="StobiSans" w:hAnsi="StobiSans"/>
                <w:sz w:val="21"/>
                <w:szCs w:val="21"/>
              </w:rPr>
            </w:pPr>
            <w:r w:rsidRPr="00383373">
              <w:rPr>
                <w:rFonts w:ascii="StobiSans" w:hAnsi="StobiSans"/>
                <w:sz w:val="21"/>
                <w:szCs w:val="21"/>
              </w:rPr>
              <w:t>Формирање на работна група за изработка на измените на Законот за судовите</w:t>
            </w:r>
          </w:p>
          <w:p w14:paraId="596C3EE1" w14:textId="60C7B4DE" w:rsidR="004B3FDA" w:rsidRPr="00383373" w:rsidRDefault="004B3FDA" w:rsidP="00C43BB0">
            <w:pPr>
              <w:rPr>
                <w:rFonts w:ascii="StobiSans" w:hAnsi="StobiSans"/>
                <w:sz w:val="21"/>
                <w:szCs w:val="21"/>
              </w:rPr>
            </w:pPr>
          </w:p>
        </w:tc>
        <w:tc>
          <w:tcPr>
            <w:tcW w:w="1984" w:type="dxa"/>
            <w:tcBorders>
              <w:top w:val="single" w:sz="4" w:space="0" w:color="auto"/>
              <w:left w:val="single" w:sz="4" w:space="0" w:color="auto"/>
              <w:right w:val="single" w:sz="4" w:space="0" w:color="auto"/>
            </w:tcBorders>
          </w:tcPr>
          <w:p w14:paraId="28B523F1" w14:textId="122156BD" w:rsidR="004B3FDA" w:rsidRPr="00383373" w:rsidRDefault="004B3FDA" w:rsidP="00C43BB0">
            <w:pPr>
              <w:rPr>
                <w:rFonts w:ascii="StobiSans" w:hAnsi="StobiSans"/>
                <w:sz w:val="21"/>
                <w:szCs w:val="21"/>
              </w:rPr>
            </w:pPr>
            <w:r w:rsidRPr="00383373">
              <w:rPr>
                <w:rFonts w:ascii="StobiSans" w:hAnsi="StobiSans"/>
                <w:sz w:val="21"/>
                <w:szCs w:val="21"/>
              </w:rPr>
              <w:t>Министерство за правда</w:t>
            </w:r>
          </w:p>
          <w:p w14:paraId="24094530" w14:textId="77777777" w:rsidR="004B3FDA" w:rsidRPr="00383373" w:rsidRDefault="004B3FDA" w:rsidP="00C43BB0">
            <w:pPr>
              <w:rPr>
                <w:rFonts w:ascii="StobiSans" w:hAnsi="StobiSans"/>
                <w:sz w:val="21"/>
                <w:szCs w:val="21"/>
              </w:rPr>
            </w:pPr>
          </w:p>
          <w:p w14:paraId="4830A519" w14:textId="77777777" w:rsidR="004B3FDA" w:rsidRPr="00383373" w:rsidRDefault="004B3FDA" w:rsidP="00C43BB0">
            <w:pPr>
              <w:rPr>
                <w:rFonts w:ascii="StobiSans" w:hAnsi="StobiSans"/>
                <w:sz w:val="21"/>
                <w:szCs w:val="21"/>
              </w:rPr>
            </w:pPr>
          </w:p>
          <w:p w14:paraId="4ED49895" w14:textId="429C4B1F" w:rsidR="004B3FDA" w:rsidRPr="00383373" w:rsidRDefault="004B3FDA" w:rsidP="00C43BB0">
            <w:pPr>
              <w:rPr>
                <w:rFonts w:ascii="StobiSans" w:hAnsi="StobiSans"/>
                <w:sz w:val="21"/>
                <w:szCs w:val="21"/>
              </w:rPr>
            </w:pPr>
          </w:p>
        </w:tc>
        <w:tc>
          <w:tcPr>
            <w:tcW w:w="1557" w:type="dxa"/>
            <w:tcBorders>
              <w:top w:val="single" w:sz="4" w:space="0" w:color="auto"/>
              <w:left w:val="single" w:sz="4" w:space="0" w:color="auto"/>
              <w:right w:val="single" w:sz="4" w:space="0" w:color="auto"/>
            </w:tcBorders>
          </w:tcPr>
          <w:p w14:paraId="722C3CDB" w14:textId="77777777" w:rsidR="004B3FDA" w:rsidRPr="00383373" w:rsidRDefault="004B3FDA" w:rsidP="004B3FDA">
            <w:pPr>
              <w:rPr>
                <w:rFonts w:ascii="StobiSans" w:hAnsi="StobiSans"/>
                <w:sz w:val="21"/>
                <w:szCs w:val="21"/>
              </w:rPr>
            </w:pPr>
            <w:r w:rsidRPr="00383373">
              <w:rPr>
                <w:rFonts w:ascii="StobiSans" w:hAnsi="StobiSans"/>
                <w:sz w:val="21"/>
                <w:szCs w:val="21"/>
              </w:rPr>
              <w:t>Прва половина на 2021</w:t>
            </w:r>
          </w:p>
          <w:p w14:paraId="26279525" w14:textId="77777777" w:rsidR="004B3FDA" w:rsidRPr="00383373" w:rsidRDefault="004B3FDA" w:rsidP="004B3FDA">
            <w:pPr>
              <w:rPr>
                <w:rFonts w:ascii="StobiSans" w:hAnsi="StobiSans"/>
                <w:sz w:val="21"/>
                <w:szCs w:val="21"/>
              </w:rPr>
            </w:pPr>
          </w:p>
          <w:p w14:paraId="1EC4D077" w14:textId="721511B3" w:rsidR="004B3FDA" w:rsidRPr="00383373" w:rsidRDefault="004B3FDA" w:rsidP="004B3FDA">
            <w:pPr>
              <w:rPr>
                <w:rFonts w:ascii="StobiSans" w:hAnsi="StobiSans"/>
                <w:sz w:val="21"/>
                <w:szCs w:val="21"/>
              </w:rPr>
            </w:pPr>
          </w:p>
        </w:tc>
        <w:tc>
          <w:tcPr>
            <w:tcW w:w="1606" w:type="dxa"/>
            <w:tcBorders>
              <w:top w:val="single" w:sz="4" w:space="0" w:color="auto"/>
              <w:left w:val="single" w:sz="4" w:space="0" w:color="auto"/>
              <w:right w:val="single" w:sz="4" w:space="0" w:color="auto"/>
            </w:tcBorders>
          </w:tcPr>
          <w:p w14:paraId="3F836CC4" w14:textId="77777777" w:rsidR="004B3FDA" w:rsidRPr="00383373" w:rsidRDefault="004B3FDA" w:rsidP="00C43BB0">
            <w:pPr>
              <w:rPr>
                <w:rFonts w:ascii="StobiSans" w:hAnsi="StobiSans"/>
                <w:sz w:val="21"/>
                <w:szCs w:val="21"/>
              </w:rPr>
            </w:pPr>
            <w:r w:rsidRPr="00383373">
              <w:rPr>
                <w:rFonts w:ascii="StobiSans" w:hAnsi="StobiSans"/>
                <w:sz w:val="21"/>
                <w:szCs w:val="21"/>
              </w:rPr>
              <w:t>Изменет закон</w:t>
            </w:r>
          </w:p>
          <w:p w14:paraId="7F7E284A" w14:textId="3FF545CC" w:rsidR="009E1EB3" w:rsidRPr="00383373" w:rsidRDefault="009E1EB3" w:rsidP="00C43BB0">
            <w:pPr>
              <w:rPr>
                <w:rFonts w:ascii="StobiSans" w:hAnsi="StobiSans"/>
                <w:sz w:val="21"/>
                <w:szCs w:val="21"/>
              </w:rPr>
            </w:pPr>
          </w:p>
        </w:tc>
        <w:tc>
          <w:tcPr>
            <w:tcW w:w="2249" w:type="dxa"/>
            <w:vMerge w:val="restart"/>
            <w:tcBorders>
              <w:top w:val="single" w:sz="4" w:space="0" w:color="auto"/>
              <w:left w:val="single" w:sz="4" w:space="0" w:color="auto"/>
              <w:right w:val="single" w:sz="4" w:space="0" w:color="auto"/>
            </w:tcBorders>
          </w:tcPr>
          <w:p w14:paraId="25DC8E87" w14:textId="77777777" w:rsidR="004B3FDA" w:rsidRPr="00383373" w:rsidRDefault="004B3FDA" w:rsidP="00C43BB0">
            <w:pPr>
              <w:rPr>
                <w:rFonts w:ascii="StobiSans" w:hAnsi="StobiSans"/>
                <w:sz w:val="21"/>
                <w:szCs w:val="21"/>
              </w:rPr>
            </w:pPr>
          </w:p>
        </w:tc>
      </w:tr>
      <w:tr w:rsidR="004B3FDA" w:rsidRPr="00383373" w14:paraId="53E8FA9B" w14:textId="77777777" w:rsidTr="004B3FDA">
        <w:trPr>
          <w:trHeight w:val="1324"/>
        </w:trPr>
        <w:tc>
          <w:tcPr>
            <w:tcW w:w="4503" w:type="dxa"/>
            <w:vMerge/>
            <w:tcBorders>
              <w:left w:val="single" w:sz="4" w:space="0" w:color="auto"/>
              <w:bottom w:val="single" w:sz="4" w:space="0" w:color="auto"/>
              <w:right w:val="single" w:sz="4" w:space="0" w:color="auto"/>
            </w:tcBorders>
          </w:tcPr>
          <w:p w14:paraId="03BD3ED0" w14:textId="77777777" w:rsidR="004B3FDA" w:rsidRPr="00383373" w:rsidRDefault="004B3FDA" w:rsidP="00C43BB0">
            <w:p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0E1F58C1" w14:textId="3C6579C1" w:rsidR="004B3FDA" w:rsidRPr="00383373" w:rsidRDefault="004B3FDA" w:rsidP="00313611">
            <w:pPr>
              <w:pStyle w:val="ListParagraph"/>
              <w:numPr>
                <w:ilvl w:val="1"/>
                <w:numId w:val="27"/>
              </w:numPr>
              <w:rPr>
                <w:rFonts w:ascii="StobiSans" w:hAnsi="StobiSans"/>
                <w:sz w:val="21"/>
                <w:szCs w:val="21"/>
              </w:rPr>
            </w:pPr>
            <w:r w:rsidRPr="00383373">
              <w:rPr>
                <w:rFonts w:ascii="StobiSans" w:hAnsi="StobiSans"/>
                <w:sz w:val="21"/>
                <w:szCs w:val="21"/>
              </w:rPr>
              <w:t>Донесување на измените на законот од страна на Собранието на РСМ</w:t>
            </w:r>
            <w:r w:rsidRPr="00383373">
              <w:rPr>
                <w:rFonts w:ascii="StobiSans" w:hAnsi="StobiSans"/>
                <w:sz w:val="21"/>
                <w:szCs w:val="21"/>
              </w:rPr>
              <w:br/>
            </w:r>
          </w:p>
        </w:tc>
        <w:tc>
          <w:tcPr>
            <w:tcW w:w="1984" w:type="dxa"/>
            <w:tcBorders>
              <w:left w:val="single" w:sz="4" w:space="0" w:color="auto"/>
              <w:bottom w:val="single" w:sz="4" w:space="0" w:color="auto"/>
              <w:right w:val="single" w:sz="4" w:space="0" w:color="auto"/>
            </w:tcBorders>
          </w:tcPr>
          <w:p w14:paraId="639C9783" w14:textId="00FACB71" w:rsidR="004B3FDA" w:rsidRPr="00383373" w:rsidRDefault="004B3FDA" w:rsidP="00C43BB0">
            <w:pPr>
              <w:rPr>
                <w:rFonts w:ascii="StobiSans" w:hAnsi="StobiSans"/>
                <w:sz w:val="21"/>
                <w:szCs w:val="21"/>
              </w:rPr>
            </w:pPr>
            <w:r w:rsidRPr="00383373">
              <w:rPr>
                <w:rFonts w:ascii="StobiSans" w:hAnsi="StobiSans"/>
                <w:sz w:val="21"/>
                <w:szCs w:val="21"/>
              </w:rPr>
              <w:t>Собрание</w:t>
            </w:r>
          </w:p>
        </w:tc>
        <w:tc>
          <w:tcPr>
            <w:tcW w:w="1557" w:type="dxa"/>
            <w:tcBorders>
              <w:left w:val="single" w:sz="4" w:space="0" w:color="auto"/>
              <w:bottom w:val="single" w:sz="4" w:space="0" w:color="auto"/>
              <w:right w:val="single" w:sz="4" w:space="0" w:color="auto"/>
            </w:tcBorders>
          </w:tcPr>
          <w:p w14:paraId="096D6DA9" w14:textId="2D54F3B8" w:rsidR="004B3FDA" w:rsidRPr="00383373" w:rsidRDefault="004B3FDA" w:rsidP="004B3FDA">
            <w:pPr>
              <w:rPr>
                <w:rFonts w:ascii="StobiSans" w:hAnsi="StobiSans"/>
                <w:sz w:val="21"/>
                <w:szCs w:val="21"/>
              </w:rPr>
            </w:pPr>
            <w:r w:rsidRPr="00383373">
              <w:rPr>
                <w:rFonts w:ascii="StobiSans" w:hAnsi="StobiSans"/>
                <w:sz w:val="21"/>
                <w:szCs w:val="21"/>
              </w:rPr>
              <w:t>Втора половина на 2021</w:t>
            </w:r>
          </w:p>
        </w:tc>
        <w:tc>
          <w:tcPr>
            <w:tcW w:w="1606" w:type="dxa"/>
            <w:tcBorders>
              <w:left w:val="single" w:sz="4" w:space="0" w:color="auto"/>
              <w:bottom w:val="single" w:sz="4" w:space="0" w:color="auto"/>
              <w:right w:val="single" w:sz="4" w:space="0" w:color="auto"/>
            </w:tcBorders>
          </w:tcPr>
          <w:p w14:paraId="4614A38B" w14:textId="1200E4C5" w:rsidR="004B3FDA" w:rsidRPr="00383373" w:rsidRDefault="009E1EB3" w:rsidP="00C43BB0">
            <w:pPr>
              <w:rPr>
                <w:rFonts w:ascii="StobiSans" w:hAnsi="StobiSans"/>
                <w:sz w:val="21"/>
                <w:szCs w:val="21"/>
              </w:rPr>
            </w:pPr>
            <w:r w:rsidRPr="00383373">
              <w:rPr>
                <w:rFonts w:ascii="StobiSans" w:hAnsi="StobiSans"/>
                <w:sz w:val="21"/>
                <w:szCs w:val="21"/>
              </w:rPr>
              <w:t>Втора половина на 2021</w:t>
            </w:r>
          </w:p>
        </w:tc>
        <w:tc>
          <w:tcPr>
            <w:tcW w:w="2249" w:type="dxa"/>
            <w:vMerge/>
            <w:tcBorders>
              <w:left w:val="single" w:sz="4" w:space="0" w:color="auto"/>
              <w:bottom w:val="single" w:sz="4" w:space="0" w:color="auto"/>
              <w:right w:val="single" w:sz="4" w:space="0" w:color="auto"/>
            </w:tcBorders>
          </w:tcPr>
          <w:p w14:paraId="20D2D959" w14:textId="77777777" w:rsidR="004B3FDA" w:rsidRPr="00383373" w:rsidRDefault="004B3FDA" w:rsidP="00C43BB0">
            <w:pPr>
              <w:rPr>
                <w:rFonts w:ascii="StobiSans" w:hAnsi="StobiSans"/>
                <w:sz w:val="21"/>
                <w:szCs w:val="21"/>
              </w:rPr>
            </w:pPr>
          </w:p>
        </w:tc>
      </w:tr>
      <w:tr w:rsidR="004B3FDA" w:rsidRPr="00383373" w14:paraId="5A797160" w14:textId="77777777" w:rsidTr="004B3FDA">
        <w:trPr>
          <w:trHeight w:val="1325"/>
        </w:trPr>
        <w:tc>
          <w:tcPr>
            <w:tcW w:w="4503" w:type="dxa"/>
            <w:vMerge w:val="restart"/>
            <w:tcBorders>
              <w:top w:val="single" w:sz="4" w:space="0" w:color="auto"/>
              <w:left w:val="single" w:sz="4" w:space="0" w:color="auto"/>
              <w:right w:val="single" w:sz="4" w:space="0" w:color="auto"/>
            </w:tcBorders>
          </w:tcPr>
          <w:p w14:paraId="1A931E01" w14:textId="01E14311" w:rsidR="004B3FDA" w:rsidRPr="00383373" w:rsidRDefault="009E1EB3" w:rsidP="005311A3">
            <w:pPr>
              <w:pStyle w:val="ListParagraph"/>
              <w:numPr>
                <w:ilvl w:val="0"/>
                <w:numId w:val="27"/>
              </w:numPr>
              <w:rPr>
                <w:rFonts w:ascii="StobiSans" w:hAnsi="StobiSans"/>
                <w:sz w:val="21"/>
                <w:szCs w:val="21"/>
              </w:rPr>
            </w:pPr>
            <w:r w:rsidRPr="00383373">
              <w:rPr>
                <w:rFonts w:ascii="StobiSans" w:hAnsi="StobiSans"/>
                <w:sz w:val="21"/>
                <w:szCs w:val="21"/>
              </w:rPr>
              <w:t>Судија да може да предава на АСЈ и на високообразовни институции и да учествува во научни проекти само по претходна согласност и утврдени критериуми на Судскиот совет</w:t>
            </w:r>
          </w:p>
        </w:tc>
        <w:tc>
          <w:tcPr>
            <w:tcW w:w="2268" w:type="dxa"/>
            <w:tcBorders>
              <w:top w:val="single" w:sz="4" w:space="0" w:color="auto"/>
              <w:left w:val="single" w:sz="4" w:space="0" w:color="auto"/>
              <w:bottom w:val="single" w:sz="4" w:space="0" w:color="auto"/>
              <w:right w:val="single" w:sz="4" w:space="0" w:color="auto"/>
            </w:tcBorders>
          </w:tcPr>
          <w:p w14:paraId="0747CC17" w14:textId="77777777" w:rsidR="004B3FDA" w:rsidRPr="00383373" w:rsidRDefault="004B3FDA" w:rsidP="00C43BB0">
            <w:pPr>
              <w:pStyle w:val="ListParagraph"/>
              <w:numPr>
                <w:ilvl w:val="1"/>
                <w:numId w:val="27"/>
              </w:numPr>
              <w:rPr>
                <w:rFonts w:ascii="StobiSans" w:hAnsi="StobiSans"/>
                <w:sz w:val="21"/>
                <w:szCs w:val="21"/>
              </w:rPr>
            </w:pPr>
            <w:r w:rsidRPr="00383373">
              <w:rPr>
                <w:rFonts w:ascii="StobiSans" w:hAnsi="StobiSans"/>
                <w:sz w:val="21"/>
                <w:szCs w:val="21"/>
              </w:rPr>
              <w:t>Формирање на работна група за изработка на измените на Законот за судовите</w:t>
            </w:r>
          </w:p>
          <w:p w14:paraId="1DF11513" w14:textId="686D4B92" w:rsidR="00313611" w:rsidRPr="00383373" w:rsidRDefault="00313611" w:rsidP="00313611">
            <w:pPr>
              <w:rPr>
                <w:rFonts w:ascii="StobiSans" w:hAnsi="StobiSans"/>
                <w:sz w:val="21"/>
                <w:szCs w:val="21"/>
              </w:rPr>
            </w:pPr>
          </w:p>
        </w:tc>
        <w:tc>
          <w:tcPr>
            <w:tcW w:w="1984" w:type="dxa"/>
            <w:tcBorders>
              <w:top w:val="single" w:sz="4" w:space="0" w:color="auto"/>
              <w:left w:val="single" w:sz="4" w:space="0" w:color="auto"/>
              <w:right w:val="single" w:sz="4" w:space="0" w:color="auto"/>
            </w:tcBorders>
          </w:tcPr>
          <w:p w14:paraId="2C8ABF4B" w14:textId="77777777" w:rsidR="004B3FDA" w:rsidRPr="00383373" w:rsidRDefault="004B3FDA" w:rsidP="00C43BB0">
            <w:pPr>
              <w:rPr>
                <w:rFonts w:ascii="StobiSans" w:hAnsi="StobiSans"/>
                <w:sz w:val="21"/>
                <w:szCs w:val="21"/>
              </w:rPr>
            </w:pPr>
            <w:r w:rsidRPr="00383373">
              <w:rPr>
                <w:rFonts w:ascii="StobiSans" w:hAnsi="StobiSans"/>
                <w:sz w:val="21"/>
                <w:szCs w:val="21"/>
              </w:rPr>
              <w:t>Министерство за правда</w:t>
            </w:r>
          </w:p>
          <w:p w14:paraId="44C23C83" w14:textId="7A0853FB" w:rsidR="009E1EB3" w:rsidRPr="00383373" w:rsidRDefault="009E1EB3" w:rsidP="00C43BB0">
            <w:pPr>
              <w:rPr>
                <w:rFonts w:ascii="StobiSans" w:hAnsi="StobiSans"/>
                <w:sz w:val="21"/>
                <w:szCs w:val="21"/>
              </w:rPr>
            </w:pPr>
          </w:p>
        </w:tc>
        <w:tc>
          <w:tcPr>
            <w:tcW w:w="1557" w:type="dxa"/>
            <w:tcBorders>
              <w:top w:val="single" w:sz="4" w:space="0" w:color="auto"/>
              <w:left w:val="single" w:sz="4" w:space="0" w:color="auto"/>
              <w:right w:val="single" w:sz="4" w:space="0" w:color="auto"/>
            </w:tcBorders>
          </w:tcPr>
          <w:p w14:paraId="71B958F2" w14:textId="77777777" w:rsidR="004B3FDA" w:rsidRPr="00383373" w:rsidRDefault="004B3FDA" w:rsidP="009E1EB3">
            <w:pPr>
              <w:rPr>
                <w:rFonts w:ascii="StobiSans" w:hAnsi="StobiSans"/>
                <w:sz w:val="21"/>
                <w:szCs w:val="21"/>
              </w:rPr>
            </w:pPr>
            <w:r w:rsidRPr="00383373">
              <w:rPr>
                <w:rFonts w:ascii="StobiSans" w:hAnsi="StobiSans"/>
                <w:sz w:val="21"/>
                <w:szCs w:val="21"/>
              </w:rPr>
              <w:t>Втора половина на 2020</w:t>
            </w:r>
          </w:p>
          <w:p w14:paraId="6E962F73" w14:textId="77777777" w:rsidR="004B3FDA" w:rsidRPr="00383373" w:rsidRDefault="004B3FDA" w:rsidP="009E1EB3">
            <w:pPr>
              <w:rPr>
                <w:rFonts w:ascii="StobiSans" w:hAnsi="StobiSans"/>
                <w:sz w:val="21"/>
                <w:szCs w:val="21"/>
              </w:rPr>
            </w:pPr>
          </w:p>
          <w:p w14:paraId="529C5220" w14:textId="6BD06A42" w:rsidR="004B3FDA" w:rsidRPr="00383373" w:rsidRDefault="004B3FDA" w:rsidP="009E1EB3">
            <w:pPr>
              <w:rPr>
                <w:rFonts w:ascii="StobiSans" w:hAnsi="StobiSans"/>
                <w:sz w:val="21"/>
                <w:szCs w:val="21"/>
              </w:rPr>
            </w:pPr>
          </w:p>
        </w:tc>
        <w:tc>
          <w:tcPr>
            <w:tcW w:w="1606" w:type="dxa"/>
            <w:tcBorders>
              <w:top w:val="single" w:sz="4" w:space="0" w:color="auto"/>
              <w:left w:val="single" w:sz="4" w:space="0" w:color="auto"/>
              <w:right w:val="single" w:sz="4" w:space="0" w:color="auto"/>
            </w:tcBorders>
          </w:tcPr>
          <w:p w14:paraId="5998DEB3" w14:textId="77777777" w:rsidR="004B3FDA" w:rsidRPr="00383373" w:rsidRDefault="004B3FDA" w:rsidP="00C43BB0">
            <w:pPr>
              <w:rPr>
                <w:rFonts w:ascii="StobiSans" w:hAnsi="StobiSans"/>
                <w:sz w:val="21"/>
                <w:szCs w:val="21"/>
              </w:rPr>
            </w:pPr>
            <w:r w:rsidRPr="00383373">
              <w:rPr>
                <w:rFonts w:ascii="StobiSans" w:hAnsi="StobiSans"/>
                <w:sz w:val="21"/>
                <w:szCs w:val="21"/>
              </w:rPr>
              <w:t>Изменет закон</w:t>
            </w:r>
          </w:p>
          <w:p w14:paraId="35BDC148" w14:textId="77777777" w:rsidR="009E1EB3" w:rsidRPr="00383373" w:rsidRDefault="009E1EB3" w:rsidP="00C43BB0">
            <w:pPr>
              <w:rPr>
                <w:rFonts w:ascii="StobiSans" w:hAnsi="StobiSans"/>
                <w:sz w:val="21"/>
                <w:szCs w:val="21"/>
              </w:rPr>
            </w:pPr>
          </w:p>
          <w:p w14:paraId="52077888" w14:textId="58A464D9" w:rsidR="009E1EB3" w:rsidRPr="00383373" w:rsidRDefault="009E1EB3" w:rsidP="00C43BB0">
            <w:pPr>
              <w:rPr>
                <w:rFonts w:ascii="StobiSans" w:hAnsi="StobiSans"/>
                <w:sz w:val="21"/>
                <w:szCs w:val="21"/>
              </w:rPr>
            </w:pPr>
          </w:p>
        </w:tc>
        <w:tc>
          <w:tcPr>
            <w:tcW w:w="2249" w:type="dxa"/>
            <w:vMerge w:val="restart"/>
            <w:tcBorders>
              <w:top w:val="single" w:sz="4" w:space="0" w:color="auto"/>
              <w:left w:val="single" w:sz="4" w:space="0" w:color="auto"/>
              <w:right w:val="single" w:sz="4" w:space="0" w:color="auto"/>
            </w:tcBorders>
          </w:tcPr>
          <w:p w14:paraId="03A7E143" w14:textId="77777777" w:rsidR="004B3FDA" w:rsidRPr="00383373" w:rsidRDefault="004B3FDA" w:rsidP="00C43BB0">
            <w:pPr>
              <w:rPr>
                <w:rFonts w:ascii="StobiSans" w:hAnsi="StobiSans"/>
                <w:sz w:val="21"/>
                <w:szCs w:val="21"/>
              </w:rPr>
            </w:pPr>
          </w:p>
        </w:tc>
      </w:tr>
      <w:tr w:rsidR="004B3FDA" w:rsidRPr="00383373" w14:paraId="15986F84" w14:textId="77777777" w:rsidTr="004B3FDA">
        <w:trPr>
          <w:trHeight w:val="1324"/>
        </w:trPr>
        <w:tc>
          <w:tcPr>
            <w:tcW w:w="4503" w:type="dxa"/>
            <w:vMerge/>
            <w:tcBorders>
              <w:left w:val="single" w:sz="4" w:space="0" w:color="auto"/>
              <w:bottom w:val="single" w:sz="4" w:space="0" w:color="auto"/>
              <w:right w:val="single" w:sz="4" w:space="0" w:color="auto"/>
            </w:tcBorders>
          </w:tcPr>
          <w:p w14:paraId="5CC002ED" w14:textId="77777777" w:rsidR="004B3FDA" w:rsidRPr="00383373" w:rsidRDefault="004B3FDA" w:rsidP="00C43BB0">
            <w:p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4D3D1BAF" w14:textId="3C6132CA" w:rsidR="004B3FDA" w:rsidRPr="00383373" w:rsidRDefault="009E1EB3" w:rsidP="00313611">
            <w:pPr>
              <w:pStyle w:val="ListParagraph"/>
              <w:numPr>
                <w:ilvl w:val="1"/>
                <w:numId w:val="27"/>
              </w:numPr>
              <w:rPr>
                <w:rFonts w:ascii="StobiSans" w:hAnsi="StobiSans"/>
                <w:sz w:val="21"/>
                <w:szCs w:val="21"/>
              </w:rPr>
            </w:pPr>
            <w:r w:rsidRPr="00383373">
              <w:rPr>
                <w:rFonts w:ascii="StobiSans" w:hAnsi="StobiSans"/>
                <w:sz w:val="21"/>
                <w:szCs w:val="21"/>
              </w:rPr>
              <w:t>Донесување на измените на законот од страна на Собранието на РСМ</w:t>
            </w:r>
            <w:r w:rsidR="00FB5A2D">
              <w:rPr>
                <w:rFonts w:ascii="StobiSans" w:hAnsi="StobiSans"/>
                <w:sz w:val="21"/>
                <w:szCs w:val="21"/>
              </w:rPr>
              <w:br/>
            </w:r>
          </w:p>
        </w:tc>
        <w:tc>
          <w:tcPr>
            <w:tcW w:w="1984" w:type="dxa"/>
            <w:tcBorders>
              <w:left w:val="single" w:sz="4" w:space="0" w:color="auto"/>
              <w:bottom w:val="single" w:sz="4" w:space="0" w:color="auto"/>
              <w:right w:val="single" w:sz="4" w:space="0" w:color="auto"/>
            </w:tcBorders>
          </w:tcPr>
          <w:p w14:paraId="2DEA85A3" w14:textId="77777777" w:rsidR="009E1EB3" w:rsidRPr="00383373" w:rsidRDefault="009E1EB3" w:rsidP="009E1EB3">
            <w:pPr>
              <w:rPr>
                <w:rFonts w:ascii="StobiSans" w:hAnsi="StobiSans"/>
                <w:sz w:val="21"/>
                <w:szCs w:val="21"/>
              </w:rPr>
            </w:pPr>
            <w:r w:rsidRPr="00383373">
              <w:rPr>
                <w:rFonts w:ascii="StobiSans" w:hAnsi="StobiSans"/>
                <w:sz w:val="21"/>
                <w:szCs w:val="21"/>
              </w:rPr>
              <w:t>Министерство за правда</w:t>
            </w:r>
          </w:p>
          <w:p w14:paraId="3C5BDD65" w14:textId="77777777" w:rsidR="004B3FDA" w:rsidRPr="00383373" w:rsidRDefault="004B3FDA" w:rsidP="00C43BB0">
            <w:pPr>
              <w:rPr>
                <w:rFonts w:ascii="StobiSans" w:hAnsi="StobiSans"/>
                <w:sz w:val="21"/>
                <w:szCs w:val="21"/>
              </w:rPr>
            </w:pPr>
          </w:p>
        </w:tc>
        <w:tc>
          <w:tcPr>
            <w:tcW w:w="1557" w:type="dxa"/>
            <w:tcBorders>
              <w:left w:val="single" w:sz="4" w:space="0" w:color="auto"/>
              <w:bottom w:val="single" w:sz="4" w:space="0" w:color="auto"/>
              <w:right w:val="single" w:sz="4" w:space="0" w:color="auto"/>
            </w:tcBorders>
          </w:tcPr>
          <w:p w14:paraId="2B4936D9" w14:textId="35894835" w:rsidR="004B3FDA" w:rsidRPr="00383373" w:rsidRDefault="009E1EB3" w:rsidP="009E1EB3">
            <w:pPr>
              <w:rPr>
                <w:rFonts w:ascii="StobiSans" w:hAnsi="StobiSans"/>
                <w:sz w:val="21"/>
                <w:szCs w:val="21"/>
              </w:rPr>
            </w:pPr>
            <w:r w:rsidRPr="00383373">
              <w:rPr>
                <w:rFonts w:ascii="StobiSans" w:hAnsi="StobiSans"/>
                <w:sz w:val="21"/>
                <w:szCs w:val="21"/>
              </w:rPr>
              <w:t>Прва половина на 2021</w:t>
            </w:r>
          </w:p>
        </w:tc>
        <w:tc>
          <w:tcPr>
            <w:tcW w:w="1606" w:type="dxa"/>
            <w:tcBorders>
              <w:left w:val="single" w:sz="4" w:space="0" w:color="auto"/>
              <w:bottom w:val="single" w:sz="4" w:space="0" w:color="auto"/>
              <w:right w:val="single" w:sz="4" w:space="0" w:color="auto"/>
            </w:tcBorders>
          </w:tcPr>
          <w:p w14:paraId="6D5D307F" w14:textId="77777777" w:rsidR="009E1EB3" w:rsidRPr="00383373" w:rsidRDefault="009E1EB3" w:rsidP="009E1EB3">
            <w:pPr>
              <w:rPr>
                <w:rFonts w:ascii="StobiSans" w:hAnsi="StobiSans"/>
                <w:sz w:val="21"/>
                <w:szCs w:val="21"/>
              </w:rPr>
            </w:pPr>
            <w:r w:rsidRPr="00383373">
              <w:rPr>
                <w:rFonts w:ascii="StobiSans" w:hAnsi="StobiSans"/>
                <w:sz w:val="21"/>
                <w:szCs w:val="21"/>
              </w:rPr>
              <w:t>Изменет закон</w:t>
            </w:r>
          </w:p>
          <w:p w14:paraId="32C9DD6D" w14:textId="77777777" w:rsidR="004B3FDA" w:rsidRPr="00383373" w:rsidRDefault="004B3FDA" w:rsidP="00C43BB0">
            <w:pPr>
              <w:rPr>
                <w:rFonts w:ascii="StobiSans" w:hAnsi="StobiSans"/>
                <w:sz w:val="21"/>
                <w:szCs w:val="21"/>
              </w:rPr>
            </w:pPr>
          </w:p>
        </w:tc>
        <w:tc>
          <w:tcPr>
            <w:tcW w:w="2249" w:type="dxa"/>
            <w:vMerge/>
            <w:tcBorders>
              <w:left w:val="single" w:sz="4" w:space="0" w:color="auto"/>
              <w:bottom w:val="single" w:sz="4" w:space="0" w:color="auto"/>
              <w:right w:val="single" w:sz="4" w:space="0" w:color="auto"/>
            </w:tcBorders>
          </w:tcPr>
          <w:p w14:paraId="05407A17" w14:textId="77777777" w:rsidR="004B3FDA" w:rsidRPr="00383373" w:rsidRDefault="004B3FDA" w:rsidP="00C43BB0">
            <w:pPr>
              <w:rPr>
                <w:rFonts w:ascii="StobiSans" w:hAnsi="StobiSans"/>
                <w:sz w:val="21"/>
                <w:szCs w:val="21"/>
              </w:rPr>
            </w:pPr>
          </w:p>
        </w:tc>
      </w:tr>
      <w:tr w:rsidR="00567E49" w:rsidRPr="00383373" w14:paraId="2094251D" w14:textId="77777777" w:rsidTr="00C25C23">
        <w:trPr>
          <w:trHeight w:val="1726"/>
        </w:trPr>
        <w:tc>
          <w:tcPr>
            <w:tcW w:w="4503" w:type="dxa"/>
            <w:vMerge w:val="restart"/>
            <w:tcBorders>
              <w:top w:val="single" w:sz="4" w:space="0" w:color="auto"/>
              <w:left w:val="single" w:sz="4" w:space="0" w:color="auto"/>
              <w:right w:val="single" w:sz="4" w:space="0" w:color="auto"/>
            </w:tcBorders>
          </w:tcPr>
          <w:p w14:paraId="32504CE2" w14:textId="0099FC11" w:rsidR="00567E49" w:rsidRPr="00383373" w:rsidRDefault="00567E49" w:rsidP="005311A3">
            <w:pPr>
              <w:pStyle w:val="ListParagraph"/>
              <w:numPr>
                <w:ilvl w:val="0"/>
                <w:numId w:val="27"/>
              </w:numPr>
              <w:rPr>
                <w:rFonts w:ascii="StobiSans" w:hAnsi="StobiSans"/>
                <w:sz w:val="21"/>
                <w:szCs w:val="21"/>
              </w:rPr>
            </w:pPr>
            <w:r w:rsidRPr="00383373">
              <w:rPr>
                <w:rFonts w:ascii="StobiSans" w:hAnsi="StobiSans"/>
                <w:sz w:val="21"/>
                <w:szCs w:val="21"/>
              </w:rPr>
              <w:t>Спроведување на задолжителни обуки за судиите и јавните обвинители заради  имплементација на кодексите за професионално однесување</w:t>
            </w:r>
          </w:p>
          <w:p w14:paraId="7F2929BF" w14:textId="77777777" w:rsidR="00567E49" w:rsidRPr="00383373" w:rsidRDefault="00567E49" w:rsidP="009E1EB3">
            <w:p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69337035" w14:textId="2202A549" w:rsidR="00567E49" w:rsidRPr="00383373" w:rsidRDefault="00567E49" w:rsidP="00313611">
            <w:pPr>
              <w:pStyle w:val="ListParagraph"/>
              <w:numPr>
                <w:ilvl w:val="1"/>
                <w:numId w:val="27"/>
              </w:numPr>
              <w:rPr>
                <w:rFonts w:ascii="StobiSans" w:hAnsi="StobiSans"/>
                <w:sz w:val="21"/>
                <w:szCs w:val="21"/>
              </w:rPr>
            </w:pPr>
            <w:r w:rsidRPr="00383373">
              <w:rPr>
                <w:rFonts w:ascii="StobiSans" w:hAnsi="StobiSans"/>
                <w:sz w:val="21"/>
                <w:szCs w:val="21"/>
              </w:rPr>
              <w:t>Донесување на програми за обуки за кодексите за професионално однесување на судиите и обвинителите.</w:t>
            </w:r>
          </w:p>
          <w:p w14:paraId="6D6AFD6F" w14:textId="77777777" w:rsidR="00567E49" w:rsidRPr="00383373" w:rsidRDefault="00567E49" w:rsidP="00567E49">
            <w:pPr>
              <w:rPr>
                <w:rFonts w:ascii="StobiSans" w:hAnsi="StobiSans"/>
                <w:sz w:val="21"/>
                <w:szCs w:val="21"/>
              </w:rPr>
            </w:pPr>
          </w:p>
        </w:tc>
        <w:tc>
          <w:tcPr>
            <w:tcW w:w="1984" w:type="dxa"/>
            <w:tcBorders>
              <w:top w:val="single" w:sz="4" w:space="0" w:color="auto"/>
              <w:left w:val="single" w:sz="4" w:space="0" w:color="auto"/>
              <w:right w:val="single" w:sz="4" w:space="0" w:color="auto"/>
            </w:tcBorders>
          </w:tcPr>
          <w:p w14:paraId="48288A8E" w14:textId="77777777" w:rsidR="00567E49" w:rsidRPr="00383373" w:rsidRDefault="00567E49" w:rsidP="00C43BB0">
            <w:pPr>
              <w:rPr>
                <w:rFonts w:ascii="StobiSans" w:hAnsi="StobiSans"/>
                <w:sz w:val="21"/>
                <w:szCs w:val="21"/>
              </w:rPr>
            </w:pPr>
            <w:r w:rsidRPr="00383373">
              <w:rPr>
                <w:rFonts w:ascii="StobiSans" w:hAnsi="StobiSans"/>
                <w:sz w:val="21"/>
                <w:szCs w:val="21"/>
              </w:rPr>
              <w:t>Академија за судии и јавни обвинители</w:t>
            </w:r>
          </w:p>
          <w:p w14:paraId="3C898A8E" w14:textId="4B8F010F" w:rsidR="00567E49" w:rsidRPr="00383373" w:rsidRDefault="00567E49" w:rsidP="00C43BB0">
            <w:pPr>
              <w:rPr>
                <w:rFonts w:ascii="StobiSans" w:hAnsi="StobiSans"/>
                <w:sz w:val="21"/>
                <w:szCs w:val="21"/>
              </w:rPr>
            </w:pPr>
          </w:p>
        </w:tc>
        <w:tc>
          <w:tcPr>
            <w:tcW w:w="1557" w:type="dxa"/>
            <w:tcBorders>
              <w:top w:val="single" w:sz="4" w:space="0" w:color="auto"/>
              <w:left w:val="single" w:sz="4" w:space="0" w:color="auto"/>
              <w:right w:val="single" w:sz="4" w:space="0" w:color="auto"/>
            </w:tcBorders>
          </w:tcPr>
          <w:p w14:paraId="0D012409" w14:textId="77777777" w:rsidR="00567E49" w:rsidRPr="00383373" w:rsidRDefault="00567E49" w:rsidP="00C43BB0">
            <w:pPr>
              <w:rPr>
                <w:rFonts w:ascii="StobiSans" w:hAnsi="StobiSans"/>
                <w:sz w:val="21"/>
                <w:szCs w:val="21"/>
              </w:rPr>
            </w:pPr>
            <w:r w:rsidRPr="00383373">
              <w:rPr>
                <w:rFonts w:ascii="StobiSans" w:hAnsi="StobiSans"/>
                <w:sz w:val="21"/>
                <w:szCs w:val="21"/>
              </w:rPr>
              <w:t>Прва половина на 2020 година</w:t>
            </w:r>
          </w:p>
          <w:p w14:paraId="7FD02E61" w14:textId="77777777" w:rsidR="00567E49" w:rsidRPr="00383373" w:rsidRDefault="00567E49" w:rsidP="00C43BB0">
            <w:pPr>
              <w:rPr>
                <w:rFonts w:ascii="StobiSans" w:hAnsi="StobiSans"/>
                <w:sz w:val="21"/>
                <w:szCs w:val="21"/>
              </w:rPr>
            </w:pPr>
          </w:p>
          <w:p w14:paraId="70903985" w14:textId="77777777" w:rsidR="00567E49" w:rsidRPr="00383373" w:rsidRDefault="00567E49" w:rsidP="00C43BB0">
            <w:pPr>
              <w:rPr>
                <w:rFonts w:ascii="StobiSans" w:hAnsi="StobiSans"/>
                <w:sz w:val="21"/>
                <w:szCs w:val="21"/>
              </w:rPr>
            </w:pPr>
          </w:p>
          <w:p w14:paraId="67FB8DF0" w14:textId="77777777" w:rsidR="00567E49" w:rsidRPr="00383373" w:rsidRDefault="00567E49" w:rsidP="00C43BB0">
            <w:pPr>
              <w:rPr>
                <w:rFonts w:ascii="StobiSans" w:hAnsi="StobiSans"/>
                <w:sz w:val="21"/>
                <w:szCs w:val="21"/>
              </w:rPr>
            </w:pPr>
          </w:p>
          <w:p w14:paraId="30E284B1" w14:textId="5451135E" w:rsidR="00567E49" w:rsidRPr="00383373" w:rsidRDefault="00567E49" w:rsidP="00C43BB0">
            <w:pPr>
              <w:rPr>
                <w:rFonts w:ascii="StobiSans" w:hAnsi="StobiSans"/>
                <w:sz w:val="21"/>
                <w:szCs w:val="21"/>
              </w:rPr>
            </w:pPr>
          </w:p>
        </w:tc>
        <w:tc>
          <w:tcPr>
            <w:tcW w:w="1606" w:type="dxa"/>
            <w:tcBorders>
              <w:top w:val="single" w:sz="4" w:space="0" w:color="auto"/>
              <w:left w:val="single" w:sz="4" w:space="0" w:color="auto"/>
              <w:right w:val="single" w:sz="4" w:space="0" w:color="auto"/>
            </w:tcBorders>
          </w:tcPr>
          <w:p w14:paraId="7D095735" w14:textId="77777777" w:rsidR="00567E49" w:rsidRPr="00383373" w:rsidRDefault="00567E49" w:rsidP="00C43BB0">
            <w:pPr>
              <w:rPr>
                <w:rFonts w:ascii="StobiSans" w:hAnsi="StobiSans"/>
                <w:sz w:val="21"/>
                <w:szCs w:val="21"/>
              </w:rPr>
            </w:pPr>
            <w:r w:rsidRPr="00383373">
              <w:rPr>
                <w:rFonts w:ascii="StobiSans" w:hAnsi="StobiSans"/>
                <w:sz w:val="21"/>
                <w:szCs w:val="21"/>
              </w:rPr>
              <w:t>Донесена програма за обука</w:t>
            </w:r>
          </w:p>
          <w:p w14:paraId="68EE51B3" w14:textId="5227335E" w:rsidR="00567E49" w:rsidRPr="00383373" w:rsidRDefault="00567E49" w:rsidP="00C43BB0">
            <w:pPr>
              <w:rPr>
                <w:rFonts w:ascii="StobiSans" w:hAnsi="StobiSans"/>
                <w:sz w:val="21"/>
                <w:szCs w:val="21"/>
              </w:rPr>
            </w:pPr>
          </w:p>
        </w:tc>
        <w:tc>
          <w:tcPr>
            <w:tcW w:w="2249" w:type="dxa"/>
            <w:vMerge w:val="restart"/>
            <w:tcBorders>
              <w:top w:val="single" w:sz="4" w:space="0" w:color="auto"/>
              <w:left w:val="single" w:sz="4" w:space="0" w:color="auto"/>
              <w:right w:val="single" w:sz="4" w:space="0" w:color="auto"/>
            </w:tcBorders>
          </w:tcPr>
          <w:p w14:paraId="19C11D77" w14:textId="77777777" w:rsidR="00567E49" w:rsidRPr="00383373" w:rsidRDefault="00567E49" w:rsidP="00C43BB0">
            <w:pPr>
              <w:rPr>
                <w:rFonts w:ascii="StobiSans" w:hAnsi="StobiSans"/>
                <w:sz w:val="21"/>
                <w:szCs w:val="21"/>
              </w:rPr>
            </w:pPr>
          </w:p>
        </w:tc>
      </w:tr>
      <w:tr w:rsidR="00567E49" w:rsidRPr="00383373" w14:paraId="7E4D4DC6" w14:textId="77777777" w:rsidTr="00C25C23">
        <w:trPr>
          <w:trHeight w:val="1725"/>
        </w:trPr>
        <w:tc>
          <w:tcPr>
            <w:tcW w:w="4503" w:type="dxa"/>
            <w:vMerge/>
            <w:tcBorders>
              <w:left w:val="single" w:sz="4" w:space="0" w:color="auto"/>
              <w:bottom w:val="single" w:sz="4" w:space="0" w:color="auto"/>
              <w:right w:val="single" w:sz="4" w:space="0" w:color="auto"/>
            </w:tcBorders>
          </w:tcPr>
          <w:p w14:paraId="51443219" w14:textId="77777777" w:rsidR="00567E49" w:rsidRPr="00383373" w:rsidRDefault="00567E49" w:rsidP="005311A3">
            <w:pPr>
              <w:pStyle w:val="ListParagraph"/>
              <w:numPr>
                <w:ilvl w:val="0"/>
                <w:numId w:val="27"/>
              </w:num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094F8ADD" w14:textId="0DB2154F" w:rsidR="00567E49" w:rsidRPr="00383373" w:rsidRDefault="00567E49" w:rsidP="001D5355">
            <w:pPr>
              <w:pStyle w:val="ListParagraph"/>
              <w:numPr>
                <w:ilvl w:val="1"/>
                <w:numId w:val="56"/>
              </w:numPr>
              <w:rPr>
                <w:rFonts w:ascii="StobiSans" w:hAnsi="StobiSans"/>
                <w:sz w:val="21"/>
                <w:szCs w:val="21"/>
              </w:rPr>
            </w:pPr>
            <w:r w:rsidRPr="00383373">
              <w:rPr>
                <w:rFonts w:ascii="StobiSans" w:hAnsi="StobiSans"/>
                <w:sz w:val="21"/>
                <w:szCs w:val="21"/>
              </w:rPr>
              <w:t>Спроведување на обуките од страна на Академијата за судии и јавни обвинители</w:t>
            </w:r>
          </w:p>
          <w:p w14:paraId="4042C518" w14:textId="77777777" w:rsidR="00567E49" w:rsidRPr="00383373" w:rsidRDefault="00567E49" w:rsidP="00C43BB0">
            <w:pPr>
              <w:rPr>
                <w:rFonts w:ascii="StobiSans" w:hAnsi="StobiSans"/>
                <w:sz w:val="21"/>
                <w:szCs w:val="21"/>
              </w:rPr>
            </w:pPr>
          </w:p>
        </w:tc>
        <w:tc>
          <w:tcPr>
            <w:tcW w:w="1984" w:type="dxa"/>
            <w:tcBorders>
              <w:left w:val="single" w:sz="4" w:space="0" w:color="auto"/>
              <w:bottom w:val="single" w:sz="4" w:space="0" w:color="auto"/>
              <w:right w:val="single" w:sz="4" w:space="0" w:color="auto"/>
            </w:tcBorders>
          </w:tcPr>
          <w:p w14:paraId="15898278" w14:textId="77777777" w:rsidR="00567E49" w:rsidRPr="00383373" w:rsidRDefault="00567E49" w:rsidP="00567E49">
            <w:pPr>
              <w:rPr>
                <w:rFonts w:ascii="StobiSans" w:hAnsi="StobiSans"/>
                <w:sz w:val="21"/>
                <w:szCs w:val="21"/>
              </w:rPr>
            </w:pPr>
            <w:r w:rsidRPr="00383373">
              <w:rPr>
                <w:rFonts w:ascii="StobiSans" w:hAnsi="StobiSans"/>
                <w:sz w:val="21"/>
                <w:szCs w:val="21"/>
              </w:rPr>
              <w:t>Академија за судии и јавни обвинители</w:t>
            </w:r>
          </w:p>
          <w:p w14:paraId="5C9005A8" w14:textId="77777777" w:rsidR="00567E49" w:rsidRPr="00383373" w:rsidRDefault="00567E49" w:rsidP="00C43BB0">
            <w:pPr>
              <w:rPr>
                <w:rFonts w:ascii="StobiSans" w:hAnsi="StobiSans"/>
                <w:sz w:val="21"/>
                <w:szCs w:val="21"/>
                <w:lang w:val="en-US"/>
              </w:rPr>
            </w:pPr>
          </w:p>
        </w:tc>
        <w:tc>
          <w:tcPr>
            <w:tcW w:w="1557" w:type="dxa"/>
            <w:tcBorders>
              <w:left w:val="single" w:sz="4" w:space="0" w:color="auto"/>
              <w:bottom w:val="single" w:sz="4" w:space="0" w:color="auto"/>
              <w:right w:val="single" w:sz="4" w:space="0" w:color="auto"/>
            </w:tcBorders>
          </w:tcPr>
          <w:p w14:paraId="1C35D301" w14:textId="4560D089" w:rsidR="00567E49" w:rsidRPr="00383373" w:rsidRDefault="00567E49" w:rsidP="00C43BB0">
            <w:pPr>
              <w:rPr>
                <w:rFonts w:ascii="StobiSans" w:hAnsi="StobiSans"/>
                <w:sz w:val="21"/>
                <w:szCs w:val="21"/>
              </w:rPr>
            </w:pPr>
            <w:r w:rsidRPr="00383373">
              <w:rPr>
                <w:rFonts w:ascii="StobiSans" w:hAnsi="StobiSans"/>
                <w:sz w:val="21"/>
                <w:szCs w:val="21"/>
              </w:rPr>
              <w:t>Континуирано</w:t>
            </w:r>
          </w:p>
        </w:tc>
        <w:tc>
          <w:tcPr>
            <w:tcW w:w="1606" w:type="dxa"/>
            <w:tcBorders>
              <w:left w:val="single" w:sz="4" w:space="0" w:color="auto"/>
              <w:bottom w:val="single" w:sz="4" w:space="0" w:color="auto"/>
              <w:right w:val="single" w:sz="4" w:space="0" w:color="auto"/>
            </w:tcBorders>
          </w:tcPr>
          <w:p w14:paraId="57EC8017" w14:textId="44EA8B85" w:rsidR="00567E49" w:rsidRPr="00383373" w:rsidRDefault="00567E49" w:rsidP="00C43BB0">
            <w:pPr>
              <w:rPr>
                <w:rFonts w:ascii="StobiSans" w:hAnsi="StobiSans"/>
                <w:sz w:val="21"/>
                <w:szCs w:val="21"/>
              </w:rPr>
            </w:pPr>
            <w:r w:rsidRPr="00383373">
              <w:rPr>
                <w:rFonts w:ascii="StobiSans" w:hAnsi="StobiSans"/>
                <w:sz w:val="21"/>
                <w:szCs w:val="21"/>
              </w:rPr>
              <w:t>Процент на опфатени со обуките</w:t>
            </w:r>
          </w:p>
        </w:tc>
        <w:tc>
          <w:tcPr>
            <w:tcW w:w="2249" w:type="dxa"/>
            <w:vMerge/>
            <w:tcBorders>
              <w:left w:val="single" w:sz="4" w:space="0" w:color="auto"/>
              <w:bottom w:val="single" w:sz="4" w:space="0" w:color="auto"/>
              <w:right w:val="single" w:sz="4" w:space="0" w:color="auto"/>
            </w:tcBorders>
          </w:tcPr>
          <w:p w14:paraId="26FACB13" w14:textId="77777777" w:rsidR="00567E49" w:rsidRPr="00383373" w:rsidRDefault="00567E49" w:rsidP="00C43BB0">
            <w:pPr>
              <w:rPr>
                <w:rFonts w:ascii="StobiSans" w:hAnsi="StobiSans"/>
                <w:sz w:val="21"/>
                <w:szCs w:val="21"/>
              </w:rPr>
            </w:pPr>
          </w:p>
        </w:tc>
      </w:tr>
    </w:tbl>
    <w:p w14:paraId="6E609CEE" w14:textId="08836B62" w:rsidR="00C43BB0" w:rsidRPr="00383373" w:rsidRDefault="00C43BB0" w:rsidP="00C43BB0">
      <w:pPr>
        <w:tabs>
          <w:tab w:val="left" w:pos="4260"/>
        </w:tabs>
        <w:rPr>
          <w:rFonts w:ascii="StobiSans" w:hAnsi="StobiSans"/>
          <w:sz w:val="21"/>
          <w:szCs w:val="21"/>
        </w:rPr>
      </w:pPr>
    </w:p>
    <w:p w14:paraId="34BB429A" w14:textId="77777777" w:rsidR="00567E49" w:rsidRPr="00383373" w:rsidRDefault="00567E49" w:rsidP="00C43BB0">
      <w:pPr>
        <w:tabs>
          <w:tab w:val="left" w:pos="4260"/>
        </w:tabs>
        <w:rPr>
          <w:rFonts w:ascii="StobiSans" w:hAnsi="StobiSans"/>
          <w:sz w:val="21"/>
          <w:szCs w:val="21"/>
        </w:rPr>
      </w:pPr>
    </w:p>
    <w:tbl>
      <w:tblPr>
        <w:tblStyle w:val="TableGrid"/>
        <w:tblpPr w:leftFromText="180" w:rightFromText="180" w:vertAnchor="text" w:tblpY="1"/>
        <w:tblOverlap w:val="never"/>
        <w:tblW w:w="14174" w:type="dxa"/>
        <w:tblLook w:val="04A0" w:firstRow="1" w:lastRow="0" w:firstColumn="1" w:lastColumn="0" w:noHBand="0" w:noVBand="1"/>
      </w:tblPr>
      <w:tblGrid>
        <w:gridCol w:w="3796"/>
        <w:gridCol w:w="1996"/>
        <w:gridCol w:w="1805"/>
        <w:gridCol w:w="2479"/>
        <w:gridCol w:w="1658"/>
        <w:gridCol w:w="2440"/>
      </w:tblGrid>
      <w:tr w:rsidR="00C43BB0" w:rsidRPr="00383373" w14:paraId="00ECF658" w14:textId="77777777" w:rsidTr="00567E49">
        <w:tc>
          <w:tcPr>
            <w:tcW w:w="14174" w:type="dxa"/>
            <w:gridSpan w:val="6"/>
            <w:tcBorders>
              <w:top w:val="single" w:sz="4" w:space="0" w:color="auto"/>
              <w:left w:val="single" w:sz="4" w:space="0" w:color="auto"/>
              <w:bottom w:val="single" w:sz="4" w:space="0" w:color="auto"/>
              <w:right w:val="single" w:sz="4" w:space="0" w:color="auto"/>
            </w:tcBorders>
            <w:hideMark/>
          </w:tcPr>
          <w:p w14:paraId="114B20A8" w14:textId="677395A3" w:rsidR="00C43BB0" w:rsidRPr="00383373" w:rsidRDefault="00C43BB0" w:rsidP="00567E49">
            <w:pPr>
              <w:tabs>
                <w:tab w:val="left" w:pos="2685"/>
              </w:tabs>
              <w:spacing w:before="60" w:after="60"/>
              <w:rPr>
                <w:rFonts w:ascii="StobiSans" w:hAnsi="StobiSans"/>
                <w:sz w:val="21"/>
                <w:szCs w:val="21"/>
              </w:rPr>
            </w:pPr>
            <w:r w:rsidRPr="00383373">
              <w:rPr>
                <w:rFonts w:ascii="StobiSans" w:hAnsi="StobiSans"/>
                <w:b/>
                <w:sz w:val="21"/>
                <w:szCs w:val="21"/>
              </w:rPr>
              <w:t>СЕКТОР</w:t>
            </w:r>
            <w:r w:rsidR="002F62E4" w:rsidRPr="00383373">
              <w:rPr>
                <w:rFonts w:ascii="StobiSans" w:hAnsi="StobiSans"/>
                <w:b/>
                <w:sz w:val="21"/>
                <w:szCs w:val="21"/>
              </w:rPr>
              <w:t xml:space="preserve"> 5.2.</w:t>
            </w:r>
            <w:r w:rsidRPr="00383373">
              <w:rPr>
                <w:rFonts w:ascii="StobiSans" w:hAnsi="StobiSans"/>
                <w:b/>
                <w:sz w:val="21"/>
                <w:szCs w:val="21"/>
              </w:rPr>
              <w:t xml:space="preserve"> ПРАВОСУДСТВО</w:t>
            </w:r>
          </w:p>
          <w:p w14:paraId="0A307B0A" w14:textId="77777777" w:rsidR="00C43BB0" w:rsidRPr="00383373" w:rsidRDefault="00C43BB0" w:rsidP="00567E49">
            <w:pPr>
              <w:tabs>
                <w:tab w:val="left" w:pos="2685"/>
              </w:tabs>
              <w:spacing w:before="60" w:after="60"/>
              <w:rPr>
                <w:rFonts w:ascii="StobiSans" w:hAnsi="StobiSans"/>
                <w:sz w:val="21"/>
                <w:szCs w:val="21"/>
              </w:rPr>
            </w:pPr>
          </w:p>
        </w:tc>
      </w:tr>
      <w:tr w:rsidR="00C43BB0" w:rsidRPr="00383373" w14:paraId="13042866" w14:textId="77777777" w:rsidTr="00567E49">
        <w:tc>
          <w:tcPr>
            <w:tcW w:w="14174" w:type="dxa"/>
            <w:gridSpan w:val="6"/>
            <w:tcBorders>
              <w:top w:val="single" w:sz="4" w:space="0" w:color="auto"/>
              <w:left w:val="single" w:sz="4" w:space="0" w:color="auto"/>
              <w:bottom w:val="single" w:sz="4" w:space="0" w:color="auto"/>
              <w:right w:val="single" w:sz="4" w:space="0" w:color="auto"/>
            </w:tcBorders>
            <w:hideMark/>
          </w:tcPr>
          <w:p w14:paraId="1DB33AEE" w14:textId="77777777" w:rsidR="00C43BB0" w:rsidRPr="00383373" w:rsidRDefault="00C43BB0" w:rsidP="00567E49">
            <w:pPr>
              <w:tabs>
                <w:tab w:val="left" w:pos="4725"/>
              </w:tabs>
              <w:spacing w:before="60" w:after="60"/>
              <w:rPr>
                <w:rFonts w:ascii="StobiSans" w:hAnsi="StobiSans"/>
                <w:sz w:val="21"/>
                <w:szCs w:val="21"/>
                <w:lang w:val="ru-RU"/>
              </w:rPr>
            </w:pPr>
            <w:r w:rsidRPr="00383373">
              <w:rPr>
                <w:rFonts w:ascii="StobiSans" w:hAnsi="StobiSans"/>
                <w:b/>
                <w:sz w:val="21"/>
                <w:szCs w:val="21"/>
              </w:rPr>
              <w:t xml:space="preserve">Проблем 2. </w:t>
            </w:r>
            <w:r w:rsidRPr="00383373">
              <w:rPr>
                <w:rFonts w:ascii="StobiSans" w:hAnsi="StobiSans"/>
                <w:b/>
                <w:sz w:val="21"/>
                <w:szCs w:val="21"/>
                <w:lang w:val="ru-RU"/>
              </w:rPr>
              <w:t xml:space="preserve"> Недоволни материјални и кадровски ресурси, отсуство на автоматизиран систем за распределба и следење на предметите во јавното обвинителство и недоволна транспарентност во работата на Советот на јавните обвинители</w:t>
            </w:r>
          </w:p>
          <w:p w14:paraId="7FE86F56" w14:textId="77777777" w:rsidR="00C43BB0" w:rsidRPr="00383373" w:rsidRDefault="00C43BB0" w:rsidP="00567E49">
            <w:pPr>
              <w:tabs>
                <w:tab w:val="left" w:pos="4725"/>
              </w:tabs>
              <w:spacing w:before="60" w:after="60"/>
              <w:rPr>
                <w:rFonts w:ascii="StobiSans" w:hAnsi="StobiSans"/>
                <w:b/>
                <w:sz w:val="21"/>
                <w:szCs w:val="21"/>
              </w:rPr>
            </w:pPr>
          </w:p>
        </w:tc>
      </w:tr>
      <w:tr w:rsidR="00C43BB0" w:rsidRPr="00383373" w14:paraId="00275F25" w14:textId="77777777" w:rsidTr="00567E49">
        <w:tc>
          <w:tcPr>
            <w:tcW w:w="14174" w:type="dxa"/>
            <w:gridSpan w:val="6"/>
            <w:tcBorders>
              <w:top w:val="single" w:sz="4" w:space="0" w:color="auto"/>
              <w:left w:val="single" w:sz="4" w:space="0" w:color="auto"/>
              <w:bottom w:val="single" w:sz="4" w:space="0" w:color="auto"/>
              <w:right w:val="single" w:sz="4" w:space="0" w:color="auto"/>
            </w:tcBorders>
          </w:tcPr>
          <w:p w14:paraId="218E8D60" w14:textId="6094296A" w:rsidR="00C43BB0" w:rsidRPr="00383373" w:rsidRDefault="002F62E4" w:rsidP="00567E49">
            <w:pPr>
              <w:spacing w:before="60" w:after="60"/>
              <w:rPr>
                <w:rFonts w:ascii="StobiSans" w:hAnsi="StobiSans"/>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r w:rsidRPr="00383373">
              <w:rPr>
                <w:rFonts w:ascii="StobiSans" w:hAnsi="StobiSans"/>
                <w:sz w:val="21"/>
                <w:szCs w:val="21"/>
              </w:rPr>
              <w:br/>
            </w:r>
            <w:r w:rsidR="00C43BB0" w:rsidRPr="00383373">
              <w:rPr>
                <w:rFonts w:ascii="StobiSans" w:hAnsi="StobiSans"/>
                <w:sz w:val="21"/>
                <w:szCs w:val="21"/>
              </w:rPr>
              <w:t>9. Зајакнување на капацитетите и посветеноста на обвинителството и судството во откривање и санкционирање на корупцијата, како и јакнење на отпорноста на корупција во нивните редови.</w:t>
            </w:r>
          </w:p>
          <w:p w14:paraId="19905BC4" w14:textId="77777777" w:rsidR="002F62E4" w:rsidRPr="00383373" w:rsidRDefault="00C43BB0" w:rsidP="00567E49">
            <w:pPr>
              <w:spacing w:before="60" w:after="60"/>
              <w:jc w:val="both"/>
              <w:rPr>
                <w:rFonts w:ascii="StobiSans" w:hAnsi="StobiSans"/>
                <w:sz w:val="21"/>
                <w:szCs w:val="21"/>
              </w:rPr>
            </w:pPr>
            <w:r w:rsidRPr="00383373">
              <w:rPr>
                <w:rFonts w:ascii="StobiSans" w:hAnsi="StobiSans"/>
                <w:sz w:val="21"/>
                <w:szCs w:val="21"/>
              </w:rPr>
              <w:t>7.</w:t>
            </w:r>
            <w:r w:rsidRPr="00383373">
              <w:rPr>
                <w:rFonts w:ascii="StobiSans" w:hAnsi="StobiSans"/>
                <w:b/>
                <w:sz w:val="21"/>
                <w:szCs w:val="21"/>
              </w:rPr>
              <w:t xml:space="preserve"> </w:t>
            </w:r>
            <w:r w:rsidRPr="00383373">
              <w:rPr>
                <w:rFonts w:ascii="StobiSans" w:hAnsi="StobiSans"/>
                <w:sz w:val="21"/>
                <w:szCs w:val="21"/>
              </w:rPr>
              <w:t>Дигитализација во сите сектори на јавните служби</w:t>
            </w:r>
          </w:p>
          <w:p w14:paraId="76C50A41" w14:textId="51EC0E2C" w:rsidR="00C43BB0" w:rsidRPr="00383373" w:rsidRDefault="00C43BB0" w:rsidP="00567E49">
            <w:pPr>
              <w:spacing w:before="60" w:after="60"/>
              <w:jc w:val="both"/>
              <w:rPr>
                <w:rFonts w:ascii="StobiSans" w:hAnsi="StobiSans"/>
                <w:sz w:val="21"/>
                <w:szCs w:val="21"/>
              </w:rPr>
            </w:pPr>
            <w:r w:rsidRPr="00383373">
              <w:rPr>
                <w:rFonts w:ascii="StobiSans" w:hAnsi="StobiSans"/>
                <w:sz w:val="21"/>
                <w:szCs w:val="21"/>
              </w:rPr>
              <w:t>4. Спроведување на надлежностите во јавниот сектор на законит, транспарентен, етички, економичен и ефективен начин;</w:t>
            </w:r>
          </w:p>
        </w:tc>
      </w:tr>
      <w:tr w:rsidR="00567E49" w:rsidRPr="00383373" w14:paraId="013DC4A2" w14:textId="77777777" w:rsidTr="00FB5A2D">
        <w:trPr>
          <w:trHeight w:val="282"/>
        </w:trPr>
        <w:tc>
          <w:tcPr>
            <w:tcW w:w="3800" w:type="dxa"/>
            <w:tcBorders>
              <w:top w:val="single" w:sz="4" w:space="0" w:color="auto"/>
              <w:left w:val="single" w:sz="4" w:space="0" w:color="auto"/>
              <w:bottom w:val="single" w:sz="4" w:space="0" w:color="auto"/>
              <w:right w:val="single" w:sz="4" w:space="0" w:color="auto"/>
            </w:tcBorders>
          </w:tcPr>
          <w:p w14:paraId="0179C7EA" w14:textId="77777777" w:rsidR="00567E49" w:rsidRPr="00383373" w:rsidRDefault="00567E49" w:rsidP="00C43BB0">
            <w:pPr>
              <w:jc w:val="center"/>
              <w:rPr>
                <w:rFonts w:ascii="StobiSans" w:hAnsi="StobiSans"/>
                <w:b/>
                <w:sz w:val="21"/>
                <w:szCs w:val="21"/>
              </w:rPr>
            </w:pPr>
            <w:r w:rsidRPr="00383373">
              <w:rPr>
                <w:rFonts w:ascii="StobiSans" w:hAnsi="StobiSans"/>
                <w:b/>
                <w:sz w:val="21"/>
                <w:szCs w:val="21"/>
              </w:rPr>
              <w:t xml:space="preserve">Мерка </w:t>
            </w:r>
          </w:p>
          <w:p w14:paraId="37F71BB3" w14:textId="77777777" w:rsidR="00567E49" w:rsidRPr="00383373" w:rsidRDefault="00567E49" w:rsidP="00C43BB0">
            <w:pPr>
              <w:rPr>
                <w:rFonts w:ascii="StobiSans" w:hAnsi="StobiSans"/>
                <w:sz w:val="21"/>
                <w:szCs w:val="21"/>
              </w:rPr>
            </w:pPr>
          </w:p>
        </w:tc>
        <w:tc>
          <w:tcPr>
            <w:tcW w:w="1997" w:type="dxa"/>
            <w:tcBorders>
              <w:top w:val="single" w:sz="4" w:space="0" w:color="auto"/>
              <w:left w:val="single" w:sz="4" w:space="0" w:color="auto"/>
              <w:bottom w:val="single" w:sz="4" w:space="0" w:color="auto"/>
              <w:right w:val="single" w:sz="4" w:space="0" w:color="auto"/>
            </w:tcBorders>
            <w:hideMark/>
          </w:tcPr>
          <w:p w14:paraId="1DEE7304" w14:textId="77777777" w:rsidR="00567E49" w:rsidRPr="00383373" w:rsidRDefault="00567E49" w:rsidP="00C43BB0">
            <w:pPr>
              <w:rPr>
                <w:rFonts w:ascii="StobiSans" w:hAnsi="StobiSans"/>
                <w:b/>
                <w:sz w:val="21"/>
                <w:szCs w:val="21"/>
              </w:rPr>
            </w:pPr>
            <w:r w:rsidRPr="00383373">
              <w:rPr>
                <w:rFonts w:ascii="StobiSans" w:hAnsi="StobiSans"/>
                <w:b/>
                <w:sz w:val="21"/>
                <w:szCs w:val="21"/>
              </w:rPr>
              <w:t>Активност</w:t>
            </w:r>
          </w:p>
        </w:tc>
        <w:tc>
          <w:tcPr>
            <w:tcW w:w="1806" w:type="dxa"/>
            <w:tcBorders>
              <w:top w:val="single" w:sz="4" w:space="0" w:color="auto"/>
              <w:left w:val="single" w:sz="4" w:space="0" w:color="auto"/>
              <w:bottom w:val="single" w:sz="4" w:space="0" w:color="auto"/>
              <w:right w:val="single" w:sz="4" w:space="0" w:color="auto"/>
            </w:tcBorders>
            <w:hideMark/>
          </w:tcPr>
          <w:p w14:paraId="5FBF161A" w14:textId="77777777" w:rsidR="00567E49" w:rsidRPr="00383373" w:rsidRDefault="00567E49" w:rsidP="00C43BB0">
            <w:pPr>
              <w:rPr>
                <w:rFonts w:ascii="StobiSans" w:hAnsi="StobiSans"/>
                <w:b/>
                <w:sz w:val="21"/>
                <w:szCs w:val="21"/>
              </w:rPr>
            </w:pPr>
            <w:r w:rsidRPr="00383373">
              <w:rPr>
                <w:rFonts w:ascii="StobiSans" w:hAnsi="StobiSans"/>
                <w:b/>
                <w:sz w:val="21"/>
                <w:szCs w:val="21"/>
              </w:rPr>
              <w:t>Надлежна институција</w:t>
            </w:r>
          </w:p>
        </w:tc>
        <w:tc>
          <w:tcPr>
            <w:tcW w:w="2469" w:type="dxa"/>
            <w:tcBorders>
              <w:top w:val="single" w:sz="4" w:space="0" w:color="auto"/>
              <w:left w:val="single" w:sz="4" w:space="0" w:color="auto"/>
              <w:bottom w:val="single" w:sz="4" w:space="0" w:color="auto"/>
              <w:right w:val="single" w:sz="4" w:space="0" w:color="auto"/>
            </w:tcBorders>
            <w:hideMark/>
          </w:tcPr>
          <w:p w14:paraId="171DE793" w14:textId="77777777" w:rsidR="00567E49" w:rsidRPr="00383373" w:rsidRDefault="00567E49" w:rsidP="00C43BB0">
            <w:pPr>
              <w:rPr>
                <w:rFonts w:ascii="StobiSans" w:hAnsi="StobiSans"/>
                <w:b/>
                <w:sz w:val="21"/>
                <w:szCs w:val="21"/>
              </w:rPr>
            </w:pPr>
            <w:r w:rsidRPr="00383373">
              <w:rPr>
                <w:rFonts w:ascii="StobiSans" w:hAnsi="StobiSans"/>
                <w:b/>
                <w:sz w:val="21"/>
                <w:szCs w:val="21"/>
              </w:rPr>
              <w:t>Рок за реализација</w:t>
            </w:r>
          </w:p>
        </w:tc>
        <w:tc>
          <w:tcPr>
            <w:tcW w:w="1658" w:type="dxa"/>
            <w:tcBorders>
              <w:top w:val="single" w:sz="4" w:space="0" w:color="auto"/>
              <w:left w:val="single" w:sz="4" w:space="0" w:color="auto"/>
              <w:bottom w:val="single" w:sz="4" w:space="0" w:color="auto"/>
              <w:right w:val="single" w:sz="4" w:space="0" w:color="auto"/>
            </w:tcBorders>
            <w:hideMark/>
          </w:tcPr>
          <w:p w14:paraId="7149A520" w14:textId="77777777" w:rsidR="00567E49" w:rsidRPr="00383373" w:rsidRDefault="00567E49" w:rsidP="00C43BB0">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2444" w:type="dxa"/>
            <w:tcBorders>
              <w:top w:val="single" w:sz="4" w:space="0" w:color="auto"/>
              <w:left w:val="single" w:sz="4" w:space="0" w:color="auto"/>
              <w:bottom w:val="single" w:sz="4" w:space="0" w:color="auto"/>
              <w:right w:val="single" w:sz="4" w:space="0" w:color="auto"/>
            </w:tcBorders>
            <w:hideMark/>
          </w:tcPr>
          <w:p w14:paraId="3150BBB4" w14:textId="77777777" w:rsidR="00567E49" w:rsidRPr="00383373" w:rsidRDefault="00567E49" w:rsidP="00C43BB0">
            <w:pPr>
              <w:rPr>
                <w:rFonts w:ascii="StobiSans" w:hAnsi="StobiSans"/>
                <w:b/>
                <w:sz w:val="21"/>
                <w:szCs w:val="21"/>
              </w:rPr>
            </w:pPr>
            <w:r w:rsidRPr="00383373">
              <w:rPr>
                <w:rFonts w:ascii="StobiSans" w:hAnsi="StobiSans"/>
                <w:b/>
                <w:sz w:val="21"/>
                <w:szCs w:val="21"/>
              </w:rPr>
              <w:t>Финансиски импликации</w:t>
            </w:r>
          </w:p>
        </w:tc>
      </w:tr>
      <w:tr w:rsidR="00567E49" w:rsidRPr="00383373" w14:paraId="46495D32" w14:textId="77777777" w:rsidTr="00FB5A2D">
        <w:trPr>
          <w:trHeight w:val="1320"/>
        </w:trPr>
        <w:tc>
          <w:tcPr>
            <w:tcW w:w="3800" w:type="dxa"/>
            <w:vMerge w:val="restart"/>
            <w:tcBorders>
              <w:top w:val="single" w:sz="4" w:space="0" w:color="auto"/>
              <w:left w:val="single" w:sz="4" w:space="0" w:color="auto"/>
              <w:right w:val="single" w:sz="4" w:space="0" w:color="auto"/>
            </w:tcBorders>
          </w:tcPr>
          <w:p w14:paraId="4189D8B3" w14:textId="1846AE0C" w:rsidR="00567E49" w:rsidRPr="00383373" w:rsidRDefault="00567E49" w:rsidP="005311A3">
            <w:pPr>
              <w:pStyle w:val="ListParagraph"/>
              <w:numPr>
                <w:ilvl w:val="0"/>
                <w:numId w:val="26"/>
              </w:numPr>
              <w:rPr>
                <w:rFonts w:ascii="StobiSans" w:hAnsi="StobiSans"/>
                <w:sz w:val="21"/>
                <w:szCs w:val="21"/>
              </w:rPr>
            </w:pPr>
            <w:r w:rsidRPr="00383373">
              <w:rPr>
                <w:rFonts w:ascii="StobiSans" w:hAnsi="StobiSans"/>
                <w:sz w:val="21"/>
                <w:szCs w:val="21"/>
              </w:rPr>
              <w:t>Кадровско екипирање на јавните обвинителства согласно постојните систематизации на работните места</w:t>
            </w:r>
          </w:p>
        </w:tc>
        <w:tc>
          <w:tcPr>
            <w:tcW w:w="1997" w:type="dxa"/>
            <w:tcBorders>
              <w:top w:val="single" w:sz="4" w:space="0" w:color="auto"/>
              <w:left w:val="single" w:sz="4" w:space="0" w:color="auto"/>
              <w:bottom w:val="single" w:sz="4" w:space="0" w:color="auto"/>
              <w:right w:val="single" w:sz="4" w:space="0" w:color="auto"/>
            </w:tcBorders>
          </w:tcPr>
          <w:p w14:paraId="4085E3F9" w14:textId="5EC3DF3D" w:rsidR="00567E49" w:rsidRPr="00383373" w:rsidRDefault="00567E49" w:rsidP="00C43BB0">
            <w:pPr>
              <w:rPr>
                <w:rFonts w:ascii="StobiSans" w:hAnsi="StobiSans"/>
                <w:sz w:val="21"/>
                <w:szCs w:val="21"/>
              </w:rPr>
            </w:pPr>
            <w:r w:rsidRPr="00383373">
              <w:rPr>
                <w:rFonts w:ascii="StobiSans" w:hAnsi="StobiSans"/>
                <w:sz w:val="21"/>
                <w:szCs w:val="21"/>
              </w:rPr>
              <w:t>1.1</w:t>
            </w:r>
            <w:r w:rsidRPr="00383373">
              <w:rPr>
                <w:rFonts w:ascii="StobiSans" w:hAnsi="StobiSans"/>
                <w:sz w:val="21"/>
                <w:szCs w:val="21"/>
                <w:lang w:val="en-US"/>
              </w:rPr>
              <w:t>.</w:t>
            </w:r>
            <w:r w:rsidRPr="00383373">
              <w:rPr>
                <w:rFonts w:ascii="StobiSans" w:hAnsi="StobiSans"/>
                <w:sz w:val="21"/>
                <w:szCs w:val="21"/>
              </w:rPr>
              <w:t xml:space="preserve"> Обезбедување на буџетски средства за новите вработувања</w:t>
            </w:r>
          </w:p>
          <w:p w14:paraId="6B87A63D" w14:textId="77777777" w:rsidR="00567E49" w:rsidRPr="00383373" w:rsidRDefault="00567E49" w:rsidP="00C43BB0">
            <w:pPr>
              <w:rPr>
                <w:rFonts w:ascii="StobiSans" w:hAnsi="StobiSans"/>
                <w:sz w:val="21"/>
                <w:szCs w:val="21"/>
              </w:rPr>
            </w:pPr>
          </w:p>
        </w:tc>
        <w:tc>
          <w:tcPr>
            <w:tcW w:w="1806" w:type="dxa"/>
            <w:tcBorders>
              <w:top w:val="single" w:sz="4" w:space="0" w:color="auto"/>
              <w:left w:val="single" w:sz="4" w:space="0" w:color="auto"/>
              <w:right w:val="single" w:sz="4" w:space="0" w:color="auto"/>
            </w:tcBorders>
          </w:tcPr>
          <w:p w14:paraId="4E0169BF" w14:textId="77777777" w:rsidR="00567E49" w:rsidRPr="00383373" w:rsidRDefault="00567E49" w:rsidP="00C43BB0">
            <w:pPr>
              <w:rPr>
                <w:rFonts w:ascii="StobiSans" w:hAnsi="StobiSans"/>
                <w:sz w:val="21"/>
                <w:szCs w:val="21"/>
              </w:rPr>
            </w:pPr>
            <w:r w:rsidRPr="00383373">
              <w:rPr>
                <w:rFonts w:ascii="StobiSans" w:hAnsi="StobiSans"/>
                <w:sz w:val="21"/>
                <w:szCs w:val="21"/>
              </w:rPr>
              <w:t>ЈО на РСМ</w:t>
            </w:r>
          </w:p>
          <w:p w14:paraId="1C655831" w14:textId="28C02AC6" w:rsidR="00567E49" w:rsidRPr="00383373" w:rsidRDefault="00567E49" w:rsidP="00C43BB0">
            <w:pPr>
              <w:rPr>
                <w:rFonts w:ascii="StobiSans" w:hAnsi="StobiSans"/>
                <w:sz w:val="21"/>
                <w:szCs w:val="21"/>
              </w:rPr>
            </w:pPr>
          </w:p>
        </w:tc>
        <w:tc>
          <w:tcPr>
            <w:tcW w:w="2469" w:type="dxa"/>
            <w:tcBorders>
              <w:top w:val="single" w:sz="4" w:space="0" w:color="auto"/>
              <w:left w:val="single" w:sz="4" w:space="0" w:color="auto"/>
              <w:right w:val="single" w:sz="4" w:space="0" w:color="auto"/>
            </w:tcBorders>
          </w:tcPr>
          <w:p w14:paraId="11A952F3" w14:textId="574B806F" w:rsidR="00567E49" w:rsidRPr="00383373" w:rsidRDefault="00567E49" w:rsidP="00FB5A2D">
            <w:pPr>
              <w:rPr>
                <w:rFonts w:ascii="StobiSans" w:hAnsi="StobiSans"/>
                <w:sz w:val="21"/>
                <w:szCs w:val="21"/>
              </w:rPr>
            </w:pPr>
            <w:r w:rsidRPr="00383373">
              <w:rPr>
                <w:rFonts w:ascii="StobiSans" w:hAnsi="StobiSans"/>
                <w:sz w:val="21"/>
                <w:szCs w:val="21"/>
              </w:rPr>
              <w:t>Континуирано</w:t>
            </w:r>
          </w:p>
          <w:p w14:paraId="32E17191" w14:textId="7AD67DE9" w:rsidR="00567E49" w:rsidRPr="00383373" w:rsidRDefault="00567E49" w:rsidP="00FB5A2D">
            <w:pPr>
              <w:rPr>
                <w:rFonts w:ascii="StobiSans" w:hAnsi="StobiSans"/>
                <w:sz w:val="21"/>
                <w:szCs w:val="21"/>
              </w:rPr>
            </w:pPr>
          </w:p>
        </w:tc>
        <w:tc>
          <w:tcPr>
            <w:tcW w:w="1658" w:type="dxa"/>
            <w:tcBorders>
              <w:top w:val="single" w:sz="4" w:space="0" w:color="auto"/>
              <w:left w:val="single" w:sz="4" w:space="0" w:color="auto"/>
              <w:right w:val="single" w:sz="4" w:space="0" w:color="auto"/>
            </w:tcBorders>
          </w:tcPr>
          <w:p w14:paraId="318CAA49" w14:textId="77777777" w:rsidR="00567E49" w:rsidRPr="00383373" w:rsidRDefault="00567E49" w:rsidP="00C43BB0">
            <w:pPr>
              <w:rPr>
                <w:rFonts w:ascii="StobiSans" w:hAnsi="StobiSans"/>
                <w:sz w:val="21"/>
                <w:szCs w:val="21"/>
              </w:rPr>
            </w:pPr>
            <w:r w:rsidRPr="00383373">
              <w:rPr>
                <w:rFonts w:ascii="StobiSans" w:hAnsi="StobiSans"/>
                <w:sz w:val="21"/>
                <w:szCs w:val="21"/>
              </w:rPr>
              <w:t>Број на нововработени обвинители</w:t>
            </w:r>
          </w:p>
          <w:p w14:paraId="0DCE9408" w14:textId="78A6C97D" w:rsidR="00567E49" w:rsidRPr="00383373" w:rsidRDefault="00567E49" w:rsidP="00C43BB0">
            <w:pPr>
              <w:rPr>
                <w:rFonts w:ascii="StobiSans" w:hAnsi="StobiSans"/>
                <w:sz w:val="21"/>
                <w:szCs w:val="21"/>
              </w:rPr>
            </w:pPr>
          </w:p>
        </w:tc>
        <w:tc>
          <w:tcPr>
            <w:tcW w:w="2444" w:type="dxa"/>
            <w:vMerge w:val="restart"/>
            <w:tcBorders>
              <w:top w:val="single" w:sz="4" w:space="0" w:color="auto"/>
              <w:left w:val="single" w:sz="4" w:space="0" w:color="auto"/>
              <w:right w:val="single" w:sz="4" w:space="0" w:color="auto"/>
            </w:tcBorders>
          </w:tcPr>
          <w:p w14:paraId="4911ADE7" w14:textId="77777777" w:rsidR="00567E49" w:rsidRPr="00383373" w:rsidRDefault="00567E49" w:rsidP="00C43BB0">
            <w:pPr>
              <w:rPr>
                <w:rFonts w:ascii="StobiSans" w:hAnsi="StobiSans"/>
                <w:sz w:val="21"/>
                <w:szCs w:val="21"/>
              </w:rPr>
            </w:pPr>
          </w:p>
        </w:tc>
      </w:tr>
      <w:tr w:rsidR="00567E49" w:rsidRPr="00383373" w14:paraId="249B7D19" w14:textId="77777777" w:rsidTr="00FB5A2D">
        <w:trPr>
          <w:trHeight w:val="1320"/>
        </w:trPr>
        <w:tc>
          <w:tcPr>
            <w:tcW w:w="3800" w:type="dxa"/>
            <w:vMerge/>
            <w:tcBorders>
              <w:left w:val="single" w:sz="4" w:space="0" w:color="auto"/>
              <w:bottom w:val="single" w:sz="4" w:space="0" w:color="auto"/>
              <w:right w:val="single" w:sz="4" w:space="0" w:color="auto"/>
            </w:tcBorders>
          </w:tcPr>
          <w:p w14:paraId="15FD473F" w14:textId="77777777" w:rsidR="00567E49" w:rsidRPr="00383373" w:rsidRDefault="00567E49" w:rsidP="005311A3">
            <w:pPr>
              <w:pStyle w:val="ListParagraph"/>
              <w:numPr>
                <w:ilvl w:val="0"/>
                <w:numId w:val="26"/>
              </w:numPr>
              <w:rPr>
                <w:rFonts w:ascii="StobiSans" w:hAnsi="StobiSans"/>
                <w:sz w:val="21"/>
                <w:szCs w:val="21"/>
              </w:rPr>
            </w:pPr>
          </w:p>
        </w:tc>
        <w:tc>
          <w:tcPr>
            <w:tcW w:w="1997" w:type="dxa"/>
            <w:tcBorders>
              <w:top w:val="single" w:sz="4" w:space="0" w:color="auto"/>
              <w:left w:val="single" w:sz="4" w:space="0" w:color="auto"/>
              <w:bottom w:val="single" w:sz="4" w:space="0" w:color="auto"/>
              <w:right w:val="single" w:sz="4" w:space="0" w:color="auto"/>
            </w:tcBorders>
          </w:tcPr>
          <w:p w14:paraId="1B580F77" w14:textId="77777777" w:rsidR="00567E49" w:rsidRPr="00383373" w:rsidRDefault="00567E49" w:rsidP="00FD793A">
            <w:pPr>
              <w:rPr>
                <w:rFonts w:ascii="StobiSans" w:hAnsi="StobiSans"/>
                <w:sz w:val="21"/>
                <w:szCs w:val="21"/>
              </w:rPr>
            </w:pPr>
            <w:r w:rsidRPr="00383373">
              <w:rPr>
                <w:rFonts w:ascii="StobiSans" w:hAnsi="StobiSans"/>
                <w:sz w:val="21"/>
                <w:szCs w:val="21"/>
              </w:rPr>
              <w:t>1.2</w:t>
            </w:r>
            <w:r w:rsidRPr="00383373">
              <w:rPr>
                <w:rFonts w:ascii="StobiSans" w:hAnsi="StobiSans"/>
                <w:sz w:val="21"/>
                <w:szCs w:val="21"/>
                <w:lang w:val="en-US"/>
              </w:rPr>
              <w:t>.</w:t>
            </w:r>
            <w:r w:rsidRPr="00383373">
              <w:rPr>
                <w:rFonts w:ascii="StobiSans" w:hAnsi="StobiSans"/>
                <w:sz w:val="21"/>
                <w:szCs w:val="21"/>
              </w:rPr>
              <w:t xml:space="preserve"> Спроведување на обуки за нови јавни обвинители </w:t>
            </w:r>
          </w:p>
          <w:p w14:paraId="30A30B2A" w14:textId="77777777" w:rsidR="00567E49" w:rsidRPr="00383373" w:rsidRDefault="00567E49" w:rsidP="00C43BB0">
            <w:pPr>
              <w:rPr>
                <w:rFonts w:ascii="StobiSans" w:hAnsi="StobiSans"/>
                <w:sz w:val="21"/>
                <w:szCs w:val="21"/>
              </w:rPr>
            </w:pPr>
          </w:p>
        </w:tc>
        <w:tc>
          <w:tcPr>
            <w:tcW w:w="1806" w:type="dxa"/>
            <w:tcBorders>
              <w:left w:val="single" w:sz="4" w:space="0" w:color="auto"/>
              <w:bottom w:val="single" w:sz="4" w:space="0" w:color="auto"/>
              <w:right w:val="single" w:sz="4" w:space="0" w:color="auto"/>
            </w:tcBorders>
          </w:tcPr>
          <w:p w14:paraId="79F00479" w14:textId="6F35B7BB" w:rsidR="00567E49" w:rsidRPr="00383373" w:rsidRDefault="00567E49" w:rsidP="00C43BB0">
            <w:pPr>
              <w:rPr>
                <w:rFonts w:ascii="StobiSans" w:hAnsi="StobiSans"/>
                <w:sz w:val="21"/>
                <w:szCs w:val="21"/>
              </w:rPr>
            </w:pPr>
            <w:r w:rsidRPr="00383373">
              <w:rPr>
                <w:rFonts w:ascii="StobiSans" w:hAnsi="StobiSans"/>
                <w:sz w:val="21"/>
                <w:szCs w:val="21"/>
              </w:rPr>
              <w:t>Академија за судии и јавни обвинители</w:t>
            </w:r>
          </w:p>
        </w:tc>
        <w:tc>
          <w:tcPr>
            <w:tcW w:w="2469" w:type="dxa"/>
            <w:tcBorders>
              <w:left w:val="single" w:sz="4" w:space="0" w:color="auto"/>
              <w:bottom w:val="single" w:sz="4" w:space="0" w:color="auto"/>
              <w:right w:val="single" w:sz="4" w:space="0" w:color="auto"/>
            </w:tcBorders>
          </w:tcPr>
          <w:p w14:paraId="4905A564" w14:textId="77777777" w:rsidR="00567E49" w:rsidRPr="00383373" w:rsidRDefault="00567E49" w:rsidP="00FB5A2D">
            <w:pPr>
              <w:rPr>
                <w:rFonts w:ascii="StobiSans" w:hAnsi="StobiSans"/>
                <w:sz w:val="21"/>
                <w:szCs w:val="21"/>
              </w:rPr>
            </w:pPr>
            <w:r w:rsidRPr="00383373">
              <w:rPr>
                <w:rFonts w:ascii="StobiSans" w:hAnsi="StobiSans"/>
                <w:sz w:val="21"/>
                <w:szCs w:val="21"/>
              </w:rPr>
              <w:t>Континуирано</w:t>
            </w:r>
          </w:p>
          <w:p w14:paraId="019BCBA6" w14:textId="77777777" w:rsidR="00567E49" w:rsidRPr="00383373" w:rsidRDefault="00567E49" w:rsidP="00FB5A2D">
            <w:pPr>
              <w:rPr>
                <w:rFonts w:ascii="StobiSans" w:hAnsi="StobiSans"/>
                <w:sz w:val="21"/>
                <w:szCs w:val="21"/>
              </w:rPr>
            </w:pPr>
          </w:p>
        </w:tc>
        <w:tc>
          <w:tcPr>
            <w:tcW w:w="1658" w:type="dxa"/>
            <w:tcBorders>
              <w:left w:val="single" w:sz="4" w:space="0" w:color="auto"/>
              <w:bottom w:val="single" w:sz="4" w:space="0" w:color="auto"/>
              <w:right w:val="single" w:sz="4" w:space="0" w:color="auto"/>
            </w:tcBorders>
          </w:tcPr>
          <w:p w14:paraId="0FBA4D9A" w14:textId="77777777" w:rsidR="00567E49" w:rsidRPr="00383373" w:rsidRDefault="00567E49" w:rsidP="00FD793A">
            <w:pPr>
              <w:rPr>
                <w:rFonts w:ascii="StobiSans" w:hAnsi="StobiSans"/>
                <w:sz w:val="21"/>
                <w:szCs w:val="21"/>
              </w:rPr>
            </w:pPr>
            <w:r w:rsidRPr="00383373">
              <w:rPr>
                <w:rFonts w:ascii="StobiSans" w:hAnsi="StobiSans"/>
                <w:sz w:val="21"/>
                <w:szCs w:val="21"/>
              </w:rPr>
              <w:t>Број на нововработени обвинители</w:t>
            </w:r>
          </w:p>
          <w:p w14:paraId="50E04285" w14:textId="77777777" w:rsidR="00567E49" w:rsidRPr="00383373" w:rsidRDefault="00567E49" w:rsidP="00C43BB0">
            <w:pPr>
              <w:rPr>
                <w:rFonts w:ascii="StobiSans" w:hAnsi="StobiSans"/>
                <w:sz w:val="21"/>
                <w:szCs w:val="21"/>
              </w:rPr>
            </w:pPr>
          </w:p>
        </w:tc>
        <w:tc>
          <w:tcPr>
            <w:tcW w:w="2444" w:type="dxa"/>
            <w:vMerge/>
            <w:tcBorders>
              <w:left w:val="single" w:sz="4" w:space="0" w:color="auto"/>
              <w:bottom w:val="single" w:sz="4" w:space="0" w:color="auto"/>
              <w:right w:val="single" w:sz="4" w:space="0" w:color="auto"/>
            </w:tcBorders>
          </w:tcPr>
          <w:p w14:paraId="4664D065" w14:textId="77777777" w:rsidR="00567E49" w:rsidRPr="00383373" w:rsidRDefault="00567E49" w:rsidP="00C43BB0">
            <w:pPr>
              <w:rPr>
                <w:rFonts w:ascii="StobiSans" w:hAnsi="StobiSans"/>
                <w:sz w:val="21"/>
                <w:szCs w:val="21"/>
              </w:rPr>
            </w:pPr>
          </w:p>
        </w:tc>
      </w:tr>
      <w:tr w:rsidR="00567E49" w:rsidRPr="00383373" w14:paraId="352EA076" w14:textId="77777777" w:rsidTr="00FB5A2D">
        <w:trPr>
          <w:trHeight w:val="1170"/>
        </w:trPr>
        <w:tc>
          <w:tcPr>
            <w:tcW w:w="3800" w:type="dxa"/>
            <w:vMerge w:val="restart"/>
            <w:tcBorders>
              <w:top w:val="single" w:sz="4" w:space="0" w:color="auto"/>
              <w:left w:val="single" w:sz="4" w:space="0" w:color="auto"/>
              <w:right w:val="single" w:sz="4" w:space="0" w:color="auto"/>
            </w:tcBorders>
          </w:tcPr>
          <w:p w14:paraId="07891EAF" w14:textId="69FFC0D0" w:rsidR="00567E49" w:rsidRPr="00383373" w:rsidRDefault="00567E49" w:rsidP="005311A3">
            <w:pPr>
              <w:pStyle w:val="ListParagraph"/>
              <w:numPr>
                <w:ilvl w:val="0"/>
                <w:numId w:val="26"/>
              </w:numPr>
              <w:rPr>
                <w:rFonts w:ascii="StobiSans" w:hAnsi="StobiSans"/>
                <w:sz w:val="21"/>
                <w:szCs w:val="21"/>
              </w:rPr>
            </w:pPr>
            <w:r w:rsidRPr="00383373">
              <w:rPr>
                <w:rFonts w:ascii="StobiSans" w:hAnsi="StobiSans"/>
                <w:sz w:val="21"/>
                <w:szCs w:val="21"/>
              </w:rPr>
              <w:t>Формирање на истражни центри во рамките на јавните обвинителства</w:t>
            </w:r>
          </w:p>
        </w:tc>
        <w:tc>
          <w:tcPr>
            <w:tcW w:w="1997" w:type="dxa"/>
            <w:tcBorders>
              <w:top w:val="single" w:sz="4" w:space="0" w:color="auto"/>
              <w:left w:val="single" w:sz="4" w:space="0" w:color="auto"/>
              <w:bottom w:val="single" w:sz="4" w:space="0" w:color="auto"/>
              <w:right w:val="single" w:sz="4" w:space="0" w:color="auto"/>
            </w:tcBorders>
          </w:tcPr>
          <w:p w14:paraId="4815610C" w14:textId="77E64745" w:rsidR="00567E49" w:rsidRPr="00383373" w:rsidRDefault="00567E49" w:rsidP="00C43BB0">
            <w:pPr>
              <w:rPr>
                <w:rFonts w:ascii="StobiSans" w:hAnsi="StobiSans"/>
                <w:sz w:val="21"/>
                <w:szCs w:val="21"/>
              </w:rPr>
            </w:pPr>
            <w:r w:rsidRPr="00383373">
              <w:rPr>
                <w:rFonts w:ascii="StobiSans" w:hAnsi="StobiSans"/>
                <w:sz w:val="21"/>
                <w:szCs w:val="21"/>
              </w:rPr>
              <w:t>2.1</w:t>
            </w:r>
            <w:r w:rsidRPr="00383373">
              <w:rPr>
                <w:rFonts w:ascii="StobiSans" w:hAnsi="StobiSans"/>
                <w:sz w:val="21"/>
                <w:szCs w:val="21"/>
                <w:lang w:val="en-US"/>
              </w:rPr>
              <w:t>.</w:t>
            </w:r>
            <w:r w:rsidRPr="00383373">
              <w:rPr>
                <w:rFonts w:ascii="StobiSans" w:hAnsi="StobiSans"/>
                <w:sz w:val="21"/>
                <w:szCs w:val="21"/>
              </w:rPr>
              <w:t xml:space="preserve">  Обезбедување на буџетски средства за истражните центри</w:t>
            </w:r>
            <w:r w:rsidR="00FB5A2D">
              <w:rPr>
                <w:rFonts w:ascii="StobiSans" w:hAnsi="StobiSans"/>
                <w:sz w:val="21"/>
                <w:szCs w:val="21"/>
              </w:rPr>
              <w:br/>
            </w:r>
          </w:p>
        </w:tc>
        <w:tc>
          <w:tcPr>
            <w:tcW w:w="1806" w:type="dxa"/>
            <w:tcBorders>
              <w:top w:val="single" w:sz="4" w:space="0" w:color="auto"/>
              <w:left w:val="single" w:sz="4" w:space="0" w:color="auto"/>
              <w:right w:val="single" w:sz="4" w:space="0" w:color="auto"/>
            </w:tcBorders>
          </w:tcPr>
          <w:p w14:paraId="7738F255" w14:textId="77777777" w:rsidR="00567E49" w:rsidRPr="00383373" w:rsidRDefault="00567E49" w:rsidP="00C43BB0">
            <w:pPr>
              <w:rPr>
                <w:rFonts w:ascii="StobiSans" w:hAnsi="StobiSans"/>
                <w:sz w:val="21"/>
                <w:szCs w:val="21"/>
              </w:rPr>
            </w:pPr>
          </w:p>
          <w:p w14:paraId="5EB59313" w14:textId="77777777" w:rsidR="00567E49" w:rsidRPr="00383373" w:rsidRDefault="00567E49" w:rsidP="00C43BB0">
            <w:pPr>
              <w:rPr>
                <w:rFonts w:ascii="StobiSans" w:hAnsi="StobiSans"/>
                <w:sz w:val="21"/>
                <w:szCs w:val="21"/>
              </w:rPr>
            </w:pPr>
            <w:r w:rsidRPr="00383373">
              <w:rPr>
                <w:rFonts w:ascii="StobiSans" w:hAnsi="StobiSans"/>
                <w:sz w:val="21"/>
                <w:szCs w:val="21"/>
              </w:rPr>
              <w:t>ЈО на РСМ</w:t>
            </w:r>
          </w:p>
          <w:p w14:paraId="76D824D4" w14:textId="77777777" w:rsidR="00567E49" w:rsidRPr="00383373" w:rsidRDefault="00567E49" w:rsidP="00C43BB0">
            <w:pPr>
              <w:rPr>
                <w:rFonts w:ascii="StobiSans" w:hAnsi="StobiSans"/>
                <w:sz w:val="21"/>
                <w:szCs w:val="21"/>
              </w:rPr>
            </w:pPr>
          </w:p>
        </w:tc>
        <w:tc>
          <w:tcPr>
            <w:tcW w:w="2469" w:type="dxa"/>
            <w:tcBorders>
              <w:top w:val="single" w:sz="4" w:space="0" w:color="auto"/>
              <w:left w:val="single" w:sz="4" w:space="0" w:color="auto"/>
              <w:right w:val="single" w:sz="4" w:space="0" w:color="auto"/>
            </w:tcBorders>
          </w:tcPr>
          <w:p w14:paraId="74E52B10" w14:textId="77777777" w:rsidR="00567E49" w:rsidRPr="00383373" w:rsidRDefault="00567E49" w:rsidP="00FB5A2D">
            <w:pPr>
              <w:rPr>
                <w:rFonts w:ascii="StobiSans" w:hAnsi="StobiSans"/>
                <w:sz w:val="21"/>
                <w:szCs w:val="21"/>
              </w:rPr>
            </w:pPr>
            <w:r w:rsidRPr="00383373">
              <w:rPr>
                <w:rFonts w:ascii="StobiSans" w:hAnsi="StobiSans"/>
                <w:sz w:val="21"/>
                <w:szCs w:val="21"/>
                <w:lang w:val="en-US"/>
              </w:rPr>
              <w:t>K</w:t>
            </w:r>
            <w:r w:rsidRPr="00383373">
              <w:rPr>
                <w:rFonts w:ascii="StobiSans" w:hAnsi="StobiSans"/>
                <w:sz w:val="21"/>
                <w:szCs w:val="21"/>
              </w:rPr>
              <w:t>онтинуирано</w:t>
            </w:r>
          </w:p>
          <w:p w14:paraId="5BF94105" w14:textId="012EA10D" w:rsidR="00567E49" w:rsidRPr="00383373" w:rsidRDefault="00567E49" w:rsidP="00FB5A2D">
            <w:pPr>
              <w:rPr>
                <w:rFonts w:ascii="StobiSans" w:hAnsi="StobiSans"/>
                <w:sz w:val="21"/>
                <w:szCs w:val="21"/>
              </w:rPr>
            </w:pPr>
          </w:p>
        </w:tc>
        <w:tc>
          <w:tcPr>
            <w:tcW w:w="1658" w:type="dxa"/>
            <w:tcBorders>
              <w:top w:val="single" w:sz="4" w:space="0" w:color="auto"/>
              <w:left w:val="single" w:sz="4" w:space="0" w:color="auto"/>
              <w:right w:val="single" w:sz="4" w:space="0" w:color="auto"/>
            </w:tcBorders>
          </w:tcPr>
          <w:p w14:paraId="050A0323" w14:textId="77777777" w:rsidR="00567E49" w:rsidRPr="00383373" w:rsidRDefault="00567E49" w:rsidP="00C43BB0">
            <w:pPr>
              <w:rPr>
                <w:rFonts w:ascii="StobiSans" w:hAnsi="StobiSans"/>
                <w:sz w:val="21"/>
                <w:szCs w:val="21"/>
              </w:rPr>
            </w:pPr>
            <w:r w:rsidRPr="00383373">
              <w:rPr>
                <w:rFonts w:ascii="StobiSans" w:hAnsi="StobiSans"/>
                <w:sz w:val="21"/>
                <w:szCs w:val="21"/>
              </w:rPr>
              <w:t>Број на формирани истражни центри</w:t>
            </w:r>
          </w:p>
          <w:p w14:paraId="04404A11" w14:textId="653A34D7" w:rsidR="00567E49" w:rsidRPr="00383373" w:rsidRDefault="00567E49" w:rsidP="00C43BB0">
            <w:pPr>
              <w:rPr>
                <w:rFonts w:ascii="StobiSans" w:hAnsi="StobiSans"/>
                <w:sz w:val="21"/>
                <w:szCs w:val="21"/>
              </w:rPr>
            </w:pPr>
          </w:p>
        </w:tc>
        <w:tc>
          <w:tcPr>
            <w:tcW w:w="2444" w:type="dxa"/>
            <w:vMerge w:val="restart"/>
            <w:tcBorders>
              <w:top w:val="single" w:sz="4" w:space="0" w:color="auto"/>
              <w:left w:val="single" w:sz="4" w:space="0" w:color="auto"/>
              <w:right w:val="single" w:sz="4" w:space="0" w:color="auto"/>
            </w:tcBorders>
          </w:tcPr>
          <w:p w14:paraId="31661B35" w14:textId="77777777" w:rsidR="00567E49" w:rsidRPr="00383373" w:rsidRDefault="00567E49" w:rsidP="00C43BB0">
            <w:pPr>
              <w:rPr>
                <w:rFonts w:ascii="StobiSans" w:hAnsi="StobiSans"/>
                <w:sz w:val="21"/>
                <w:szCs w:val="21"/>
              </w:rPr>
            </w:pPr>
          </w:p>
        </w:tc>
      </w:tr>
      <w:tr w:rsidR="00567E49" w:rsidRPr="00383373" w14:paraId="4FE041F3" w14:textId="77777777" w:rsidTr="00FB5A2D">
        <w:trPr>
          <w:trHeight w:val="1170"/>
        </w:trPr>
        <w:tc>
          <w:tcPr>
            <w:tcW w:w="3800" w:type="dxa"/>
            <w:vMerge/>
            <w:tcBorders>
              <w:left w:val="single" w:sz="4" w:space="0" w:color="auto"/>
              <w:bottom w:val="single" w:sz="4" w:space="0" w:color="auto"/>
              <w:right w:val="single" w:sz="4" w:space="0" w:color="auto"/>
            </w:tcBorders>
          </w:tcPr>
          <w:p w14:paraId="77AF99F0" w14:textId="77777777" w:rsidR="00567E49" w:rsidRPr="00383373" w:rsidRDefault="00567E49" w:rsidP="005311A3">
            <w:pPr>
              <w:pStyle w:val="ListParagraph"/>
              <w:numPr>
                <w:ilvl w:val="0"/>
                <w:numId w:val="26"/>
              </w:numPr>
              <w:rPr>
                <w:rFonts w:ascii="StobiSans" w:hAnsi="StobiSans"/>
                <w:sz w:val="21"/>
                <w:szCs w:val="21"/>
              </w:rPr>
            </w:pPr>
          </w:p>
        </w:tc>
        <w:tc>
          <w:tcPr>
            <w:tcW w:w="1997" w:type="dxa"/>
            <w:tcBorders>
              <w:top w:val="single" w:sz="4" w:space="0" w:color="auto"/>
              <w:left w:val="single" w:sz="4" w:space="0" w:color="auto"/>
              <w:bottom w:val="single" w:sz="4" w:space="0" w:color="auto"/>
              <w:right w:val="single" w:sz="4" w:space="0" w:color="auto"/>
            </w:tcBorders>
          </w:tcPr>
          <w:p w14:paraId="26B19635" w14:textId="584924BD" w:rsidR="00567E49" w:rsidRPr="00383373" w:rsidRDefault="00567E49" w:rsidP="00C43BB0">
            <w:pPr>
              <w:rPr>
                <w:rFonts w:ascii="StobiSans" w:hAnsi="StobiSans"/>
                <w:sz w:val="21"/>
                <w:szCs w:val="21"/>
              </w:rPr>
            </w:pPr>
            <w:r w:rsidRPr="00383373">
              <w:rPr>
                <w:rFonts w:ascii="StobiSans" w:hAnsi="StobiSans"/>
                <w:sz w:val="21"/>
                <w:szCs w:val="21"/>
              </w:rPr>
              <w:t>2.2</w:t>
            </w:r>
            <w:r w:rsidRPr="00383373">
              <w:rPr>
                <w:rFonts w:ascii="StobiSans" w:hAnsi="StobiSans"/>
                <w:sz w:val="21"/>
                <w:szCs w:val="21"/>
                <w:lang w:val="en-US"/>
              </w:rPr>
              <w:t>.</w:t>
            </w:r>
            <w:r w:rsidRPr="00383373">
              <w:rPr>
                <w:rFonts w:ascii="StobiSans" w:hAnsi="StobiSans"/>
                <w:sz w:val="21"/>
                <w:szCs w:val="21"/>
              </w:rPr>
              <w:t xml:space="preserve"> Донесување на одлука за фирмирање на истражните центри</w:t>
            </w:r>
            <w:r w:rsidR="00FB5A2D">
              <w:rPr>
                <w:rFonts w:ascii="StobiSans" w:hAnsi="StobiSans"/>
                <w:sz w:val="21"/>
                <w:szCs w:val="21"/>
              </w:rPr>
              <w:br/>
            </w:r>
          </w:p>
        </w:tc>
        <w:tc>
          <w:tcPr>
            <w:tcW w:w="1806" w:type="dxa"/>
            <w:tcBorders>
              <w:left w:val="single" w:sz="4" w:space="0" w:color="auto"/>
              <w:bottom w:val="single" w:sz="4" w:space="0" w:color="auto"/>
              <w:right w:val="single" w:sz="4" w:space="0" w:color="auto"/>
            </w:tcBorders>
          </w:tcPr>
          <w:p w14:paraId="10F0CE7F" w14:textId="77777777" w:rsidR="00567E49" w:rsidRPr="00383373" w:rsidRDefault="00567E49" w:rsidP="00972999">
            <w:pPr>
              <w:rPr>
                <w:rFonts w:ascii="StobiSans" w:hAnsi="StobiSans"/>
                <w:sz w:val="21"/>
                <w:szCs w:val="21"/>
              </w:rPr>
            </w:pPr>
            <w:r w:rsidRPr="00383373">
              <w:rPr>
                <w:rFonts w:ascii="StobiSans" w:hAnsi="StobiSans"/>
                <w:sz w:val="21"/>
                <w:szCs w:val="21"/>
              </w:rPr>
              <w:t>ЈО на РСМ</w:t>
            </w:r>
          </w:p>
          <w:p w14:paraId="05DC3936" w14:textId="77777777" w:rsidR="00567E49" w:rsidRPr="00383373" w:rsidRDefault="00567E49" w:rsidP="00C43BB0">
            <w:pPr>
              <w:rPr>
                <w:rFonts w:ascii="StobiSans" w:hAnsi="StobiSans"/>
                <w:sz w:val="21"/>
                <w:szCs w:val="21"/>
              </w:rPr>
            </w:pPr>
          </w:p>
        </w:tc>
        <w:tc>
          <w:tcPr>
            <w:tcW w:w="2469" w:type="dxa"/>
            <w:tcBorders>
              <w:left w:val="single" w:sz="4" w:space="0" w:color="auto"/>
              <w:bottom w:val="single" w:sz="4" w:space="0" w:color="auto"/>
              <w:right w:val="single" w:sz="4" w:space="0" w:color="auto"/>
            </w:tcBorders>
          </w:tcPr>
          <w:p w14:paraId="45A8510D" w14:textId="77777777" w:rsidR="00567E49" w:rsidRPr="00383373" w:rsidRDefault="00567E49" w:rsidP="00FB5A2D">
            <w:pPr>
              <w:rPr>
                <w:rFonts w:ascii="StobiSans" w:hAnsi="StobiSans"/>
                <w:sz w:val="21"/>
                <w:szCs w:val="21"/>
              </w:rPr>
            </w:pPr>
            <w:r w:rsidRPr="00383373">
              <w:rPr>
                <w:rFonts w:ascii="StobiSans" w:hAnsi="StobiSans"/>
                <w:sz w:val="21"/>
                <w:szCs w:val="21"/>
                <w:lang w:val="en-US"/>
              </w:rPr>
              <w:t>K</w:t>
            </w:r>
            <w:r w:rsidRPr="00383373">
              <w:rPr>
                <w:rFonts w:ascii="StobiSans" w:hAnsi="StobiSans"/>
                <w:sz w:val="21"/>
                <w:szCs w:val="21"/>
              </w:rPr>
              <w:t>онтинуирано</w:t>
            </w:r>
          </w:p>
          <w:p w14:paraId="4058F7E6" w14:textId="77777777" w:rsidR="00567E49" w:rsidRPr="00383373" w:rsidRDefault="00567E49" w:rsidP="00FB5A2D">
            <w:pPr>
              <w:rPr>
                <w:rFonts w:ascii="StobiSans" w:hAnsi="StobiSans"/>
                <w:sz w:val="21"/>
                <w:szCs w:val="21"/>
                <w:lang w:val="en-US"/>
              </w:rPr>
            </w:pPr>
          </w:p>
        </w:tc>
        <w:tc>
          <w:tcPr>
            <w:tcW w:w="1658" w:type="dxa"/>
            <w:tcBorders>
              <w:left w:val="single" w:sz="4" w:space="0" w:color="auto"/>
              <w:bottom w:val="single" w:sz="4" w:space="0" w:color="auto"/>
              <w:right w:val="single" w:sz="4" w:space="0" w:color="auto"/>
            </w:tcBorders>
          </w:tcPr>
          <w:p w14:paraId="302AFE29" w14:textId="35416815" w:rsidR="00567E49" w:rsidRPr="00383373" w:rsidRDefault="00567E49" w:rsidP="00972999">
            <w:pPr>
              <w:rPr>
                <w:rFonts w:ascii="StobiSans" w:hAnsi="StobiSans"/>
                <w:sz w:val="21"/>
                <w:szCs w:val="21"/>
              </w:rPr>
            </w:pPr>
            <w:r w:rsidRPr="00383373">
              <w:rPr>
                <w:rFonts w:ascii="StobiSans" w:hAnsi="StobiSans"/>
                <w:sz w:val="21"/>
                <w:szCs w:val="21"/>
              </w:rPr>
              <w:t>Број на формирани истражни центри</w:t>
            </w:r>
            <w:r w:rsidRPr="00383373">
              <w:rPr>
                <w:rFonts w:ascii="StobiSans" w:hAnsi="StobiSans"/>
                <w:sz w:val="21"/>
                <w:szCs w:val="21"/>
              </w:rPr>
              <w:br/>
            </w:r>
          </w:p>
        </w:tc>
        <w:tc>
          <w:tcPr>
            <w:tcW w:w="2444" w:type="dxa"/>
            <w:vMerge/>
            <w:tcBorders>
              <w:left w:val="single" w:sz="4" w:space="0" w:color="auto"/>
              <w:bottom w:val="single" w:sz="4" w:space="0" w:color="auto"/>
              <w:right w:val="single" w:sz="4" w:space="0" w:color="auto"/>
            </w:tcBorders>
          </w:tcPr>
          <w:p w14:paraId="7C6528EF" w14:textId="77777777" w:rsidR="00567E49" w:rsidRPr="00383373" w:rsidRDefault="00567E49" w:rsidP="00C43BB0">
            <w:pPr>
              <w:rPr>
                <w:rFonts w:ascii="StobiSans" w:hAnsi="StobiSans"/>
                <w:sz w:val="21"/>
                <w:szCs w:val="21"/>
              </w:rPr>
            </w:pPr>
          </w:p>
        </w:tc>
      </w:tr>
      <w:tr w:rsidR="001064A6" w:rsidRPr="00383373" w14:paraId="601A14DF" w14:textId="77777777" w:rsidTr="00FB5A2D">
        <w:trPr>
          <w:trHeight w:val="1461"/>
        </w:trPr>
        <w:tc>
          <w:tcPr>
            <w:tcW w:w="3800" w:type="dxa"/>
            <w:vMerge w:val="restart"/>
            <w:tcBorders>
              <w:top w:val="single" w:sz="4" w:space="0" w:color="auto"/>
              <w:left w:val="single" w:sz="4" w:space="0" w:color="auto"/>
              <w:right w:val="single" w:sz="4" w:space="0" w:color="auto"/>
            </w:tcBorders>
          </w:tcPr>
          <w:p w14:paraId="0C786A6D" w14:textId="51A06653" w:rsidR="001064A6" w:rsidRPr="00383373" w:rsidRDefault="001064A6" w:rsidP="005311A3">
            <w:pPr>
              <w:pStyle w:val="ListParagraph"/>
              <w:numPr>
                <w:ilvl w:val="0"/>
                <w:numId w:val="26"/>
              </w:numPr>
              <w:rPr>
                <w:rFonts w:ascii="StobiSans" w:hAnsi="StobiSans"/>
                <w:sz w:val="21"/>
                <w:szCs w:val="21"/>
              </w:rPr>
            </w:pPr>
            <w:r w:rsidRPr="00383373">
              <w:rPr>
                <w:rFonts w:ascii="StobiSans" w:hAnsi="StobiSans"/>
                <w:sz w:val="21"/>
                <w:szCs w:val="21"/>
              </w:rPr>
              <w:t>Воспоставување на автоматизиран систем за распределба и следење на предметите во јавното обвинителство</w:t>
            </w:r>
          </w:p>
        </w:tc>
        <w:tc>
          <w:tcPr>
            <w:tcW w:w="1997" w:type="dxa"/>
            <w:tcBorders>
              <w:top w:val="single" w:sz="4" w:space="0" w:color="auto"/>
              <w:left w:val="single" w:sz="4" w:space="0" w:color="auto"/>
              <w:bottom w:val="single" w:sz="4" w:space="0" w:color="auto"/>
              <w:right w:val="single" w:sz="4" w:space="0" w:color="auto"/>
            </w:tcBorders>
            <w:hideMark/>
          </w:tcPr>
          <w:p w14:paraId="02979F4F" w14:textId="4CC02B05" w:rsidR="001064A6" w:rsidRPr="00383373" w:rsidRDefault="001064A6" w:rsidP="00C43BB0">
            <w:pPr>
              <w:rPr>
                <w:rFonts w:ascii="StobiSans" w:hAnsi="StobiSans"/>
                <w:sz w:val="21"/>
                <w:szCs w:val="21"/>
              </w:rPr>
            </w:pPr>
            <w:r w:rsidRPr="00383373">
              <w:rPr>
                <w:rFonts w:ascii="StobiSans" w:hAnsi="StobiSans"/>
                <w:sz w:val="21"/>
                <w:szCs w:val="21"/>
              </w:rPr>
              <w:t>3.1</w:t>
            </w:r>
            <w:r w:rsidRPr="00383373">
              <w:rPr>
                <w:rFonts w:ascii="StobiSans" w:hAnsi="StobiSans"/>
                <w:sz w:val="21"/>
                <w:szCs w:val="21"/>
                <w:lang w:val="en-US"/>
              </w:rPr>
              <w:t>.</w:t>
            </w:r>
            <w:r w:rsidRPr="00383373">
              <w:rPr>
                <w:rFonts w:ascii="StobiSans" w:hAnsi="StobiSans"/>
                <w:sz w:val="21"/>
                <w:szCs w:val="21"/>
              </w:rPr>
              <w:t xml:space="preserve"> Анализа на процесот на менаџирање со предметите</w:t>
            </w:r>
          </w:p>
          <w:p w14:paraId="6BF71C22" w14:textId="2FD064CE" w:rsidR="001064A6" w:rsidRPr="00383373" w:rsidRDefault="001064A6" w:rsidP="00C43BB0">
            <w:pPr>
              <w:rPr>
                <w:rFonts w:ascii="StobiSans" w:hAnsi="StobiSans"/>
                <w:sz w:val="21"/>
                <w:szCs w:val="21"/>
              </w:rPr>
            </w:pPr>
            <w:r w:rsidRPr="00383373">
              <w:rPr>
                <w:rFonts w:ascii="StobiSans" w:hAnsi="StobiSans"/>
                <w:sz w:val="21"/>
                <w:szCs w:val="21"/>
              </w:rPr>
              <w:br/>
            </w:r>
          </w:p>
        </w:tc>
        <w:tc>
          <w:tcPr>
            <w:tcW w:w="1806" w:type="dxa"/>
            <w:vMerge w:val="restart"/>
            <w:tcBorders>
              <w:top w:val="single" w:sz="4" w:space="0" w:color="auto"/>
              <w:left w:val="single" w:sz="4" w:space="0" w:color="auto"/>
              <w:right w:val="single" w:sz="4" w:space="0" w:color="auto"/>
            </w:tcBorders>
            <w:hideMark/>
          </w:tcPr>
          <w:p w14:paraId="082A721C" w14:textId="77777777" w:rsidR="001064A6" w:rsidRPr="00383373" w:rsidRDefault="001064A6" w:rsidP="00C43BB0">
            <w:pPr>
              <w:rPr>
                <w:rFonts w:ascii="StobiSans" w:hAnsi="StobiSans"/>
                <w:sz w:val="21"/>
                <w:szCs w:val="21"/>
              </w:rPr>
            </w:pPr>
            <w:r w:rsidRPr="00383373">
              <w:rPr>
                <w:rFonts w:ascii="StobiSans" w:hAnsi="StobiSans"/>
                <w:sz w:val="21"/>
                <w:szCs w:val="21"/>
              </w:rPr>
              <w:t>ЈО на РСМ</w:t>
            </w:r>
          </w:p>
          <w:p w14:paraId="3D743F9E" w14:textId="77777777" w:rsidR="001064A6" w:rsidRPr="00383373" w:rsidRDefault="001064A6" w:rsidP="00C43BB0">
            <w:pPr>
              <w:rPr>
                <w:rFonts w:ascii="StobiSans" w:hAnsi="StobiSans"/>
                <w:sz w:val="21"/>
                <w:szCs w:val="21"/>
              </w:rPr>
            </w:pPr>
          </w:p>
          <w:p w14:paraId="01FF36C5" w14:textId="5F684036" w:rsidR="001064A6" w:rsidRPr="00383373" w:rsidRDefault="001064A6" w:rsidP="00C43BB0">
            <w:pPr>
              <w:rPr>
                <w:rFonts w:ascii="StobiSans" w:hAnsi="StobiSans"/>
                <w:sz w:val="21"/>
                <w:szCs w:val="21"/>
              </w:rPr>
            </w:pPr>
          </w:p>
        </w:tc>
        <w:tc>
          <w:tcPr>
            <w:tcW w:w="2469" w:type="dxa"/>
            <w:vMerge w:val="restart"/>
            <w:tcBorders>
              <w:top w:val="single" w:sz="4" w:space="0" w:color="auto"/>
              <w:left w:val="single" w:sz="4" w:space="0" w:color="auto"/>
              <w:right w:val="single" w:sz="4" w:space="0" w:color="auto"/>
            </w:tcBorders>
            <w:hideMark/>
          </w:tcPr>
          <w:p w14:paraId="0636FA5C" w14:textId="77777777" w:rsidR="001064A6" w:rsidRPr="00383373" w:rsidRDefault="001064A6" w:rsidP="00FB5A2D">
            <w:pPr>
              <w:rPr>
                <w:rFonts w:ascii="StobiSans" w:hAnsi="StobiSans"/>
                <w:sz w:val="21"/>
                <w:szCs w:val="21"/>
              </w:rPr>
            </w:pPr>
            <w:r w:rsidRPr="00383373">
              <w:rPr>
                <w:rFonts w:ascii="StobiSans" w:hAnsi="StobiSans"/>
                <w:sz w:val="21"/>
                <w:szCs w:val="21"/>
              </w:rPr>
              <w:t>Прва половина на 2020</w:t>
            </w:r>
          </w:p>
          <w:p w14:paraId="062F5DF6" w14:textId="77777777" w:rsidR="001064A6" w:rsidRPr="00383373" w:rsidRDefault="001064A6" w:rsidP="00FB5A2D">
            <w:pPr>
              <w:rPr>
                <w:rFonts w:ascii="StobiSans" w:hAnsi="StobiSans"/>
                <w:sz w:val="21"/>
                <w:szCs w:val="21"/>
              </w:rPr>
            </w:pPr>
          </w:p>
          <w:p w14:paraId="6234653B" w14:textId="77777777" w:rsidR="001064A6" w:rsidRPr="00383373" w:rsidRDefault="001064A6" w:rsidP="00FB5A2D">
            <w:pPr>
              <w:rPr>
                <w:rFonts w:ascii="StobiSans" w:hAnsi="StobiSans"/>
                <w:sz w:val="21"/>
                <w:szCs w:val="21"/>
              </w:rPr>
            </w:pPr>
            <w:r w:rsidRPr="00383373">
              <w:rPr>
                <w:rFonts w:ascii="StobiSans" w:hAnsi="StobiSans"/>
                <w:sz w:val="21"/>
                <w:szCs w:val="21"/>
              </w:rPr>
              <w:t>Втора половина на 2020</w:t>
            </w:r>
          </w:p>
          <w:p w14:paraId="0F1C717D" w14:textId="77777777" w:rsidR="001064A6" w:rsidRPr="00383373" w:rsidRDefault="001064A6" w:rsidP="00FB5A2D">
            <w:pPr>
              <w:rPr>
                <w:rFonts w:ascii="StobiSans" w:hAnsi="StobiSans"/>
                <w:sz w:val="21"/>
                <w:szCs w:val="21"/>
              </w:rPr>
            </w:pPr>
          </w:p>
          <w:p w14:paraId="513A6ED9" w14:textId="77777777" w:rsidR="001064A6" w:rsidRPr="00383373" w:rsidRDefault="001064A6" w:rsidP="00FB5A2D">
            <w:pPr>
              <w:rPr>
                <w:rFonts w:ascii="StobiSans" w:hAnsi="StobiSans"/>
                <w:sz w:val="21"/>
                <w:szCs w:val="21"/>
              </w:rPr>
            </w:pPr>
            <w:r w:rsidRPr="00383373">
              <w:rPr>
                <w:rFonts w:ascii="StobiSans" w:hAnsi="StobiSans"/>
                <w:sz w:val="21"/>
                <w:szCs w:val="21"/>
              </w:rPr>
              <w:t>Прва половина на 2021</w:t>
            </w:r>
          </w:p>
        </w:tc>
        <w:tc>
          <w:tcPr>
            <w:tcW w:w="1658" w:type="dxa"/>
            <w:vMerge w:val="restart"/>
            <w:tcBorders>
              <w:top w:val="single" w:sz="4" w:space="0" w:color="auto"/>
              <w:left w:val="single" w:sz="4" w:space="0" w:color="auto"/>
              <w:right w:val="single" w:sz="4" w:space="0" w:color="auto"/>
            </w:tcBorders>
            <w:hideMark/>
          </w:tcPr>
          <w:p w14:paraId="1F557BC1" w14:textId="77777777" w:rsidR="001064A6" w:rsidRPr="00383373" w:rsidRDefault="001064A6" w:rsidP="00C43BB0">
            <w:pPr>
              <w:rPr>
                <w:rFonts w:ascii="StobiSans" w:hAnsi="StobiSans"/>
                <w:sz w:val="21"/>
                <w:szCs w:val="21"/>
              </w:rPr>
            </w:pPr>
            <w:r w:rsidRPr="00383373">
              <w:rPr>
                <w:rFonts w:ascii="StobiSans" w:hAnsi="StobiSans"/>
                <w:sz w:val="21"/>
                <w:szCs w:val="21"/>
              </w:rPr>
              <w:t>Воспоставен функционален систем за распределба на предмети</w:t>
            </w:r>
          </w:p>
        </w:tc>
        <w:tc>
          <w:tcPr>
            <w:tcW w:w="2444" w:type="dxa"/>
            <w:vMerge w:val="restart"/>
            <w:tcBorders>
              <w:top w:val="single" w:sz="4" w:space="0" w:color="auto"/>
              <w:left w:val="single" w:sz="4" w:space="0" w:color="auto"/>
              <w:right w:val="single" w:sz="4" w:space="0" w:color="auto"/>
            </w:tcBorders>
          </w:tcPr>
          <w:p w14:paraId="2D7965D1" w14:textId="77777777" w:rsidR="001064A6" w:rsidRPr="00383373" w:rsidRDefault="001064A6" w:rsidP="00C43BB0">
            <w:pPr>
              <w:rPr>
                <w:rFonts w:ascii="StobiSans" w:hAnsi="StobiSans"/>
                <w:sz w:val="21"/>
                <w:szCs w:val="21"/>
              </w:rPr>
            </w:pPr>
          </w:p>
          <w:p w14:paraId="2543E070" w14:textId="77777777" w:rsidR="001064A6" w:rsidRPr="00383373" w:rsidRDefault="001064A6" w:rsidP="00C43BB0">
            <w:pPr>
              <w:rPr>
                <w:rFonts w:ascii="StobiSans" w:hAnsi="StobiSans"/>
                <w:sz w:val="21"/>
                <w:szCs w:val="21"/>
              </w:rPr>
            </w:pPr>
          </w:p>
          <w:p w14:paraId="3805F68A" w14:textId="77777777" w:rsidR="001064A6" w:rsidRPr="00383373" w:rsidRDefault="001064A6" w:rsidP="00C43BB0">
            <w:pPr>
              <w:rPr>
                <w:rFonts w:ascii="StobiSans" w:hAnsi="StobiSans"/>
                <w:sz w:val="21"/>
                <w:szCs w:val="21"/>
              </w:rPr>
            </w:pPr>
          </w:p>
          <w:p w14:paraId="57CFDB68" w14:textId="77777777" w:rsidR="001064A6" w:rsidRPr="00383373" w:rsidRDefault="001064A6" w:rsidP="00C43BB0">
            <w:pPr>
              <w:rPr>
                <w:rFonts w:ascii="StobiSans" w:hAnsi="StobiSans"/>
                <w:sz w:val="21"/>
                <w:szCs w:val="21"/>
              </w:rPr>
            </w:pPr>
          </w:p>
          <w:p w14:paraId="5C21055D" w14:textId="77777777" w:rsidR="001064A6" w:rsidRPr="00383373" w:rsidRDefault="001064A6" w:rsidP="00C43BB0">
            <w:pPr>
              <w:rPr>
                <w:rFonts w:ascii="StobiSans" w:hAnsi="StobiSans"/>
                <w:sz w:val="21"/>
                <w:szCs w:val="21"/>
              </w:rPr>
            </w:pPr>
          </w:p>
          <w:p w14:paraId="79D79FCB" w14:textId="77777777" w:rsidR="001064A6" w:rsidRPr="00383373" w:rsidRDefault="001064A6" w:rsidP="00C43BB0">
            <w:pPr>
              <w:rPr>
                <w:rFonts w:ascii="StobiSans" w:hAnsi="StobiSans"/>
                <w:sz w:val="21"/>
                <w:szCs w:val="21"/>
              </w:rPr>
            </w:pPr>
          </w:p>
        </w:tc>
      </w:tr>
      <w:tr w:rsidR="001064A6" w:rsidRPr="00383373" w14:paraId="7C81A01A" w14:textId="77777777" w:rsidTr="00FB5A2D">
        <w:trPr>
          <w:trHeight w:val="1460"/>
        </w:trPr>
        <w:tc>
          <w:tcPr>
            <w:tcW w:w="3800" w:type="dxa"/>
            <w:vMerge/>
            <w:tcBorders>
              <w:left w:val="single" w:sz="4" w:space="0" w:color="auto"/>
              <w:right w:val="single" w:sz="4" w:space="0" w:color="auto"/>
            </w:tcBorders>
          </w:tcPr>
          <w:p w14:paraId="754C84FF" w14:textId="77777777" w:rsidR="001064A6" w:rsidRPr="00383373" w:rsidRDefault="001064A6" w:rsidP="005311A3">
            <w:pPr>
              <w:pStyle w:val="ListParagraph"/>
              <w:numPr>
                <w:ilvl w:val="0"/>
                <w:numId w:val="26"/>
              </w:numPr>
              <w:rPr>
                <w:rFonts w:ascii="StobiSans" w:hAnsi="StobiSans"/>
                <w:sz w:val="21"/>
                <w:szCs w:val="21"/>
              </w:rPr>
            </w:pPr>
          </w:p>
        </w:tc>
        <w:tc>
          <w:tcPr>
            <w:tcW w:w="1997" w:type="dxa"/>
            <w:tcBorders>
              <w:top w:val="single" w:sz="4" w:space="0" w:color="auto"/>
              <w:left w:val="single" w:sz="4" w:space="0" w:color="auto"/>
              <w:bottom w:val="single" w:sz="4" w:space="0" w:color="auto"/>
              <w:right w:val="single" w:sz="4" w:space="0" w:color="auto"/>
            </w:tcBorders>
          </w:tcPr>
          <w:p w14:paraId="13971244" w14:textId="752D58A6" w:rsidR="001064A6" w:rsidRPr="00383373" w:rsidRDefault="001064A6" w:rsidP="00C43BB0">
            <w:pPr>
              <w:rPr>
                <w:rFonts w:ascii="StobiSans" w:hAnsi="StobiSans"/>
                <w:sz w:val="21"/>
                <w:szCs w:val="21"/>
              </w:rPr>
            </w:pPr>
            <w:r w:rsidRPr="00383373">
              <w:rPr>
                <w:rFonts w:ascii="StobiSans" w:hAnsi="StobiSans"/>
                <w:sz w:val="21"/>
                <w:szCs w:val="21"/>
              </w:rPr>
              <w:t>3.2 Набавка на автоматизиран  систем за распределба и следење на предметите</w:t>
            </w:r>
            <w:r w:rsidRPr="00383373">
              <w:rPr>
                <w:rFonts w:ascii="StobiSans" w:hAnsi="StobiSans"/>
                <w:sz w:val="21"/>
                <w:szCs w:val="21"/>
              </w:rPr>
              <w:br/>
            </w:r>
          </w:p>
        </w:tc>
        <w:tc>
          <w:tcPr>
            <w:tcW w:w="1806" w:type="dxa"/>
            <w:vMerge/>
            <w:tcBorders>
              <w:left w:val="single" w:sz="4" w:space="0" w:color="auto"/>
              <w:right w:val="single" w:sz="4" w:space="0" w:color="auto"/>
            </w:tcBorders>
          </w:tcPr>
          <w:p w14:paraId="25A47646" w14:textId="77777777" w:rsidR="001064A6" w:rsidRPr="00383373" w:rsidRDefault="001064A6" w:rsidP="00C43BB0">
            <w:pPr>
              <w:rPr>
                <w:rFonts w:ascii="StobiSans" w:hAnsi="StobiSans"/>
                <w:sz w:val="21"/>
                <w:szCs w:val="21"/>
              </w:rPr>
            </w:pPr>
          </w:p>
        </w:tc>
        <w:tc>
          <w:tcPr>
            <w:tcW w:w="2469" w:type="dxa"/>
            <w:vMerge/>
            <w:tcBorders>
              <w:left w:val="single" w:sz="4" w:space="0" w:color="auto"/>
              <w:right w:val="single" w:sz="4" w:space="0" w:color="auto"/>
            </w:tcBorders>
          </w:tcPr>
          <w:p w14:paraId="315A1E6B" w14:textId="77777777" w:rsidR="001064A6" w:rsidRPr="00383373" w:rsidRDefault="001064A6" w:rsidP="00C43BB0">
            <w:pPr>
              <w:jc w:val="center"/>
              <w:rPr>
                <w:rFonts w:ascii="StobiSans" w:hAnsi="StobiSans"/>
                <w:sz w:val="21"/>
                <w:szCs w:val="21"/>
              </w:rPr>
            </w:pPr>
          </w:p>
        </w:tc>
        <w:tc>
          <w:tcPr>
            <w:tcW w:w="1658" w:type="dxa"/>
            <w:vMerge/>
            <w:tcBorders>
              <w:left w:val="single" w:sz="4" w:space="0" w:color="auto"/>
              <w:right w:val="single" w:sz="4" w:space="0" w:color="auto"/>
            </w:tcBorders>
          </w:tcPr>
          <w:p w14:paraId="694DB12E" w14:textId="77777777" w:rsidR="001064A6" w:rsidRPr="00383373" w:rsidRDefault="001064A6" w:rsidP="00C43BB0">
            <w:pPr>
              <w:rPr>
                <w:rFonts w:ascii="StobiSans" w:hAnsi="StobiSans"/>
                <w:sz w:val="21"/>
                <w:szCs w:val="21"/>
              </w:rPr>
            </w:pPr>
          </w:p>
        </w:tc>
        <w:tc>
          <w:tcPr>
            <w:tcW w:w="2444" w:type="dxa"/>
            <w:vMerge/>
            <w:tcBorders>
              <w:left w:val="single" w:sz="4" w:space="0" w:color="auto"/>
              <w:right w:val="single" w:sz="4" w:space="0" w:color="auto"/>
            </w:tcBorders>
          </w:tcPr>
          <w:p w14:paraId="64932865" w14:textId="77777777" w:rsidR="001064A6" w:rsidRPr="00383373" w:rsidRDefault="001064A6" w:rsidP="00C43BB0">
            <w:pPr>
              <w:rPr>
                <w:rFonts w:ascii="StobiSans" w:hAnsi="StobiSans"/>
                <w:sz w:val="21"/>
                <w:szCs w:val="21"/>
              </w:rPr>
            </w:pPr>
          </w:p>
        </w:tc>
      </w:tr>
      <w:tr w:rsidR="001064A6" w:rsidRPr="00383373" w14:paraId="32C89408" w14:textId="77777777" w:rsidTr="00FB5A2D">
        <w:trPr>
          <w:trHeight w:val="1990"/>
        </w:trPr>
        <w:tc>
          <w:tcPr>
            <w:tcW w:w="3800" w:type="dxa"/>
            <w:vMerge/>
            <w:tcBorders>
              <w:left w:val="single" w:sz="4" w:space="0" w:color="auto"/>
              <w:bottom w:val="single" w:sz="4" w:space="0" w:color="auto"/>
              <w:right w:val="single" w:sz="4" w:space="0" w:color="auto"/>
            </w:tcBorders>
          </w:tcPr>
          <w:p w14:paraId="2BAB218D" w14:textId="77777777" w:rsidR="001064A6" w:rsidRPr="00383373" w:rsidRDefault="001064A6" w:rsidP="005311A3">
            <w:pPr>
              <w:pStyle w:val="ListParagraph"/>
              <w:numPr>
                <w:ilvl w:val="0"/>
                <w:numId w:val="26"/>
              </w:numPr>
              <w:rPr>
                <w:rFonts w:ascii="StobiSans" w:hAnsi="StobiSans"/>
                <w:sz w:val="21"/>
                <w:szCs w:val="21"/>
              </w:rPr>
            </w:pPr>
          </w:p>
        </w:tc>
        <w:tc>
          <w:tcPr>
            <w:tcW w:w="1997" w:type="dxa"/>
            <w:tcBorders>
              <w:top w:val="single" w:sz="4" w:space="0" w:color="auto"/>
              <w:left w:val="single" w:sz="4" w:space="0" w:color="auto"/>
              <w:bottom w:val="single" w:sz="4" w:space="0" w:color="auto"/>
              <w:right w:val="single" w:sz="4" w:space="0" w:color="auto"/>
            </w:tcBorders>
          </w:tcPr>
          <w:p w14:paraId="5F32DD76" w14:textId="43148E55" w:rsidR="001064A6" w:rsidRPr="00383373" w:rsidRDefault="001064A6" w:rsidP="00C43BB0">
            <w:pPr>
              <w:rPr>
                <w:rFonts w:ascii="StobiSans" w:hAnsi="StobiSans"/>
                <w:sz w:val="21"/>
                <w:szCs w:val="21"/>
              </w:rPr>
            </w:pPr>
            <w:r w:rsidRPr="00383373">
              <w:rPr>
                <w:rFonts w:ascii="StobiSans" w:hAnsi="StobiSans"/>
                <w:sz w:val="21"/>
                <w:szCs w:val="21"/>
              </w:rPr>
              <w:t>3.3 Обука на кадар за негово користење</w:t>
            </w:r>
          </w:p>
        </w:tc>
        <w:tc>
          <w:tcPr>
            <w:tcW w:w="1806" w:type="dxa"/>
            <w:vMerge/>
            <w:tcBorders>
              <w:left w:val="single" w:sz="4" w:space="0" w:color="auto"/>
              <w:bottom w:val="single" w:sz="4" w:space="0" w:color="auto"/>
              <w:right w:val="single" w:sz="4" w:space="0" w:color="auto"/>
            </w:tcBorders>
          </w:tcPr>
          <w:p w14:paraId="3D66DD65" w14:textId="77777777" w:rsidR="001064A6" w:rsidRPr="00383373" w:rsidRDefault="001064A6" w:rsidP="00C43BB0">
            <w:pPr>
              <w:rPr>
                <w:rFonts w:ascii="StobiSans" w:hAnsi="StobiSans"/>
                <w:sz w:val="21"/>
                <w:szCs w:val="21"/>
              </w:rPr>
            </w:pPr>
          </w:p>
        </w:tc>
        <w:tc>
          <w:tcPr>
            <w:tcW w:w="2469" w:type="dxa"/>
            <w:vMerge/>
            <w:tcBorders>
              <w:left w:val="single" w:sz="4" w:space="0" w:color="auto"/>
              <w:bottom w:val="single" w:sz="4" w:space="0" w:color="auto"/>
              <w:right w:val="single" w:sz="4" w:space="0" w:color="auto"/>
            </w:tcBorders>
          </w:tcPr>
          <w:p w14:paraId="2E484A41" w14:textId="77777777" w:rsidR="001064A6" w:rsidRPr="00383373" w:rsidRDefault="001064A6" w:rsidP="00C43BB0">
            <w:pPr>
              <w:jc w:val="center"/>
              <w:rPr>
                <w:rFonts w:ascii="StobiSans" w:hAnsi="StobiSans"/>
                <w:sz w:val="21"/>
                <w:szCs w:val="21"/>
              </w:rPr>
            </w:pPr>
          </w:p>
        </w:tc>
        <w:tc>
          <w:tcPr>
            <w:tcW w:w="1658" w:type="dxa"/>
            <w:vMerge/>
            <w:tcBorders>
              <w:left w:val="single" w:sz="4" w:space="0" w:color="auto"/>
              <w:bottom w:val="single" w:sz="4" w:space="0" w:color="auto"/>
              <w:right w:val="single" w:sz="4" w:space="0" w:color="auto"/>
            </w:tcBorders>
          </w:tcPr>
          <w:p w14:paraId="26555BEF" w14:textId="77777777" w:rsidR="001064A6" w:rsidRPr="00383373" w:rsidRDefault="001064A6" w:rsidP="00C43BB0">
            <w:pPr>
              <w:rPr>
                <w:rFonts w:ascii="StobiSans" w:hAnsi="StobiSans"/>
                <w:sz w:val="21"/>
                <w:szCs w:val="21"/>
              </w:rPr>
            </w:pPr>
          </w:p>
        </w:tc>
        <w:tc>
          <w:tcPr>
            <w:tcW w:w="2444" w:type="dxa"/>
            <w:vMerge/>
            <w:tcBorders>
              <w:left w:val="single" w:sz="4" w:space="0" w:color="auto"/>
              <w:bottom w:val="single" w:sz="4" w:space="0" w:color="auto"/>
              <w:right w:val="single" w:sz="4" w:space="0" w:color="auto"/>
            </w:tcBorders>
          </w:tcPr>
          <w:p w14:paraId="33B49BC5" w14:textId="77777777" w:rsidR="001064A6" w:rsidRPr="00383373" w:rsidRDefault="001064A6" w:rsidP="00C43BB0">
            <w:pPr>
              <w:rPr>
                <w:rFonts w:ascii="StobiSans" w:hAnsi="StobiSans"/>
                <w:sz w:val="21"/>
                <w:szCs w:val="21"/>
              </w:rPr>
            </w:pPr>
          </w:p>
        </w:tc>
      </w:tr>
      <w:tr w:rsidR="00FB5A2D" w:rsidRPr="00383373" w14:paraId="70AC1FC9" w14:textId="77777777" w:rsidTr="006567B6">
        <w:trPr>
          <w:trHeight w:val="1709"/>
        </w:trPr>
        <w:tc>
          <w:tcPr>
            <w:tcW w:w="3800" w:type="dxa"/>
            <w:vMerge w:val="restart"/>
            <w:tcBorders>
              <w:top w:val="single" w:sz="4" w:space="0" w:color="auto"/>
              <w:left w:val="single" w:sz="4" w:space="0" w:color="auto"/>
              <w:right w:val="single" w:sz="4" w:space="0" w:color="auto"/>
            </w:tcBorders>
          </w:tcPr>
          <w:p w14:paraId="4F55A365" w14:textId="2BA1B5D7" w:rsidR="00FB5A2D" w:rsidRPr="00383373" w:rsidRDefault="00FB5A2D" w:rsidP="005311A3">
            <w:pPr>
              <w:pStyle w:val="ListParagraph"/>
              <w:numPr>
                <w:ilvl w:val="0"/>
                <w:numId w:val="26"/>
              </w:numPr>
              <w:rPr>
                <w:rFonts w:ascii="StobiSans" w:hAnsi="StobiSans"/>
                <w:sz w:val="21"/>
                <w:szCs w:val="21"/>
              </w:rPr>
            </w:pPr>
            <w:r w:rsidRPr="00383373">
              <w:rPr>
                <w:rFonts w:ascii="StobiSans" w:hAnsi="StobiSans"/>
                <w:sz w:val="21"/>
                <w:szCs w:val="21"/>
              </w:rPr>
              <w:t>Законско дефинирање на околностите во кои  јавноста може да биде исклучена од  седниците на Советот на јавните обвинители</w:t>
            </w:r>
          </w:p>
          <w:p w14:paraId="639F9F07" w14:textId="02B75C1E" w:rsidR="00FB5A2D" w:rsidRPr="00383373" w:rsidRDefault="00FB5A2D" w:rsidP="00C43BB0">
            <w:pPr>
              <w:rPr>
                <w:rFonts w:ascii="StobiSans" w:hAnsi="StobiSans"/>
                <w:sz w:val="21"/>
                <w:szCs w:val="21"/>
              </w:rPr>
            </w:pPr>
          </w:p>
        </w:tc>
        <w:tc>
          <w:tcPr>
            <w:tcW w:w="1997" w:type="dxa"/>
            <w:tcBorders>
              <w:top w:val="single" w:sz="4" w:space="0" w:color="auto"/>
              <w:left w:val="single" w:sz="4" w:space="0" w:color="auto"/>
              <w:bottom w:val="single" w:sz="4" w:space="0" w:color="auto"/>
              <w:right w:val="single" w:sz="4" w:space="0" w:color="auto"/>
            </w:tcBorders>
          </w:tcPr>
          <w:p w14:paraId="3F1FF3F4" w14:textId="51226F41" w:rsidR="00FB5A2D" w:rsidRPr="00383373" w:rsidRDefault="00FB5A2D" w:rsidP="00C43BB0">
            <w:pPr>
              <w:rPr>
                <w:rFonts w:ascii="StobiSans" w:hAnsi="StobiSans"/>
                <w:sz w:val="21"/>
                <w:szCs w:val="21"/>
              </w:rPr>
            </w:pPr>
            <w:r w:rsidRPr="00383373">
              <w:rPr>
                <w:rFonts w:ascii="StobiSans" w:hAnsi="StobiSans"/>
                <w:sz w:val="21"/>
                <w:szCs w:val="21"/>
              </w:rPr>
              <w:t>4.1  Формирање на работна група за изработка на измените на Законот за Советот на јавните обвинители</w:t>
            </w:r>
            <w:r>
              <w:rPr>
                <w:rFonts w:ascii="StobiSans" w:hAnsi="StobiSans"/>
                <w:sz w:val="21"/>
                <w:szCs w:val="21"/>
              </w:rPr>
              <w:br/>
            </w:r>
          </w:p>
        </w:tc>
        <w:tc>
          <w:tcPr>
            <w:tcW w:w="1806" w:type="dxa"/>
            <w:tcBorders>
              <w:top w:val="single" w:sz="4" w:space="0" w:color="auto"/>
              <w:left w:val="single" w:sz="4" w:space="0" w:color="auto"/>
              <w:right w:val="single" w:sz="4" w:space="0" w:color="auto"/>
            </w:tcBorders>
          </w:tcPr>
          <w:p w14:paraId="4E5DBCAB" w14:textId="77777777" w:rsidR="00FB5A2D" w:rsidRDefault="00FB5A2D" w:rsidP="00C43BB0">
            <w:pPr>
              <w:rPr>
                <w:rFonts w:ascii="StobiSans" w:hAnsi="StobiSans"/>
                <w:sz w:val="21"/>
                <w:szCs w:val="21"/>
              </w:rPr>
            </w:pPr>
            <w:r w:rsidRPr="00383373">
              <w:rPr>
                <w:rFonts w:ascii="StobiSans" w:hAnsi="StobiSans"/>
                <w:sz w:val="21"/>
                <w:szCs w:val="21"/>
              </w:rPr>
              <w:t>Министерство за правда</w:t>
            </w:r>
          </w:p>
          <w:p w14:paraId="2C07F13E" w14:textId="77777777" w:rsidR="00FB5A2D" w:rsidRDefault="00FB5A2D" w:rsidP="00C43BB0">
            <w:pPr>
              <w:rPr>
                <w:rFonts w:ascii="StobiSans" w:hAnsi="StobiSans"/>
                <w:sz w:val="21"/>
                <w:szCs w:val="21"/>
              </w:rPr>
            </w:pPr>
          </w:p>
          <w:p w14:paraId="433D8506" w14:textId="7D1BBBFE" w:rsidR="00FB5A2D" w:rsidRPr="00383373" w:rsidRDefault="00FB5A2D" w:rsidP="00C43BB0">
            <w:pPr>
              <w:rPr>
                <w:rFonts w:ascii="StobiSans" w:hAnsi="StobiSans"/>
                <w:sz w:val="21"/>
                <w:szCs w:val="21"/>
              </w:rPr>
            </w:pPr>
          </w:p>
        </w:tc>
        <w:tc>
          <w:tcPr>
            <w:tcW w:w="0" w:type="auto"/>
            <w:tcBorders>
              <w:top w:val="single" w:sz="4" w:space="0" w:color="auto"/>
              <w:left w:val="single" w:sz="4" w:space="0" w:color="auto"/>
              <w:right w:val="single" w:sz="4" w:space="0" w:color="auto"/>
            </w:tcBorders>
            <w:vAlign w:val="center"/>
          </w:tcPr>
          <w:p w14:paraId="486591E2" w14:textId="305269FD" w:rsidR="00FB5A2D" w:rsidRPr="00383373" w:rsidRDefault="00FB5A2D" w:rsidP="00567E49">
            <w:pPr>
              <w:rPr>
                <w:rFonts w:ascii="StobiSans" w:hAnsi="StobiSans"/>
                <w:sz w:val="21"/>
                <w:szCs w:val="21"/>
              </w:rPr>
            </w:pPr>
            <w:r w:rsidRPr="00383373">
              <w:rPr>
                <w:rFonts w:ascii="StobiSans" w:hAnsi="StobiSans"/>
                <w:sz w:val="21"/>
                <w:szCs w:val="21"/>
              </w:rPr>
              <w:t>Прва половина на 2021</w:t>
            </w:r>
          </w:p>
          <w:p w14:paraId="64B8CADA" w14:textId="204AF306" w:rsidR="00FB5A2D" w:rsidRPr="00383373" w:rsidRDefault="00FB5A2D" w:rsidP="00567E49">
            <w:pPr>
              <w:rPr>
                <w:rFonts w:ascii="StobiSans" w:hAnsi="StobiSans"/>
                <w:sz w:val="21"/>
                <w:szCs w:val="21"/>
              </w:rPr>
            </w:pPr>
          </w:p>
          <w:p w14:paraId="765A013F" w14:textId="75EEC672" w:rsidR="00FB5A2D" w:rsidRPr="00383373" w:rsidRDefault="00FB5A2D" w:rsidP="00567E49">
            <w:pPr>
              <w:rPr>
                <w:rFonts w:ascii="StobiSans" w:hAnsi="StobiSans"/>
                <w:sz w:val="21"/>
                <w:szCs w:val="21"/>
              </w:rPr>
            </w:pPr>
          </w:p>
          <w:p w14:paraId="643FE74B" w14:textId="77777777" w:rsidR="00FB5A2D" w:rsidRPr="00383373" w:rsidRDefault="00FB5A2D" w:rsidP="00567E49">
            <w:pPr>
              <w:rPr>
                <w:rFonts w:ascii="StobiSans" w:hAnsi="StobiSans"/>
                <w:sz w:val="21"/>
                <w:szCs w:val="21"/>
              </w:rPr>
            </w:pPr>
          </w:p>
          <w:p w14:paraId="40E0D325" w14:textId="77777777" w:rsidR="00FB5A2D" w:rsidRDefault="00FB5A2D" w:rsidP="00567E49">
            <w:pPr>
              <w:rPr>
                <w:rFonts w:ascii="StobiSans" w:hAnsi="StobiSans"/>
                <w:sz w:val="21"/>
                <w:szCs w:val="21"/>
              </w:rPr>
            </w:pPr>
          </w:p>
          <w:p w14:paraId="2A250375" w14:textId="0CFC29EB" w:rsidR="00153447" w:rsidRPr="00383373" w:rsidRDefault="00153447" w:rsidP="00567E49">
            <w:pPr>
              <w:rPr>
                <w:rFonts w:ascii="StobiSans" w:hAnsi="StobiSans"/>
                <w:b/>
                <w:sz w:val="21"/>
                <w:szCs w:val="21"/>
              </w:rPr>
            </w:pPr>
          </w:p>
        </w:tc>
        <w:tc>
          <w:tcPr>
            <w:tcW w:w="1658" w:type="dxa"/>
            <w:tcBorders>
              <w:top w:val="single" w:sz="4" w:space="0" w:color="auto"/>
              <w:left w:val="single" w:sz="4" w:space="0" w:color="auto"/>
              <w:right w:val="single" w:sz="4" w:space="0" w:color="auto"/>
            </w:tcBorders>
          </w:tcPr>
          <w:p w14:paraId="5DD7F0FD" w14:textId="069A3A6B" w:rsidR="00FB5A2D" w:rsidRPr="00383373" w:rsidRDefault="00FB5A2D" w:rsidP="00153447">
            <w:pPr>
              <w:rPr>
                <w:rFonts w:ascii="StobiSans" w:hAnsi="StobiSans"/>
                <w:sz w:val="21"/>
                <w:szCs w:val="21"/>
              </w:rPr>
            </w:pPr>
            <w:r w:rsidRPr="00383373">
              <w:rPr>
                <w:rFonts w:ascii="StobiSans" w:hAnsi="StobiSans"/>
                <w:sz w:val="21"/>
                <w:szCs w:val="21"/>
              </w:rPr>
              <w:t>Изменет закон</w:t>
            </w:r>
          </w:p>
          <w:p w14:paraId="40451491" w14:textId="77777777" w:rsidR="00FB5A2D" w:rsidRPr="00383373" w:rsidRDefault="00FB5A2D" w:rsidP="00C43BB0">
            <w:pPr>
              <w:jc w:val="center"/>
              <w:rPr>
                <w:rFonts w:ascii="StobiSans" w:hAnsi="StobiSans"/>
                <w:sz w:val="21"/>
                <w:szCs w:val="21"/>
              </w:rPr>
            </w:pPr>
          </w:p>
          <w:p w14:paraId="3532E5C7" w14:textId="77777777" w:rsidR="00FB5A2D" w:rsidRPr="00383373" w:rsidRDefault="00FB5A2D" w:rsidP="00C43BB0">
            <w:pPr>
              <w:jc w:val="center"/>
              <w:rPr>
                <w:rFonts w:ascii="StobiSans" w:hAnsi="StobiSans"/>
                <w:sz w:val="21"/>
                <w:szCs w:val="21"/>
              </w:rPr>
            </w:pPr>
          </w:p>
          <w:p w14:paraId="331216A6" w14:textId="77777777" w:rsidR="00FB5A2D" w:rsidRDefault="00FB5A2D" w:rsidP="00567E49">
            <w:pPr>
              <w:rPr>
                <w:rFonts w:ascii="StobiSans" w:hAnsi="StobiSans"/>
                <w:sz w:val="21"/>
                <w:szCs w:val="21"/>
              </w:rPr>
            </w:pPr>
          </w:p>
          <w:p w14:paraId="6C0CC51E" w14:textId="77777777" w:rsidR="00153447" w:rsidRDefault="00153447" w:rsidP="00567E49">
            <w:pPr>
              <w:rPr>
                <w:rFonts w:ascii="StobiSans" w:hAnsi="StobiSans"/>
                <w:sz w:val="21"/>
                <w:szCs w:val="21"/>
              </w:rPr>
            </w:pPr>
          </w:p>
          <w:p w14:paraId="7CA5DABB" w14:textId="57FBA599" w:rsidR="00153447" w:rsidRPr="00383373" w:rsidRDefault="00153447" w:rsidP="00567E49">
            <w:pPr>
              <w:rPr>
                <w:rFonts w:ascii="StobiSans" w:hAnsi="StobiSans"/>
                <w:sz w:val="21"/>
                <w:szCs w:val="21"/>
              </w:rPr>
            </w:pPr>
          </w:p>
        </w:tc>
        <w:tc>
          <w:tcPr>
            <w:tcW w:w="2444" w:type="dxa"/>
            <w:vMerge w:val="restart"/>
            <w:tcBorders>
              <w:top w:val="single" w:sz="4" w:space="0" w:color="auto"/>
              <w:left w:val="single" w:sz="4" w:space="0" w:color="auto"/>
              <w:right w:val="single" w:sz="4" w:space="0" w:color="auto"/>
            </w:tcBorders>
          </w:tcPr>
          <w:p w14:paraId="01C5372A" w14:textId="77777777" w:rsidR="00FB5A2D" w:rsidRPr="00383373" w:rsidRDefault="00FB5A2D" w:rsidP="00C43BB0">
            <w:pPr>
              <w:rPr>
                <w:rFonts w:ascii="StobiSans" w:hAnsi="StobiSans"/>
                <w:sz w:val="21"/>
                <w:szCs w:val="21"/>
              </w:rPr>
            </w:pPr>
          </w:p>
          <w:p w14:paraId="05E20A39" w14:textId="77777777" w:rsidR="00FB5A2D" w:rsidRPr="00383373" w:rsidRDefault="00FB5A2D" w:rsidP="00C43BB0">
            <w:pPr>
              <w:rPr>
                <w:rFonts w:ascii="StobiSans" w:hAnsi="StobiSans"/>
                <w:sz w:val="21"/>
                <w:szCs w:val="21"/>
              </w:rPr>
            </w:pPr>
          </w:p>
          <w:p w14:paraId="4BAED685" w14:textId="77777777" w:rsidR="00FB5A2D" w:rsidRPr="00383373" w:rsidRDefault="00FB5A2D" w:rsidP="00C43BB0">
            <w:pPr>
              <w:rPr>
                <w:rFonts w:ascii="StobiSans" w:hAnsi="StobiSans"/>
                <w:sz w:val="21"/>
                <w:szCs w:val="21"/>
              </w:rPr>
            </w:pPr>
          </w:p>
          <w:p w14:paraId="0D68846D" w14:textId="77777777" w:rsidR="00FB5A2D" w:rsidRPr="00383373" w:rsidRDefault="00FB5A2D" w:rsidP="00C43BB0">
            <w:pPr>
              <w:rPr>
                <w:rFonts w:ascii="StobiSans" w:hAnsi="StobiSans"/>
                <w:sz w:val="21"/>
                <w:szCs w:val="21"/>
              </w:rPr>
            </w:pPr>
          </w:p>
          <w:p w14:paraId="7DAD052A" w14:textId="77777777" w:rsidR="00FB5A2D" w:rsidRPr="00383373" w:rsidRDefault="00FB5A2D" w:rsidP="00C43BB0">
            <w:pPr>
              <w:rPr>
                <w:rFonts w:ascii="StobiSans" w:hAnsi="StobiSans"/>
                <w:sz w:val="21"/>
                <w:szCs w:val="21"/>
              </w:rPr>
            </w:pPr>
          </w:p>
          <w:p w14:paraId="71AC059B" w14:textId="77777777" w:rsidR="00FB5A2D" w:rsidRPr="00383373" w:rsidRDefault="00FB5A2D" w:rsidP="00C43BB0">
            <w:pPr>
              <w:rPr>
                <w:rFonts w:ascii="StobiSans" w:hAnsi="StobiSans"/>
                <w:sz w:val="21"/>
                <w:szCs w:val="21"/>
              </w:rPr>
            </w:pPr>
          </w:p>
          <w:p w14:paraId="6F5FF421" w14:textId="4112BAEF" w:rsidR="00FB5A2D" w:rsidRPr="00383373" w:rsidRDefault="00FB5A2D" w:rsidP="00C43BB0">
            <w:pPr>
              <w:rPr>
                <w:rFonts w:ascii="StobiSans" w:hAnsi="StobiSans"/>
                <w:sz w:val="21"/>
                <w:szCs w:val="21"/>
              </w:rPr>
            </w:pPr>
          </w:p>
        </w:tc>
      </w:tr>
      <w:tr w:rsidR="00FB5A2D" w:rsidRPr="00383373" w14:paraId="3C719B11" w14:textId="77777777" w:rsidTr="006567B6">
        <w:trPr>
          <w:trHeight w:val="1709"/>
        </w:trPr>
        <w:tc>
          <w:tcPr>
            <w:tcW w:w="3800" w:type="dxa"/>
            <w:vMerge/>
            <w:tcBorders>
              <w:left w:val="single" w:sz="4" w:space="0" w:color="auto"/>
              <w:bottom w:val="single" w:sz="4" w:space="0" w:color="auto"/>
              <w:right w:val="single" w:sz="4" w:space="0" w:color="auto"/>
            </w:tcBorders>
          </w:tcPr>
          <w:p w14:paraId="11EFE8E4" w14:textId="77777777" w:rsidR="00FB5A2D" w:rsidRPr="00383373" w:rsidRDefault="00FB5A2D" w:rsidP="005311A3">
            <w:pPr>
              <w:pStyle w:val="ListParagraph"/>
              <w:numPr>
                <w:ilvl w:val="0"/>
                <w:numId w:val="26"/>
              </w:numPr>
              <w:rPr>
                <w:rFonts w:ascii="StobiSans" w:hAnsi="StobiSans"/>
                <w:sz w:val="21"/>
                <w:szCs w:val="21"/>
              </w:rPr>
            </w:pPr>
          </w:p>
        </w:tc>
        <w:tc>
          <w:tcPr>
            <w:tcW w:w="1997" w:type="dxa"/>
            <w:tcBorders>
              <w:top w:val="single" w:sz="4" w:space="0" w:color="auto"/>
              <w:left w:val="single" w:sz="4" w:space="0" w:color="auto"/>
              <w:bottom w:val="single" w:sz="4" w:space="0" w:color="auto"/>
              <w:right w:val="single" w:sz="4" w:space="0" w:color="auto"/>
            </w:tcBorders>
          </w:tcPr>
          <w:p w14:paraId="3BC637D6" w14:textId="3112E31C" w:rsidR="00FB5A2D" w:rsidRPr="00383373" w:rsidRDefault="00FB5A2D" w:rsidP="00C43BB0">
            <w:pPr>
              <w:rPr>
                <w:rFonts w:ascii="StobiSans" w:hAnsi="StobiSans"/>
                <w:sz w:val="21"/>
                <w:szCs w:val="21"/>
              </w:rPr>
            </w:pPr>
            <w:r w:rsidRPr="00383373">
              <w:rPr>
                <w:rFonts w:ascii="StobiSans" w:hAnsi="StobiSans"/>
                <w:sz w:val="21"/>
                <w:szCs w:val="21"/>
              </w:rPr>
              <w:t>4.2 Донесување на измените на законот од страна на Собранието на РСМ</w:t>
            </w:r>
          </w:p>
        </w:tc>
        <w:tc>
          <w:tcPr>
            <w:tcW w:w="1806" w:type="dxa"/>
            <w:tcBorders>
              <w:left w:val="single" w:sz="4" w:space="0" w:color="auto"/>
              <w:bottom w:val="single" w:sz="4" w:space="0" w:color="auto"/>
              <w:right w:val="single" w:sz="4" w:space="0" w:color="auto"/>
            </w:tcBorders>
          </w:tcPr>
          <w:p w14:paraId="371D6C59" w14:textId="77777777" w:rsidR="00FB5A2D" w:rsidRDefault="00FB5A2D" w:rsidP="00FB5A2D">
            <w:pPr>
              <w:rPr>
                <w:rFonts w:ascii="StobiSans" w:hAnsi="StobiSans"/>
                <w:sz w:val="21"/>
                <w:szCs w:val="21"/>
              </w:rPr>
            </w:pPr>
            <w:r w:rsidRPr="00383373">
              <w:rPr>
                <w:rFonts w:ascii="StobiSans" w:hAnsi="StobiSans"/>
                <w:sz w:val="21"/>
                <w:szCs w:val="21"/>
              </w:rPr>
              <w:t>Министерство за правда</w:t>
            </w:r>
          </w:p>
          <w:p w14:paraId="3E58F1BF" w14:textId="77777777" w:rsidR="00FB5A2D" w:rsidRPr="00383373" w:rsidRDefault="00FB5A2D" w:rsidP="00C43BB0">
            <w:pPr>
              <w:rPr>
                <w:rFonts w:ascii="StobiSans" w:hAnsi="StobiSans"/>
                <w:sz w:val="21"/>
                <w:szCs w:val="21"/>
              </w:rPr>
            </w:pPr>
          </w:p>
        </w:tc>
        <w:tc>
          <w:tcPr>
            <w:tcW w:w="0" w:type="auto"/>
            <w:tcBorders>
              <w:left w:val="single" w:sz="4" w:space="0" w:color="auto"/>
              <w:bottom w:val="single" w:sz="4" w:space="0" w:color="auto"/>
              <w:right w:val="single" w:sz="4" w:space="0" w:color="auto"/>
            </w:tcBorders>
            <w:vAlign w:val="center"/>
          </w:tcPr>
          <w:p w14:paraId="49EB9BC3" w14:textId="77777777" w:rsidR="00FB5A2D" w:rsidRDefault="00153447" w:rsidP="00567E49">
            <w:pPr>
              <w:rPr>
                <w:rFonts w:ascii="StobiSans" w:hAnsi="StobiSans"/>
                <w:sz w:val="21"/>
                <w:szCs w:val="21"/>
              </w:rPr>
            </w:pPr>
            <w:r w:rsidRPr="00383373">
              <w:rPr>
                <w:rFonts w:ascii="StobiSans" w:hAnsi="StobiSans"/>
                <w:sz w:val="21"/>
                <w:szCs w:val="21"/>
              </w:rPr>
              <w:t>Втора половина на 2021</w:t>
            </w:r>
          </w:p>
          <w:p w14:paraId="56313CC8" w14:textId="77777777" w:rsidR="00153447" w:rsidRDefault="00153447" w:rsidP="00567E49">
            <w:pPr>
              <w:rPr>
                <w:rFonts w:ascii="StobiSans" w:hAnsi="StobiSans"/>
                <w:sz w:val="21"/>
                <w:szCs w:val="21"/>
              </w:rPr>
            </w:pPr>
          </w:p>
          <w:p w14:paraId="20BCA991" w14:textId="77777777" w:rsidR="00153447" w:rsidRDefault="00153447" w:rsidP="00567E49">
            <w:pPr>
              <w:rPr>
                <w:rFonts w:ascii="StobiSans" w:hAnsi="StobiSans"/>
                <w:sz w:val="21"/>
                <w:szCs w:val="21"/>
              </w:rPr>
            </w:pPr>
          </w:p>
          <w:p w14:paraId="29BF6EF5" w14:textId="77777777" w:rsidR="00153447" w:rsidRDefault="00153447" w:rsidP="00567E49">
            <w:pPr>
              <w:rPr>
                <w:rFonts w:ascii="StobiSans" w:hAnsi="StobiSans"/>
                <w:sz w:val="21"/>
                <w:szCs w:val="21"/>
              </w:rPr>
            </w:pPr>
          </w:p>
          <w:p w14:paraId="753F0087" w14:textId="00C1E6C9" w:rsidR="00153447" w:rsidRPr="00383373" w:rsidRDefault="00153447" w:rsidP="00567E49">
            <w:pPr>
              <w:rPr>
                <w:rFonts w:ascii="StobiSans" w:hAnsi="StobiSans"/>
                <w:sz w:val="21"/>
                <w:szCs w:val="21"/>
              </w:rPr>
            </w:pPr>
          </w:p>
        </w:tc>
        <w:tc>
          <w:tcPr>
            <w:tcW w:w="1658" w:type="dxa"/>
            <w:tcBorders>
              <w:left w:val="single" w:sz="4" w:space="0" w:color="auto"/>
              <w:bottom w:val="single" w:sz="4" w:space="0" w:color="auto"/>
              <w:right w:val="single" w:sz="4" w:space="0" w:color="auto"/>
            </w:tcBorders>
          </w:tcPr>
          <w:p w14:paraId="253C095D" w14:textId="77777777" w:rsidR="00153447" w:rsidRPr="00383373" w:rsidRDefault="00153447" w:rsidP="00153447">
            <w:pPr>
              <w:jc w:val="center"/>
              <w:rPr>
                <w:rFonts w:ascii="StobiSans" w:hAnsi="StobiSans"/>
                <w:sz w:val="21"/>
                <w:szCs w:val="21"/>
              </w:rPr>
            </w:pPr>
            <w:r w:rsidRPr="00383373">
              <w:rPr>
                <w:rFonts w:ascii="StobiSans" w:hAnsi="StobiSans"/>
                <w:sz w:val="21"/>
                <w:szCs w:val="21"/>
              </w:rPr>
              <w:t>Изменет закон</w:t>
            </w:r>
          </w:p>
          <w:p w14:paraId="0D043A93" w14:textId="77777777" w:rsidR="00FB5A2D" w:rsidRPr="00383373" w:rsidRDefault="00FB5A2D" w:rsidP="00C43BB0">
            <w:pPr>
              <w:rPr>
                <w:rFonts w:ascii="StobiSans" w:hAnsi="StobiSans"/>
                <w:sz w:val="21"/>
                <w:szCs w:val="21"/>
              </w:rPr>
            </w:pPr>
          </w:p>
        </w:tc>
        <w:tc>
          <w:tcPr>
            <w:tcW w:w="2444" w:type="dxa"/>
            <w:vMerge/>
            <w:tcBorders>
              <w:left w:val="single" w:sz="4" w:space="0" w:color="auto"/>
              <w:bottom w:val="single" w:sz="4" w:space="0" w:color="auto"/>
              <w:right w:val="single" w:sz="4" w:space="0" w:color="auto"/>
            </w:tcBorders>
          </w:tcPr>
          <w:p w14:paraId="7647D2DF" w14:textId="77777777" w:rsidR="00FB5A2D" w:rsidRPr="00383373" w:rsidRDefault="00FB5A2D" w:rsidP="00C43BB0">
            <w:pPr>
              <w:rPr>
                <w:rFonts w:ascii="StobiSans" w:hAnsi="StobiSans"/>
                <w:sz w:val="21"/>
                <w:szCs w:val="21"/>
              </w:rPr>
            </w:pPr>
          </w:p>
        </w:tc>
      </w:tr>
      <w:tr w:rsidR="00567E49" w:rsidRPr="00383373" w14:paraId="6CEE4BEB" w14:textId="77777777" w:rsidTr="00FB5A2D">
        <w:trPr>
          <w:trHeight w:val="1461"/>
        </w:trPr>
        <w:tc>
          <w:tcPr>
            <w:tcW w:w="3800" w:type="dxa"/>
            <w:vMerge w:val="restart"/>
            <w:tcBorders>
              <w:top w:val="single" w:sz="4" w:space="0" w:color="auto"/>
              <w:left w:val="single" w:sz="4" w:space="0" w:color="auto"/>
              <w:right w:val="single" w:sz="4" w:space="0" w:color="auto"/>
            </w:tcBorders>
          </w:tcPr>
          <w:p w14:paraId="164C57A9" w14:textId="4404B0BB" w:rsidR="00567E49" w:rsidRPr="00153447" w:rsidRDefault="00567E49" w:rsidP="001D5355">
            <w:pPr>
              <w:pStyle w:val="ListParagraph"/>
              <w:numPr>
                <w:ilvl w:val="0"/>
                <w:numId w:val="62"/>
              </w:numPr>
              <w:rPr>
                <w:rFonts w:ascii="StobiSans" w:hAnsi="StobiSans"/>
                <w:sz w:val="21"/>
                <w:szCs w:val="21"/>
              </w:rPr>
            </w:pPr>
            <w:r w:rsidRPr="00153447">
              <w:rPr>
                <w:rFonts w:ascii="StobiSans" w:hAnsi="StobiSans"/>
                <w:sz w:val="21"/>
                <w:szCs w:val="21"/>
              </w:rPr>
              <w:t>Измена на Законот за Советот на јавните обвинители во насока на задолжително усмено образложување од страна на членовите на Советот за нивните одлуки за избор и разрешување на јавен обвинител</w:t>
            </w:r>
            <w:r w:rsidR="00153447">
              <w:rPr>
                <w:rFonts w:ascii="StobiSans" w:hAnsi="StobiSans"/>
                <w:sz w:val="21"/>
                <w:szCs w:val="21"/>
              </w:rPr>
              <w:br/>
            </w:r>
          </w:p>
        </w:tc>
        <w:tc>
          <w:tcPr>
            <w:tcW w:w="1997" w:type="dxa"/>
            <w:tcBorders>
              <w:top w:val="single" w:sz="4" w:space="0" w:color="auto"/>
              <w:left w:val="single" w:sz="4" w:space="0" w:color="auto"/>
              <w:bottom w:val="single" w:sz="4" w:space="0" w:color="auto"/>
              <w:right w:val="single" w:sz="4" w:space="0" w:color="auto"/>
            </w:tcBorders>
          </w:tcPr>
          <w:p w14:paraId="1EE755E8" w14:textId="15201A53" w:rsidR="00567E49" w:rsidRPr="00383373" w:rsidRDefault="00567E49" w:rsidP="00C43BB0">
            <w:pPr>
              <w:rPr>
                <w:rFonts w:ascii="StobiSans" w:hAnsi="StobiSans"/>
                <w:sz w:val="21"/>
                <w:szCs w:val="21"/>
              </w:rPr>
            </w:pPr>
            <w:r w:rsidRPr="00383373">
              <w:rPr>
                <w:rFonts w:ascii="StobiSans" w:hAnsi="StobiSans"/>
                <w:sz w:val="21"/>
                <w:szCs w:val="21"/>
              </w:rPr>
              <w:lastRenderedPageBreak/>
              <w:t>5.1. Формирање на работна група за измена на Законот за Советот на јавните обвинители</w:t>
            </w:r>
            <w:r w:rsidRPr="00383373">
              <w:rPr>
                <w:rFonts w:ascii="StobiSans" w:hAnsi="StobiSans"/>
                <w:sz w:val="21"/>
                <w:szCs w:val="21"/>
              </w:rPr>
              <w:br/>
            </w:r>
          </w:p>
        </w:tc>
        <w:tc>
          <w:tcPr>
            <w:tcW w:w="1806" w:type="dxa"/>
            <w:tcBorders>
              <w:top w:val="single" w:sz="4" w:space="0" w:color="auto"/>
              <w:left w:val="single" w:sz="4" w:space="0" w:color="auto"/>
              <w:right w:val="single" w:sz="4" w:space="0" w:color="auto"/>
            </w:tcBorders>
          </w:tcPr>
          <w:p w14:paraId="2BD76F9D" w14:textId="77777777" w:rsidR="00567E49" w:rsidRPr="00383373" w:rsidRDefault="00567E49" w:rsidP="00C43BB0">
            <w:pPr>
              <w:rPr>
                <w:rFonts w:ascii="StobiSans" w:hAnsi="StobiSans"/>
                <w:sz w:val="21"/>
                <w:szCs w:val="21"/>
              </w:rPr>
            </w:pPr>
            <w:r w:rsidRPr="00383373">
              <w:rPr>
                <w:rFonts w:ascii="StobiSans" w:hAnsi="StobiSans"/>
                <w:sz w:val="21"/>
                <w:szCs w:val="21"/>
              </w:rPr>
              <w:t>Министерство за правда</w:t>
            </w:r>
          </w:p>
          <w:p w14:paraId="02E194B5" w14:textId="77777777" w:rsidR="00567E49" w:rsidRPr="00383373" w:rsidRDefault="00567E49" w:rsidP="00C43BB0">
            <w:pPr>
              <w:rPr>
                <w:rFonts w:ascii="StobiSans" w:hAnsi="StobiSans"/>
                <w:sz w:val="21"/>
                <w:szCs w:val="21"/>
              </w:rPr>
            </w:pPr>
          </w:p>
          <w:p w14:paraId="23129FD9" w14:textId="77777777" w:rsidR="00567E49" w:rsidRPr="00383373" w:rsidRDefault="00567E49" w:rsidP="00C43BB0">
            <w:pPr>
              <w:rPr>
                <w:rFonts w:ascii="StobiSans" w:hAnsi="StobiSans"/>
                <w:sz w:val="21"/>
                <w:szCs w:val="21"/>
              </w:rPr>
            </w:pPr>
          </w:p>
          <w:p w14:paraId="740BC75D" w14:textId="48C2E616" w:rsidR="00567E49" w:rsidRPr="00383373" w:rsidRDefault="00567E49" w:rsidP="00C43BB0">
            <w:pPr>
              <w:rPr>
                <w:rFonts w:ascii="StobiSans" w:hAnsi="StobiSans"/>
                <w:sz w:val="21"/>
                <w:szCs w:val="21"/>
              </w:rPr>
            </w:pPr>
          </w:p>
        </w:tc>
        <w:tc>
          <w:tcPr>
            <w:tcW w:w="0" w:type="auto"/>
            <w:tcBorders>
              <w:top w:val="single" w:sz="4" w:space="0" w:color="auto"/>
              <w:left w:val="single" w:sz="4" w:space="0" w:color="auto"/>
              <w:right w:val="single" w:sz="4" w:space="0" w:color="auto"/>
            </w:tcBorders>
            <w:vAlign w:val="center"/>
          </w:tcPr>
          <w:p w14:paraId="0BC1D4D7" w14:textId="260EFE6B" w:rsidR="00567E49" w:rsidRPr="00383373" w:rsidRDefault="00567E49" w:rsidP="00567E49">
            <w:pPr>
              <w:rPr>
                <w:rFonts w:ascii="StobiSans" w:hAnsi="StobiSans"/>
                <w:sz w:val="21"/>
                <w:szCs w:val="21"/>
              </w:rPr>
            </w:pPr>
            <w:r w:rsidRPr="00383373">
              <w:rPr>
                <w:rFonts w:ascii="StobiSans" w:hAnsi="StobiSans"/>
                <w:sz w:val="21"/>
                <w:szCs w:val="21"/>
              </w:rPr>
              <w:t>Прва половина на 2021</w:t>
            </w:r>
          </w:p>
          <w:p w14:paraId="28431F32" w14:textId="32109037" w:rsidR="00567E49" w:rsidRPr="00383373" w:rsidRDefault="00567E49" w:rsidP="00567E49">
            <w:pPr>
              <w:rPr>
                <w:rFonts w:ascii="StobiSans" w:hAnsi="StobiSans"/>
                <w:sz w:val="21"/>
                <w:szCs w:val="21"/>
              </w:rPr>
            </w:pPr>
          </w:p>
          <w:p w14:paraId="407959A9" w14:textId="0A716D68" w:rsidR="00567E49" w:rsidRPr="00383373" w:rsidRDefault="00567E49" w:rsidP="00567E49">
            <w:pPr>
              <w:rPr>
                <w:rFonts w:ascii="StobiSans" w:hAnsi="StobiSans"/>
                <w:sz w:val="21"/>
                <w:szCs w:val="21"/>
              </w:rPr>
            </w:pPr>
          </w:p>
          <w:p w14:paraId="3C7EED6C" w14:textId="6C671C60" w:rsidR="00567E49" w:rsidRPr="00383373" w:rsidRDefault="00567E49" w:rsidP="00567E49">
            <w:pPr>
              <w:rPr>
                <w:rFonts w:ascii="StobiSans" w:hAnsi="StobiSans"/>
                <w:sz w:val="21"/>
                <w:szCs w:val="21"/>
              </w:rPr>
            </w:pPr>
          </w:p>
          <w:p w14:paraId="4AB88E67" w14:textId="77777777" w:rsidR="00567E49" w:rsidRPr="00383373" w:rsidRDefault="00567E49" w:rsidP="00567E49">
            <w:pPr>
              <w:rPr>
                <w:rFonts w:ascii="StobiSans" w:hAnsi="StobiSans"/>
                <w:sz w:val="21"/>
                <w:szCs w:val="21"/>
              </w:rPr>
            </w:pPr>
          </w:p>
          <w:p w14:paraId="02EC3EBD" w14:textId="77777777" w:rsidR="00567E49" w:rsidRPr="00383373" w:rsidRDefault="00567E49" w:rsidP="00C43BB0">
            <w:pPr>
              <w:rPr>
                <w:rFonts w:ascii="StobiSans" w:hAnsi="StobiSans"/>
                <w:b/>
                <w:sz w:val="21"/>
                <w:szCs w:val="21"/>
              </w:rPr>
            </w:pPr>
          </w:p>
        </w:tc>
        <w:tc>
          <w:tcPr>
            <w:tcW w:w="1658" w:type="dxa"/>
            <w:tcBorders>
              <w:top w:val="single" w:sz="4" w:space="0" w:color="auto"/>
              <w:left w:val="single" w:sz="4" w:space="0" w:color="auto"/>
              <w:right w:val="single" w:sz="4" w:space="0" w:color="auto"/>
            </w:tcBorders>
          </w:tcPr>
          <w:p w14:paraId="77351B32" w14:textId="280DA8E3" w:rsidR="00567E49" w:rsidRPr="00383373" w:rsidRDefault="00567E49" w:rsidP="00567E49">
            <w:pPr>
              <w:rPr>
                <w:rFonts w:ascii="StobiSans" w:hAnsi="StobiSans"/>
                <w:sz w:val="21"/>
                <w:szCs w:val="21"/>
              </w:rPr>
            </w:pPr>
            <w:r w:rsidRPr="00383373">
              <w:rPr>
                <w:rFonts w:ascii="StobiSans" w:hAnsi="StobiSans"/>
                <w:sz w:val="21"/>
                <w:szCs w:val="21"/>
              </w:rPr>
              <w:t xml:space="preserve">Изменет закон </w:t>
            </w:r>
          </w:p>
          <w:p w14:paraId="4B61425A" w14:textId="77777777" w:rsidR="00567E49" w:rsidRPr="00383373" w:rsidRDefault="00567E49" w:rsidP="00C43BB0">
            <w:pPr>
              <w:jc w:val="center"/>
              <w:rPr>
                <w:rFonts w:ascii="StobiSans" w:hAnsi="StobiSans"/>
                <w:sz w:val="21"/>
                <w:szCs w:val="21"/>
              </w:rPr>
            </w:pPr>
          </w:p>
          <w:p w14:paraId="6D3B5F5E" w14:textId="77777777" w:rsidR="00567E49" w:rsidRPr="00383373" w:rsidRDefault="00567E49" w:rsidP="00C43BB0">
            <w:pPr>
              <w:jc w:val="center"/>
              <w:rPr>
                <w:rFonts w:ascii="StobiSans" w:hAnsi="StobiSans"/>
                <w:sz w:val="21"/>
                <w:szCs w:val="21"/>
              </w:rPr>
            </w:pPr>
          </w:p>
          <w:p w14:paraId="19C68FD6" w14:textId="05D6AE4E" w:rsidR="00567E49" w:rsidRPr="00383373" w:rsidRDefault="00567E49" w:rsidP="00C43BB0">
            <w:pPr>
              <w:jc w:val="center"/>
              <w:rPr>
                <w:rFonts w:ascii="StobiSans" w:hAnsi="StobiSans"/>
                <w:sz w:val="21"/>
                <w:szCs w:val="21"/>
              </w:rPr>
            </w:pPr>
          </w:p>
        </w:tc>
        <w:tc>
          <w:tcPr>
            <w:tcW w:w="2444" w:type="dxa"/>
            <w:vMerge w:val="restart"/>
            <w:tcBorders>
              <w:top w:val="single" w:sz="4" w:space="0" w:color="auto"/>
              <w:left w:val="single" w:sz="4" w:space="0" w:color="auto"/>
              <w:right w:val="single" w:sz="4" w:space="0" w:color="auto"/>
            </w:tcBorders>
          </w:tcPr>
          <w:p w14:paraId="7188D3CA" w14:textId="77777777" w:rsidR="00567E49" w:rsidRPr="00383373" w:rsidRDefault="00567E49" w:rsidP="00C43BB0">
            <w:pPr>
              <w:rPr>
                <w:rFonts w:ascii="StobiSans" w:hAnsi="StobiSans"/>
                <w:sz w:val="21"/>
                <w:szCs w:val="21"/>
              </w:rPr>
            </w:pPr>
          </w:p>
          <w:p w14:paraId="2931DE6D" w14:textId="77777777" w:rsidR="00567E49" w:rsidRPr="00383373" w:rsidRDefault="00567E49" w:rsidP="00C43BB0">
            <w:pPr>
              <w:rPr>
                <w:rFonts w:ascii="StobiSans" w:hAnsi="StobiSans"/>
                <w:sz w:val="21"/>
                <w:szCs w:val="21"/>
              </w:rPr>
            </w:pPr>
          </w:p>
          <w:p w14:paraId="792EC0C1" w14:textId="77777777" w:rsidR="00567E49" w:rsidRPr="00383373" w:rsidRDefault="00567E49" w:rsidP="00C43BB0">
            <w:pPr>
              <w:rPr>
                <w:rFonts w:ascii="StobiSans" w:hAnsi="StobiSans"/>
                <w:sz w:val="21"/>
                <w:szCs w:val="21"/>
              </w:rPr>
            </w:pPr>
          </w:p>
          <w:p w14:paraId="11A59F0E" w14:textId="77777777" w:rsidR="00567E49" w:rsidRPr="00383373" w:rsidRDefault="00567E49" w:rsidP="00C43BB0">
            <w:pPr>
              <w:rPr>
                <w:rFonts w:ascii="StobiSans" w:hAnsi="StobiSans"/>
                <w:sz w:val="21"/>
                <w:szCs w:val="21"/>
              </w:rPr>
            </w:pPr>
          </w:p>
          <w:p w14:paraId="19D3A824" w14:textId="77777777" w:rsidR="00567E49" w:rsidRPr="00383373" w:rsidRDefault="00567E49" w:rsidP="00C43BB0">
            <w:pPr>
              <w:rPr>
                <w:rFonts w:ascii="StobiSans" w:hAnsi="StobiSans"/>
                <w:sz w:val="21"/>
                <w:szCs w:val="21"/>
              </w:rPr>
            </w:pPr>
          </w:p>
          <w:p w14:paraId="67E62E90" w14:textId="1BCA7042" w:rsidR="00567E49" w:rsidRPr="00383373" w:rsidRDefault="00567E49" w:rsidP="00C43BB0">
            <w:pPr>
              <w:rPr>
                <w:rFonts w:ascii="StobiSans" w:hAnsi="StobiSans"/>
                <w:sz w:val="21"/>
                <w:szCs w:val="21"/>
              </w:rPr>
            </w:pPr>
          </w:p>
        </w:tc>
      </w:tr>
      <w:tr w:rsidR="00567E49" w:rsidRPr="00383373" w14:paraId="4E727254" w14:textId="77777777" w:rsidTr="00FB5A2D">
        <w:trPr>
          <w:trHeight w:val="1460"/>
        </w:trPr>
        <w:tc>
          <w:tcPr>
            <w:tcW w:w="3800" w:type="dxa"/>
            <w:vMerge/>
            <w:tcBorders>
              <w:left w:val="single" w:sz="4" w:space="0" w:color="auto"/>
              <w:bottom w:val="single" w:sz="4" w:space="0" w:color="auto"/>
              <w:right w:val="single" w:sz="4" w:space="0" w:color="auto"/>
            </w:tcBorders>
          </w:tcPr>
          <w:p w14:paraId="48B937DB" w14:textId="77777777" w:rsidR="00567E49" w:rsidRPr="00383373" w:rsidRDefault="00567E49" w:rsidP="00C43BB0">
            <w:pPr>
              <w:rPr>
                <w:rFonts w:ascii="StobiSans" w:hAnsi="StobiSans"/>
                <w:sz w:val="21"/>
                <w:szCs w:val="21"/>
              </w:rPr>
            </w:pPr>
          </w:p>
        </w:tc>
        <w:tc>
          <w:tcPr>
            <w:tcW w:w="1997" w:type="dxa"/>
            <w:tcBorders>
              <w:top w:val="single" w:sz="4" w:space="0" w:color="auto"/>
              <w:left w:val="single" w:sz="4" w:space="0" w:color="auto"/>
              <w:bottom w:val="single" w:sz="4" w:space="0" w:color="auto"/>
              <w:right w:val="single" w:sz="4" w:space="0" w:color="auto"/>
            </w:tcBorders>
          </w:tcPr>
          <w:p w14:paraId="04A0A1AE" w14:textId="0B9EA9B6" w:rsidR="00567E49" w:rsidRPr="00383373" w:rsidRDefault="00567E49" w:rsidP="00C43BB0">
            <w:pPr>
              <w:rPr>
                <w:rFonts w:ascii="StobiSans" w:hAnsi="StobiSans"/>
                <w:sz w:val="21"/>
                <w:szCs w:val="21"/>
              </w:rPr>
            </w:pPr>
            <w:r w:rsidRPr="00383373">
              <w:rPr>
                <w:rFonts w:ascii="StobiSans" w:hAnsi="StobiSans"/>
                <w:sz w:val="21"/>
                <w:szCs w:val="21"/>
              </w:rPr>
              <w:t>5.2 Донесување на измените на законот од страна на Собранието на РСМ</w:t>
            </w:r>
          </w:p>
        </w:tc>
        <w:tc>
          <w:tcPr>
            <w:tcW w:w="1806" w:type="dxa"/>
            <w:tcBorders>
              <w:left w:val="single" w:sz="4" w:space="0" w:color="auto"/>
              <w:bottom w:val="single" w:sz="4" w:space="0" w:color="auto"/>
              <w:right w:val="single" w:sz="4" w:space="0" w:color="auto"/>
            </w:tcBorders>
          </w:tcPr>
          <w:p w14:paraId="216750E0" w14:textId="7801B507" w:rsidR="00567E49" w:rsidRPr="00383373" w:rsidRDefault="00567E49" w:rsidP="00C43BB0">
            <w:pPr>
              <w:rPr>
                <w:rFonts w:ascii="StobiSans" w:hAnsi="StobiSans"/>
                <w:sz w:val="21"/>
                <w:szCs w:val="21"/>
              </w:rPr>
            </w:pPr>
            <w:r w:rsidRPr="00383373">
              <w:rPr>
                <w:rFonts w:ascii="StobiSans" w:hAnsi="StobiSans"/>
                <w:sz w:val="21"/>
                <w:szCs w:val="21"/>
              </w:rPr>
              <w:t>Собранието на РСМ</w:t>
            </w:r>
          </w:p>
        </w:tc>
        <w:tc>
          <w:tcPr>
            <w:tcW w:w="0" w:type="auto"/>
            <w:tcBorders>
              <w:left w:val="single" w:sz="4" w:space="0" w:color="auto"/>
              <w:bottom w:val="single" w:sz="4" w:space="0" w:color="auto"/>
              <w:right w:val="single" w:sz="4" w:space="0" w:color="auto"/>
            </w:tcBorders>
            <w:vAlign w:val="center"/>
          </w:tcPr>
          <w:p w14:paraId="688C6F19" w14:textId="77777777" w:rsidR="00567E49" w:rsidRPr="00383373" w:rsidRDefault="00567E49" w:rsidP="00C43BB0">
            <w:pPr>
              <w:rPr>
                <w:rFonts w:ascii="StobiSans" w:hAnsi="StobiSans"/>
                <w:sz w:val="21"/>
                <w:szCs w:val="21"/>
              </w:rPr>
            </w:pPr>
            <w:r w:rsidRPr="00383373">
              <w:rPr>
                <w:rFonts w:ascii="StobiSans" w:hAnsi="StobiSans"/>
                <w:sz w:val="21"/>
                <w:szCs w:val="21"/>
              </w:rPr>
              <w:t>Втора половина на 2021</w:t>
            </w:r>
          </w:p>
          <w:p w14:paraId="7FDA61EA" w14:textId="77777777" w:rsidR="00567E49" w:rsidRPr="00383373" w:rsidRDefault="00567E49" w:rsidP="00C43BB0">
            <w:pPr>
              <w:rPr>
                <w:rFonts w:ascii="StobiSans" w:hAnsi="StobiSans"/>
                <w:b/>
                <w:sz w:val="21"/>
                <w:szCs w:val="21"/>
              </w:rPr>
            </w:pPr>
          </w:p>
          <w:p w14:paraId="195DBCC8" w14:textId="77777777" w:rsidR="00567E49" w:rsidRPr="00383373" w:rsidRDefault="00567E49" w:rsidP="00C43BB0">
            <w:pPr>
              <w:rPr>
                <w:rFonts w:ascii="StobiSans" w:hAnsi="StobiSans"/>
                <w:b/>
                <w:sz w:val="21"/>
                <w:szCs w:val="21"/>
              </w:rPr>
            </w:pPr>
          </w:p>
          <w:p w14:paraId="139671DA" w14:textId="77EB4FB5" w:rsidR="00567E49" w:rsidRPr="00383373" w:rsidRDefault="00567E49" w:rsidP="00C43BB0">
            <w:pPr>
              <w:rPr>
                <w:rFonts w:ascii="StobiSans" w:hAnsi="StobiSans"/>
                <w:b/>
                <w:sz w:val="21"/>
                <w:szCs w:val="21"/>
              </w:rPr>
            </w:pPr>
          </w:p>
        </w:tc>
        <w:tc>
          <w:tcPr>
            <w:tcW w:w="1658" w:type="dxa"/>
            <w:tcBorders>
              <w:left w:val="single" w:sz="4" w:space="0" w:color="auto"/>
              <w:bottom w:val="single" w:sz="4" w:space="0" w:color="auto"/>
              <w:right w:val="single" w:sz="4" w:space="0" w:color="auto"/>
            </w:tcBorders>
          </w:tcPr>
          <w:p w14:paraId="2DDE2146" w14:textId="77777777" w:rsidR="00567E49" w:rsidRPr="00383373" w:rsidRDefault="00567E49" w:rsidP="00567E49">
            <w:pPr>
              <w:rPr>
                <w:rFonts w:ascii="StobiSans" w:hAnsi="StobiSans"/>
                <w:sz w:val="21"/>
                <w:szCs w:val="21"/>
              </w:rPr>
            </w:pPr>
            <w:r w:rsidRPr="00383373">
              <w:rPr>
                <w:rFonts w:ascii="StobiSans" w:hAnsi="StobiSans"/>
                <w:sz w:val="21"/>
                <w:szCs w:val="21"/>
              </w:rPr>
              <w:t xml:space="preserve">Изменет закон </w:t>
            </w:r>
          </w:p>
          <w:p w14:paraId="0D9A6ED2" w14:textId="77777777" w:rsidR="00567E49" w:rsidRPr="00383373" w:rsidRDefault="00567E49" w:rsidP="00C43BB0">
            <w:pPr>
              <w:rPr>
                <w:rFonts w:ascii="StobiSans" w:hAnsi="StobiSans"/>
                <w:sz w:val="21"/>
                <w:szCs w:val="21"/>
              </w:rPr>
            </w:pPr>
          </w:p>
        </w:tc>
        <w:tc>
          <w:tcPr>
            <w:tcW w:w="2444" w:type="dxa"/>
            <w:vMerge/>
            <w:tcBorders>
              <w:left w:val="single" w:sz="4" w:space="0" w:color="auto"/>
              <w:bottom w:val="single" w:sz="4" w:space="0" w:color="auto"/>
              <w:right w:val="single" w:sz="4" w:space="0" w:color="auto"/>
            </w:tcBorders>
          </w:tcPr>
          <w:p w14:paraId="789A31B9" w14:textId="77777777" w:rsidR="00567E49" w:rsidRPr="00383373" w:rsidRDefault="00567E49" w:rsidP="00C43BB0">
            <w:pPr>
              <w:rPr>
                <w:rFonts w:ascii="StobiSans" w:hAnsi="StobiSans"/>
                <w:sz w:val="21"/>
                <w:szCs w:val="21"/>
              </w:rPr>
            </w:pPr>
          </w:p>
        </w:tc>
      </w:tr>
    </w:tbl>
    <w:p w14:paraId="0CE3644B" w14:textId="16EACDF4" w:rsidR="00C43BB0" w:rsidRPr="00383373" w:rsidRDefault="00C43BB0" w:rsidP="00C43BB0">
      <w:pPr>
        <w:rPr>
          <w:rFonts w:ascii="StobiSans" w:hAnsi="StobiSans"/>
          <w:sz w:val="21"/>
          <w:szCs w:val="21"/>
        </w:rPr>
      </w:pPr>
    </w:p>
    <w:p w14:paraId="00454DD0" w14:textId="77777777" w:rsidR="00494996" w:rsidRPr="00383373" w:rsidRDefault="00494996" w:rsidP="00C43BB0">
      <w:pPr>
        <w:rPr>
          <w:rFonts w:ascii="StobiSans" w:hAnsi="StobiSans"/>
          <w:sz w:val="21"/>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503"/>
        <w:gridCol w:w="2268"/>
        <w:gridCol w:w="1984"/>
        <w:gridCol w:w="284"/>
        <w:gridCol w:w="1564"/>
        <w:gridCol w:w="1606"/>
        <w:gridCol w:w="1559"/>
      </w:tblGrid>
      <w:tr w:rsidR="00C43BB0" w:rsidRPr="00383373" w14:paraId="409C4BE1" w14:textId="77777777" w:rsidTr="00C43BB0">
        <w:tc>
          <w:tcPr>
            <w:tcW w:w="13768" w:type="dxa"/>
            <w:gridSpan w:val="7"/>
            <w:tcBorders>
              <w:top w:val="single" w:sz="4" w:space="0" w:color="auto"/>
              <w:left w:val="single" w:sz="4" w:space="0" w:color="auto"/>
              <w:bottom w:val="single" w:sz="4" w:space="0" w:color="auto"/>
              <w:right w:val="single" w:sz="4" w:space="0" w:color="auto"/>
            </w:tcBorders>
            <w:hideMark/>
          </w:tcPr>
          <w:p w14:paraId="1E8A1FD8" w14:textId="7FF4C46E" w:rsidR="00C43BB0" w:rsidRPr="00383373" w:rsidRDefault="00C43BB0" w:rsidP="00C43BB0">
            <w:pPr>
              <w:tabs>
                <w:tab w:val="left" w:pos="2685"/>
              </w:tabs>
              <w:spacing w:before="60" w:after="60"/>
              <w:rPr>
                <w:rFonts w:ascii="StobiSans" w:hAnsi="StobiSans"/>
                <w:sz w:val="21"/>
                <w:szCs w:val="21"/>
              </w:rPr>
            </w:pPr>
            <w:r w:rsidRPr="00383373">
              <w:rPr>
                <w:rFonts w:ascii="StobiSans" w:hAnsi="StobiSans"/>
                <w:b/>
                <w:sz w:val="21"/>
                <w:szCs w:val="21"/>
              </w:rPr>
              <w:t>СЕКТОР</w:t>
            </w:r>
            <w:r w:rsidR="002F62E4" w:rsidRPr="00383373">
              <w:rPr>
                <w:rFonts w:ascii="StobiSans" w:hAnsi="StobiSans"/>
                <w:b/>
                <w:sz w:val="21"/>
                <w:szCs w:val="21"/>
              </w:rPr>
              <w:t xml:space="preserve"> 5.2.</w:t>
            </w:r>
            <w:r w:rsidRPr="00383373">
              <w:rPr>
                <w:rFonts w:ascii="StobiSans" w:hAnsi="StobiSans"/>
                <w:b/>
                <w:sz w:val="21"/>
                <w:szCs w:val="21"/>
                <w:lang w:val="ru-RU"/>
              </w:rPr>
              <w:t xml:space="preserve"> </w:t>
            </w:r>
            <w:r w:rsidRPr="00383373">
              <w:rPr>
                <w:rFonts w:ascii="StobiSans" w:hAnsi="StobiSans"/>
                <w:b/>
                <w:sz w:val="21"/>
                <w:szCs w:val="21"/>
              </w:rPr>
              <w:t xml:space="preserve"> ПРАВОСУДСТВО</w:t>
            </w:r>
          </w:p>
          <w:p w14:paraId="33F45CE3" w14:textId="77777777" w:rsidR="00C43BB0" w:rsidRPr="00383373" w:rsidRDefault="00C43BB0" w:rsidP="00C43BB0">
            <w:pPr>
              <w:tabs>
                <w:tab w:val="left" w:pos="2685"/>
              </w:tabs>
              <w:spacing w:before="60" w:after="60"/>
              <w:rPr>
                <w:rFonts w:ascii="StobiSans" w:hAnsi="StobiSans"/>
                <w:sz w:val="21"/>
                <w:szCs w:val="21"/>
              </w:rPr>
            </w:pPr>
          </w:p>
        </w:tc>
      </w:tr>
      <w:tr w:rsidR="00C43BB0" w:rsidRPr="00383373" w14:paraId="5ED43361" w14:textId="77777777" w:rsidTr="00C43BB0">
        <w:tc>
          <w:tcPr>
            <w:tcW w:w="13768" w:type="dxa"/>
            <w:gridSpan w:val="7"/>
            <w:tcBorders>
              <w:top w:val="single" w:sz="4" w:space="0" w:color="auto"/>
              <w:left w:val="single" w:sz="4" w:space="0" w:color="auto"/>
              <w:bottom w:val="single" w:sz="4" w:space="0" w:color="auto"/>
              <w:right w:val="single" w:sz="4" w:space="0" w:color="auto"/>
            </w:tcBorders>
            <w:hideMark/>
          </w:tcPr>
          <w:p w14:paraId="4717C14B" w14:textId="77777777" w:rsidR="00C43BB0" w:rsidRPr="00383373" w:rsidRDefault="00C43BB0" w:rsidP="00C43BB0">
            <w:pPr>
              <w:tabs>
                <w:tab w:val="left" w:pos="4725"/>
              </w:tabs>
              <w:spacing w:before="60" w:after="60"/>
              <w:rPr>
                <w:rFonts w:ascii="StobiSans" w:hAnsi="StobiSans"/>
                <w:sz w:val="21"/>
                <w:szCs w:val="21"/>
                <w:lang w:val="ru-RU"/>
              </w:rPr>
            </w:pPr>
            <w:r w:rsidRPr="00383373">
              <w:rPr>
                <w:rFonts w:ascii="StobiSans" w:hAnsi="StobiSans"/>
                <w:b/>
                <w:sz w:val="21"/>
                <w:szCs w:val="21"/>
              </w:rPr>
              <w:t>Проблем 3.</w:t>
            </w:r>
            <w:r w:rsidRPr="00383373">
              <w:rPr>
                <w:rFonts w:ascii="StobiSans" w:hAnsi="StobiSans"/>
                <w:b/>
                <w:sz w:val="21"/>
                <w:szCs w:val="21"/>
                <w:lang w:val="ru-RU"/>
              </w:rPr>
              <w:t xml:space="preserve">  Отсуство на транспарентност во работата на Државното правобранителство на РСМ</w:t>
            </w:r>
          </w:p>
          <w:p w14:paraId="755F29D1" w14:textId="77777777" w:rsidR="00C43BB0" w:rsidRPr="00383373" w:rsidRDefault="00C43BB0" w:rsidP="00C43BB0">
            <w:pPr>
              <w:tabs>
                <w:tab w:val="left" w:pos="4725"/>
              </w:tabs>
              <w:spacing w:before="60" w:after="60"/>
              <w:rPr>
                <w:rFonts w:ascii="StobiSans" w:hAnsi="StobiSans"/>
                <w:b/>
                <w:sz w:val="21"/>
                <w:szCs w:val="21"/>
              </w:rPr>
            </w:pPr>
          </w:p>
        </w:tc>
      </w:tr>
      <w:tr w:rsidR="00C43BB0" w:rsidRPr="00383373" w14:paraId="3C65009A" w14:textId="77777777" w:rsidTr="00C43BB0">
        <w:tc>
          <w:tcPr>
            <w:tcW w:w="13768" w:type="dxa"/>
            <w:gridSpan w:val="7"/>
            <w:tcBorders>
              <w:top w:val="single" w:sz="4" w:space="0" w:color="auto"/>
              <w:left w:val="single" w:sz="4" w:space="0" w:color="auto"/>
              <w:bottom w:val="single" w:sz="4" w:space="0" w:color="auto"/>
              <w:right w:val="single" w:sz="4" w:space="0" w:color="auto"/>
            </w:tcBorders>
          </w:tcPr>
          <w:p w14:paraId="647AF2FC" w14:textId="77777777" w:rsidR="00C43BB0" w:rsidRPr="00383373" w:rsidRDefault="00C43BB0" w:rsidP="00C43BB0">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2CA0BB18" w14:textId="77777777" w:rsidR="00C43BB0" w:rsidRPr="00383373" w:rsidRDefault="00C43BB0" w:rsidP="00C43BB0">
            <w:pPr>
              <w:spacing w:before="60" w:after="60"/>
              <w:rPr>
                <w:rFonts w:ascii="StobiSans" w:hAnsi="StobiSans"/>
                <w:sz w:val="21"/>
                <w:szCs w:val="21"/>
              </w:rPr>
            </w:pPr>
            <w:r w:rsidRPr="00383373">
              <w:rPr>
                <w:rFonts w:ascii="StobiSans" w:hAnsi="StobiSans"/>
                <w:sz w:val="21"/>
                <w:szCs w:val="21"/>
              </w:rPr>
              <w:t>4. Спроведување на надлежностите во јавниоот сектор на законит, транспарентен, етички, економичен и ефективен начин;</w:t>
            </w:r>
          </w:p>
          <w:p w14:paraId="3245D765" w14:textId="20F9DD05" w:rsidR="00C43BB0" w:rsidRPr="00383373" w:rsidRDefault="00C43BB0" w:rsidP="00C43BB0">
            <w:pPr>
              <w:spacing w:before="60" w:after="60"/>
              <w:rPr>
                <w:rFonts w:ascii="StobiSans" w:hAnsi="StobiSans"/>
                <w:sz w:val="21"/>
                <w:szCs w:val="21"/>
              </w:rPr>
            </w:pPr>
            <w:r w:rsidRPr="00383373">
              <w:rPr>
                <w:rFonts w:ascii="StobiSans" w:hAnsi="StobiSans"/>
                <w:sz w:val="21"/>
                <w:szCs w:val="21"/>
              </w:rPr>
              <w:t>7. Дигитализација во сите сектори на јавните служби</w:t>
            </w:r>
          </w:p>
        </w:tc>
      </w:tr>
      <w:tr w:rsidR="00C43BB0" w:rsidRPr="00383373" w14:paraId="474A64CB" w14:textId="77777777" w:rsidTr="00C43BB0">
        <w:trPr>
          <w:trHeight w:val="282"/>
        </w:trPr>
        <w:tc>
          <w:tcPr>
            <w:tcW w:w="4503" w:type="dxa"/>
            <w:tcBorders>
              <w:top w:val="single" w:sz="4" w:space="0" w:color="auto"/>
              <w:left w:val="single" w:sz="4" w:space="0" w:color="auto"/>
              <w:bottom w:val="single" w:sz="4" w:space="0" w:color="auto"/>
              <w:right w:val="single" w:sz="4" w:space="0" w:color="auto"/>
            </w:tcBorders>
          </w:tcPr>
          <w:p w14:paraId="09D4F5A8" w14:textId="77777777" w:rsidR="00C43BB0" w:rsidRPr="00383373" w:rsidRDefault="00C43BB0" w:rsidP="00C43BB0">
            <w:pPr>
              <w:jc w:val="center"/>
              <w:rPr>
                <w:rFonts w:ascii="StobiSans" w:hAnsi="StobiSans"/>
                <w:b/>
                <w:sz w:val="21"/>
                <w:szCs w:val="21"/>
              </w:rPr>
            </w:pPr>
            <w:r w:rsidRPr="00383373">
              <w:rPr>
                <w:rFonts w:ascii="StobiSans" w:hAnsi="StobiSans"/>
                <w:b/>
                <w:sz w:val="21"/>
                <w:szCs w:val="21"/>
              </w:rPr>
              <w:t xml:space="preserve">Мерка </w:t>
            </w:r>
          </w:p>
          <w:p w14:paraId="49E0DC1D" w14:textId="77777777" w:rsidR="00C43BB0" w:rsidRPr="00383373" w:rsidRDefault="00C43BB0" w:rsidP="00C43BB0">
            <w:p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hideMark/>
          </w:tcPr>
          <w:p w14:paraId="52691336" w14:textId="77777777" w:rsidR="00C43BB0" w:rsidRPr="00383373" w:rsidRDefault="00C43BB0" w:rsidP="00C43BB0">
            <w:pPr>
              <w:rPr>
                <w:rFonts w:ascii="StobiSans" w:hAnsi="StobiSans"/>
                <w:b/>
                <w:sz w:val="21"/>
                <w:szCs w:val="21"/>
              </w:rPr>
            </w:pPr>
            <w:r w:rsidRPr="00383373">
              <w:rPr>
                <w:rFonts w:ascii="StobiSans" w:hAnsi="StobiSans"/>
                <w:b/>
                <w:sz w:val="21"/>
                <w:szCs w:val="21"/>
              </w:rPr>
              <w:t>Активност</w:t>
            </w:r>
          </w:p>
        </w:tc>
        <w:tc>
          <w:tcPr>
            <w:tcW w:w="1984" w:type="dxa"/>
            <w:tcBorders>
              <w:top w:val="single" w:sz="4" w:space="0" w:color="auto"/>
              <w:left w:val="single" w:sz="4" w:space="0" w:color="auto"/>
              <w:bottom w:val="single" w:sz="4" w:space="0" w:color="auto"/>
              <w:right w:val="single" w:sz="4" w:space="0" w:color="auto"/>
            </w:tcBorders>
            <w:hideMark/>
          </w:tcPr>
          <w:p w14:paraId="2412CDD2" w14:textId="77777777" w:rsidR="00C43BB0" w:rsidRPr="00383373" w:rsidRDefault="00C43BB0" w:rsidP="00C43BB0">
            <w:pPr>
              <w:rPr>
                <w:rFonts w:ascii="StobiSans" w:hAnsi="StobiSans"/>
                <w:b/>
                <w:sz w:val="21"/>
                <w:szCs w:val="21"/>
              </w:rPr>
            </w:pPr>
            <w:r w:rsidRPr="00383373">
              <w:rPr>
                <w:rFonts w:ascii="StobiSans" w:hAnsi="StobiSans"/>
                <w:b/>
                <w:sz w:val="21"/>
                <w:szCs w:val="21"/>
              </w:rPr>
              <w:t>Надлежна институција</w:t>
            </w:r>
          </w:p>
        </w:tc>
        <w:tc>
          <w:tcPr>
            <w:tcW w:w="284" w:type="dxa"/>
            <w:vMerge w:val="restart"/>
            <w:tcBorders>
              <w:top w:val="single" w:sz="4" w:space="0" w:color="auto"/>
              <w:left w:val="single" w:sz="4" w:space="0" w:color="auto"/>
              <w:bottom w:val="single" w:sz="4" w:space="0" w:color="auto"/>
              <w:right w:val="single" w:sz="4" w:space="0" w:color="auto"/>
            </w:tcBorders>
          </w:tcPr>
          <w:p w14:paraId="006EA48B" w14:textId="77777777" w:rsidR="00C43BB0" w:rsidRPr="00383373" w:rsidRDefault="00C43BB0" w:rsidP="00C43BB0">
            <w:pPr>
              <w:rPr>
                <w:rFonts w:ascii="StobiSans" w:hAnsi="StobiSans"/>
                <w:b/>
                <w:sz w:val="21"/>
                <w:szCs w:val="21"/>
              </w:rPr>
            </w:pPr>
          </w:p>
        </w:tc>
        <w:tc>
          <w:tcPr>
            <w:tcW w:w="1564" w:type="dxa"/>
            <w:tcBorders>
              <w:top w:val="single" w:sz="4" w:space="0" w:color="auto"/>
              <w:left w:val="single" w:sz="4" w:space="0" w:color="auto"/>
              <w:bottom w:val="single" w:sz="4" w:space="0" w:color="auto"/>
              <w:right w:val="single" w:sz="4" w:space="0" w:color="auto"/>
            </w:tcBorders>
            <w:hideMark/>
          </w:tcPr>
          <w:p w14:paraId="2FAB2544" w14:textId="77777777" w:rsidR="00C43BB0" w:rsidRPr="00383373" w:rsidRDefault="00C43BB0" w:rsidP="00C43BB0">
            <w:pPr>
              <w:rPr>
                <w:rFonts w:ascii="StobiSans" w:hAnsi="StobiSans"/>
                <w:b/>
                <w:sz w:val="21"/>
                <w:szCs w:val="21"/>
              </w:rPr>
            </w:pPr>
            <w:r w:rsidRPr="00383373">
              <w:rPr>
                <w:rFonts w:ascii="StobiSans" w:hAnsi="StobiSans"/>
                <w:b/>
                <w:sz w:val="21"/>
                <w:szCs w:val="21"/>
              </w:rPr>
              <w:t>Рок за реализација</w:t>
            </w:r>
          </w:p>
        </w:tc>
        <w:tc>
          <w:tcPr>
            <w:tcW w:w="1606" w:type="dxa"/>
            <w:tcBorders>
              <w:top w:val="single" w:sz="4" w:space="0" w:color="auto"/>
              <w:left w:val="single" w:sz="4" w:space="0" w:color="auto"/>
              <w:bottom w:val="single" w:sz="4" w:space="0" w:color="auto"/>
              <w:right w:val="single" w:sz="4" w:space="0" w:color="auto"/>
            </w:tcBorders>
            <w:hideMark/>
          </w:tcPr>
          <w:p w14:paraId="53C16118" w14:textId="77777777" w:rsidR="00C43BB0" w:rsidRPr="00383373" w:rsidRDefault="00C43BB0" w:rsidP="00C43BB0">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559" w:type="dxa"/>
            <w:tcBorders>
              <w:top w:val="single" w:sz="4" w:space="0" w:color="auto"/>
              <w:left w:val="single" w:sz="4" w:space="0" w:color="auto"/>
              <w:bottom w:val="single" w:sz="4" w:space="0" w:color="auto"/>
              <w:right w:val="single" w:sz="4" w:space="0" w:color="auto"/>
            </w:tcBorders>
            <w:hideMark/>
          </w:tcPr>
          <w:p w14:paraId="3CB6AE52" w14:textId="77777777" w:rsidR="00C43BB0" w:rsidRPr="00383373" w:rsidRDefault="00C43BB0" w:rsidP="00C43BB0">
            <w:pPr>
              <w:rPr>
                <w:rFonts w:ascii="StobiSans" w:hAnsi="StobiSans"/>
                <w:b/>
                <w:sz w:val="21"/>
                <w:szCs w:val="21"/>
              </w:rPr>
            </w:pPr>
            <w:r w:rsidRPr="00383373">
              <w:rPr>
                <w:rFonts w:ascii="StobiSans" w:hAnsi="StobiSans"/>
                <w:b/>
                <w:sz w:val="21"/>
                <w:szCs w:val="21"/>
              </w:rPr>
              <w:t>Финансиски импликации</w:t>
            </w:r>
          </w:p>
        </w:tc>
      </w:tr>
      <w:tr w:rsidR="00C43BB0" w:rsidRPr="00383373" w14:paraId="1B575A78" w14:textId="77777777" w:rsidTr="00C43BB0">
        <w:tc>
          <w:tcPr>
            <w:tcW w:w="4503" w:type="dxa"/>
            <w:tcBorders>
              <w:top w:val="single" w:sz="4" w:space="0" w:color="auto"/>
              <w:left w:val="single" w:sz="4" w:space="0" w:color="auto"/>
              <w:bottom w:val="single" w:sz="4" w:space="0" w:color="auto"/>
              <w:right w:val="single" w:sz="4" w:space="0" w:color="auto"/>
            </w:tcBorders>
          </w:tcPr>
          <w:p w14:paraId="667B6AFE" w14:textId="77777777" w:rsidR="00C43BB0" w:rsidRPr="00383373" w:rsidRDefault="00C43BB0" w:rsidP="008C1C57">
            <w:pPr>
              <w:pStyle w:val="ListParagraph"/>
              <w:numPr>
                <w:ilvl w:val="0"/>
                <w:numId w:val="3"/>
              </w:numPr>
              <w:rPr>
                <w:rFonts w:ascii="StobiSans" w:hAnsi="StobiSans"/>
                <w:sz w:val="21"/>
                <w:szCs w:val="21"/>
              </w:rPr>
            </w:pPr>
            <w:r w:rsidRPr="00383373">
              <w:rPr>
                <w:rFonts w:ascii="StobiSans" w:hAnsi="StobiSans"/>
                <w:sz w:val="21"/>
                <w:szCs w:val="21"/>
              </w:rPr>
              <w:t>Објавување на сите дадени согласности и мислења на ДП при располагање со имот во сопственост на државата</w:t>
            </w:r>
          </w:p>
        </w:tc>
        <w:tc>
          <w:tcPr>
            <w:tcW w:w="2268" w:type="dxa"/>
            <w:tcBorders>
              <w:top w:val="single" w:sz="4" w:space="0" w:color="auto"/>
              <w:left w:val="single" w:sz="4" w:space="0" w:color="auto"/>
              <w:bottom w:val="single" w:sz="4" w:space="0" w:color="auto"/>
              <w:right w:val="single" w:sz="4" w:space="0" w:color="auto"/>
            </w:tcBorders>
            <w:hideMark/>
          </w:tcPr>
          <w:p w14:paraId="27C471F5" w14:textId="02FCE20F" w:rsidR="00C43BB0" w:rsidRPr="00383373" w:rsidRDefault="00C43BB0" w:rsidP="00C43BB0">
            <w:pPr>
              <w:rPr>
                <w:rFonts w:ascii="StobiSans" w:hAnsi="StobiSans"/>
                <w:sz w:val="21"/>
                <w:szCs w:val="21"/>
              </w:rPr>
            </w:pPr>
            <w:r w:rsidRPr="00383373">
              <w:rPr>
                <w:rFonts w:ascii="StobiSans" w:hAnsi="StobiSans"/>
                <w:sz w:val="21"/>
                <w:szCs w:val="21"/>
              </w:rPr>
              <w:t>1.1</w:t>
            </w:r>
            <w:r w:rsidR="001064A6" w:rsidRPr="00383373">
              <w:rPr>
                <w:rFonts w:ascii="StobiSans" w:hAnsi="StobiSans"/>
                <w:sz w:val="21"/>
                <w:szCs w:val="21"/>
              </w:rPr>
              <w:t>.</w:t>
            </w:r>
            <w:r w:rsidRPr="00383373">
              <w:rPr>
                <w:rFonts w:ascii="StobiSans" w:hAnsi="StobiSans"/>
                <w:sz w:val="21"/>
                <w:szCs w:val="21"/>
              </w:rPr>
              <w:t xml:space="preserve"> Креирање на апликација на веб страната на ДП со податоци за дадени согласности и мислења</w:t>
            </w:r>
            <w:r w:rsidR="00153447">
              <w:rPr>
                <w:rFonts w:ascii="StobiSans" w:hAnsi="StobiSans"/>
                <w:sz w:val="21"/>
                <w:szCs w:val="21"/>
              </w:rPr>
              <w:br/>
            </w:r>
          </w:p>
        </w:tc>
        <w:tc>
          <w:tcPr>
            <w:tcW w:w="1984" w:type="dxa"/>
            <w:tcBorders>
              <w:top w:val="single" w:sz="4" w:space="0" w:color="auto"/>
              <w:left w:val="single" w:sz="4" w:space="0" w:color="auto"/>
              <w:bottom w:val="single" w:sz="4" w:space="0" w:color="auto"/>
              <w:right w:val="single" w:sz="4" w:space="0" w:color="auto"/>
            </w:tcBorders>
            <w:hideMark/>
          </w:tcPr>
          <w:p w14:paraId="66F61C1D" w14:textId="77777777" w:rsidR="00C43BB0" w:rsidRPr="00383373" w:rsidRDefault="00C43BB0" w:rsidP="00C43BB0">
            <w:pPr>
              <w:rPr>
                <w:rFonts w:ascii="StobiSans" w:hAnsi="StobiSans"/>
                <w:sz w:val="21"/>
                <w:szCs w:val="21"/>
              </w:rPr>
            </w:pPr>
            <w:r w:rsidRPr="00383373">
              <w:rPr>
                <w:rFonts w:ascii="StobiSans" w:hAnsi="StobiSans"/>
                <w:sz w:val="21"/>
                <w:szCs w:val="21"/>
              </w:rPr>
              <w:t>ДП на РСМ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A16FFC" w14:textId="77777777" w:rsidR="00C43BB0" w:rsidRPr="00383373" w:rsidRDefault="00C43BB0" w:rsidP="00C43BB0">
            <w:pPr>
              <w:rPr>
                <w:rFonts w:ascii="StobiSans" w:hAnsi="StobiSans"/>
                <w:b/>
                <w:sz w:val="21"/>
                <w:szCs w:val="21"/>
              </w:rPr>
            </w:pPr>
          </w:p>
        </w:tc>
        <w:tc>
          <w:tcPr>
            <w:tcW w:w="1564" w:type="dxa"/>
            <w:tcBorders>
              <w:top w:val="single" w:sz="4" w:space="0" w:color="auto"/>
              <w:left w:val="single" w:sz="4" w:space="0" w:color="auto"/>
              <w:bottom w:val="single" w:sz="4" w:space="0" w:color="auto"/>
              <w:right w:val="single" w:sz="4" w:space="0" w:color="auto"/>
            </w:tcBorders>
            <w:hideMark/>
          </w:tcPr>
          <w:p w14:paraId="5577BA8E" w14:textId="77777777" w:rsidR="00C43BB0" w:rsidRPr="00383373" w:rsidRDefault="00C43BB0" w:rsidP="001064A6">
            <w:pPr>
              <w:rPr>
                <w:rFonts w:ascii="StobiSans" w:hAnsi="StobiSans"/>
                <w:sz w:val="21"/>
                <w:szCs w:val="21"/>
              </w:rPr>
            </w:pPr>
            <w:r w:rsidRPr="00383373">
              <w:rPr>
                <w:rFonts w:ascii="StobiSans" w:hAnsi="StobiSans"/>
                <w:sz w:val="21"/>
                <w:szCs w:val="21"/>
              </w:rPr>
              <w:t>Втора половина на 2020</w:t>
            </w:r>
          </w:p>
        </w:tc>
        <w:tc>
          <w:tcPr>
            <w:tcW w:w="1606" w:type="dxa"/>
            <w:tcBorders>
              <w:top w:val="single" w:sz="4" w:space="0" w:color="auto"/>
              <w:left w:val="single" w:sz="4" w:space="0" w:color="auto"/>
              <w:bottom w:val="single" w:sz="4" w:space="0" w:color="auto"/>
              <w:right w:val="single" w:sz="4" w:space="0" w:color="auto"/>
            </w:tcBorders>
            <w:hideMark/>
          </w:tcPr>
          <w:p w14:paraId="6D3CB31F" w14:textId="77777777" w:rsidR="00C43BB0" w:rsidRPr="00383373" w:rsidRDefault="00C43BB0" w:rsidP="00C43BB0">
            <w:pPr>
              <w:rPr>
                <w:rFonts w:ascii="StobiSans" w:hAnsi="StobiSans"/>
                <w:sz w:val="21"/>
                <w:szCs w:val="21"/>
              </w:rPr>
            </w:pPr>
            <w:r w:rsidRPr="00383373">
              <w:rPr>
                <w:rFonts w:ascii="StobiSans" w:hAnsi="StobiSans"/>
                <w:sz w:val="21"/>
                <w:szCs w:val="21"/>
              </w:rPr>
              <w:t>Воспоставен систем за објавување на одлуките</w:t>
            </w:r>
          </w:p>
        </w:tc>
        <w:tc>
          <w:tcPr>
            <w:tcW w:w="1559" w:type="dxa"/>
            <w:tcBorders>
              <w:top w:val="single" w:sz="4" w:space="0" w:color="auto"/>
              <w:left w:val="single" w:sz="4" w:space="0" w:color="auto"/>
              <w:bottom w:val="single" w:sz="4" w:space="0" w:color="auto"/>
              <w:right w:val="single" w:sz="4" w:space="0" w:color="auto"/>
            </w:tcBorders>
          </w:tcPr>
          <w:p w14:paraId="4CB0AEC9" w14:textId="77777777" w:rsidR="00C43BB0" w:rsidRPr="00383373" w:rsidRDefault="00C43BB0" w:rsidP="00C43BB0">
            <w:pPr>
              <w:rPr>
                <w:rFonts w:ascii="StobiSans" w:hAnsi="StobiSans"/>
                <w:sz w:val="21"/>
                <w:szCs w:val="21"/>
              </w:rPr>
            </w:pPr>
          </w:p>
          <w:p w14:paraId="312E3F0B" w14:textId="77777777" w:rsidR="00C43BB0" w:rsidRPr="00383373" w:rsidRDefault="00C43BB0" w:rsidP="00C43BB0">
            <w:pPr>
              <w:rPr>
                <w:rFonts w:ascii="StobiSans" w:hAnsi="StobiSans"/>
                <w:sz w:val="21"/>
                <w:szCs w:val="21"/>
              </w:rPr>
            </w:pPr>
          </w:p>
          <w:p w14:paraId="563563A9" w14:textId="77777777" w:rsidR="00C43BB0" w:rsidRPr="00383373" w:rsidRDefault="00C43BB0" w:rsidP="00C43BB0">
            <w:pPr>
              <w:rPr>
                <w:rFonts w:ascii="StobiSans" w:hAnsi="StobiSans"/>
                <w:sz w:val="21"/>
                <w:szCs w:val="21"/>
              </w:rPr>
            </w:pPr>
          </w:p>
          <w:p w14:paraId="593D1BFD" w14:textId="77777777" w:rsidR="00C43BB0" w:rsidRPr="00383373" w:rsidRDefault="00C43BB0" w:rsidP="00C43BB0">
            <w:pPr>
              <w:rPr>
                <w:rFonts w:ascii="StobiSans" w:hAnsi="StobiSans"/>
                <w:sz w:val="21"/>
                <w:szCs w:val="21"/>
              </w:rPr>
            </w:pPr>
          </w:p>
          <w:p w14:paraId="1867B1B3" w14:textId="77777777" w:rsidR="00C43BB0" w:rsidRPr="00383373" w:rsidRDefault="00C43BB0" w:rsidP="00C43BB0">
            <w:pPr>
              <w:rPr>
                <w:rFonts w:ascii="StobiSans" w:hAnsi="StobiSans"/>
                <w:sz w:val="21"/>
                <w:szCs w:val="21"/>
              </w:rPr>
            </w:pPr>
          </w:p>
          <w:p w14:paraId="5D18CC02" w14:textId="77777777" w:rsidR="00C43BB0" w:rsidRPr="00383373" w:rsidRDefault="00C43BB0" w:rsidP="00C43BB0">
            <w:pPr>
              <w:rPr>
                <w:rFonts w:ascii="StobiSans" w:hAnsi="StobiSans"/>
                <w:sz w:val="21"/>
                <w:szCs w:val="21"/>
              </w:rPr>
            </w:pPr>
          </w:p>
        </w:tc>
      </w:tr>
      <w:tr w:rsidR="00C43BB0" w:rsidRPr="00383373" w14:paraId="44250936" w14:textId="77777777" w:rsidTr="00C43BB0">
        <w:tc>
          <w:tcPr>
            <w:tcW w:w="4503" w:type="dxa"/>
            <w:tcBorders>
              <w:top w:val="single" w:sz="4" w:space="0" w:color="auto"/>
              <w:left w:val="single" w:sz="4" w:space="0" w:color="auto"/>
              <w:bottom w:val="single" w:sz="4" w:space="0" w:color="auto"/>
              <w:right w:val="single" w:sz="4" w:space="0" w:color="auto"/>
            </w:tcBorders>
          </w:tcPr>
          <w:p w14:paraId="01367D19" w14:textId="6152AD99" w:rsidR="001064A6" w:rsidRPr="00383373" w:rsidRDefault="00C43BB0" w:rsidP="008C1C57">
            <w:pPr>
              <w:pStyle w:val="ListParagraph"/>
              <w:numPr>
                <w:ilvl w:val="0"/>
                <w:numId w:val="3"/>
              </w:numPr>
              <w:rPr>
                <w:rFonts w:ascii="StobiSans" w:hAnsi="StobiSans"/>
                <w:sz w:val="21"/>
                <w:szCs w:val="21"/>
              </w:rPr>
            </w:pPr>
            <w:r w:rsidRPr="00383373">
              <w:rPr>
                <w:rFonts w:ascii="StobiSans" w:hAnsi="StobiSans"/>
                <w:sz w:val="21"/>
                <w:szCs w:val="21"/>
              </w:rPr>
              <w:t>Назначување на лице за односи со јавноста во ДП</w:t>
            </w:r>
            <w:r w:rsidR="001064A6" w:rsidRPr="00383373">
              <w:rPr>
                <w:rFonts w:ascii="StobiSans" w:hAnsi="StobiSans"/>
                <w:sz w:val="21"/>
                <w:szCs w:val="21"/>
              </w:rPr>
              <w:br/>
            </w:r>
          </w:p>
        </w:tc>
        <w:tc>
          <w:tcPr>
            <w:tcW w:w="2268" w:type="dxa"/>
            <w:tcBorders>
              <w:top w:val="single" w:sz="4" w:space="0" w:color="auto"/>
              <w:left w:val="single" w:sz="4" w:space="0" w:color="auto"/>
              <w:bottom w:val="single" w:sz="4" w:space="0" w:color="auto"/>
              <w:right w:val="single" w:sz="4" w:space="0" w:color="auto"/>
            </w:tcBorders>
          </w:tcPr>
          <w:p w14:paraId="2269D0D8" w14:textId="628ABFF3" w:rsidR="00C43BB0" w:rsidRPr="00383373" w:rsidRDefault="00C43BB0" w:rsidP="00C43BB0">
            <w:pPr>
              <w:rPr>
                <w:rFonts w:ascii="StobiSans" w:hAnsi="StobiSans"/>
                <w:sz w:val="21"/>
                <w:szCs w:val="21"/>
              </w:rPr>
            </w:pPr>
            <w:r w:rsidRPr="00383373">
              <w:rPr>
                <w:rFonts w:ascii="StobiSans" w:hAnsi="StobiSans"/>
                <w:sz w:val="21"/>
                <w:szCs w:val="21"/>
              </w:rPr>
              <w:t>2.1</w:t>
            </w:r>
            <w:r w:rsidR="001064A6" w:rsidRPr="00383373">
              <w:rPr>
                <w:rFonts w:ascii="StobiSans" w:hAnsi="StobiSans"/>
                <w:sz w:val="21"/>
                <w:szCs w:val="21"/>
              </w:rPr>
              <w:t>.</w:t>
            </w:r>
            <w:r w:rsidRPr="00383373">
              <w:rPr>
                <w:rFonts w:ascii="StobiSans" w:hAnsi="StobiSans"/>
                <w:sz w:val="21"/>
                <w:szCs w:val="21"/>
              </w:rPr>
              <w:t xml:space="preserve"> Донесување на одлука за назначување на лице за односи со јавноста во ДП</w:t>
            </w:r>
          </w:p>
        </w:tc>
        <w:tc>
          <w:tcPr>
            <w:tcW w:w="1984" w:type="dxa"/>
            <w:tcBorders>
              <w:top w:val="single" w:sz="4" w:space="0" w:color="auto"/>
              <w:left w:val="single" w:sz="4" w:space="0" w:color="auto"/>
              <w:bottom w:val="single" w:sz="4" w:space="0" w:color="auto"/>
              <w:right w:val="single" w:sz="4" w:space="0" w:color="auto"/>
            </w:tcBorders>
          </w:tcPr>
          <w:p w14:paraId="0366684B" w14:textId="77777777" w:rsidR="00C43BB0" w:rsidRPr="00383373" w:rsidRDefault="00C43BB0" w:rsidP="00C43BB0">
            <w:pPr>
              <w:rPr>
                <w:rFonts w:ascii="StobiSans" w:hAnsi="StobiSans"/>
                <w:sz w:val="21"/>
                <w:szCs w:val="21"/>
              </w:rPr>
            </w:pPr>
            <w:r w:rsidRPr="00383373">
              <w:rPr>
                <w:rFonts w:ascii="StobiSans" w:hAnsi="StobiSans"/>
                <w:sz w:val="21"/>
                <w:szCs w:val="21"/>
              </w:rPr>
              <w:t>ДП на РСМ</w:t>
            </w:r>
          </w:p>
        </w:tc>
        <w:tc>
          <w:tcPr>
            <w:tcW w:w="0" w:type="auto"/>
            <w:tcBorders>
              <w:top w:val="single" w:sz="4" w:space="0" w:color="auto"/>
              <w:left w:val="single" w:sz="4" w:space="0" w:color="auto"/>
              <w:bottom w:val="single" w:sz="4" w:space="0" w:color="auto"/>
              <w:right w:val="single" w:sz="4" w:space="0" w:color="auto"/>
            </w:tcBorders>
            <w:vAlign w:val="center"/>
          </w:tcPr>
          <w:p w14:paraId="0ABBAC83" w14:textId="77777777" w:rsidR="00C43BB0" w:rsidRPr="00383373" w:rsidRDefault="00C43BB0" w:rsidP="00C43BB0">
            <w:pPr>
              <w:rPr>
                <w:rFonts w:ascii="StobiSans" w:hAnsi="StobiSans"/>
                <w:b/>
                <w:sz w:val="21"/>
                <w:szCs w:val="21"/>
              </w:rPr>
            </w:pPr>
          </w:p>
        </w:tc>
        <w:tc>
          <w:tcPr>
            <w:tcW w:w="1564" w:type="dxa"/>
            <w:tcBorders>
              <w:top w:val="single" w:sz="4" w:space="0" w:color="auto"/>
              <w:left w:val="single" w:sz="4" w:space="0" w:color="auto"/>
              <w:bottom w:val="single" w:sz="4" w:space="0" w:color="auto"/>
              <w:right w:val="single" w:sz="4" w:space="0" w:color="auto"/>
            </w:tcBorders>
          </w:tcPr>
          <w:p w14:paraId="12CABEF4" w14:textId="77777777" w:rsidR="00C43BB0" w:rsidRPr="00383373" w:rsidRDefault="00C43BB0" w:rsidP="001064A6">
            <w:pPr>
              <w:rPr>
                <w:rFonts w:ascii="StobiSans" w:hAnsi="StobiSans"/>
                <w:sz w:val="21"/>
                <w:szCs w:val="21"/>
              </w:rPr>
            </w:pPr>
            <w:r w:rsidRPr="00383373">
              <w:rPr>
                <w:rFonts w:ascii="StobiSans" w:hAnsi="StobiSans"/>
                <w:sz w:val="21"/>
                <w:szCs w:val="21"/>
              </w:rPr>
              <w:t>Прва половина на 2020</w:t>
            </w:r>
          </w:p>
        </w:tc>
        <w:tc>
          <w:tcPr>
            <w:tcW w:w="1606" w:type="dxa"/>
            <w:tcBorders>
              <w:top w:val="single" w:sz="4" w:space="0" w:color="auto"/>
              <w:left w:val="single" w:sz="4" w:space="0" w:color="auto"/>
              <w:bottom w:val="single" w:sz="4" w:space="0" w:color="auto"/>
              <w:right w:val="single" w:sz="4" w:space="0" w:color="auto"/>
            </w:tcBorders>
          </w:tcPr>
          <w:p w14:paraId="070C4E2B" w14:textId="77777777" w:rsidR="00C43BB0" w:rsidRPr="00383373" w:rsidRDefault="00C43BB0" w:rsidP="00C43BB0">
            <w:pPr>
              <w:rPr>
                <w:rFonts w:ascii="StobiSans" w:hAnsi="StobiSans"/>
                <w:sz w:val="21"/>
                <w:szCs w:val="21"/>
              </w:rPr>
            </w:pPr>
            <w:r w:rsidRPr="00383373">
              <w:rPr>
                <w:rFonts w:ascii="StobiSans" w:hAnsi="StobiSans"/>
                <w:sz w:val="21"/>
                <w:szCs w:val="21"/>
              </w:rPr>
              <w:t>Назначено лице за односи со јавноста</w:t>
            </w:r>
          </w:p>
          <w:p w14:paraId="7E1F6B95" w14:textId="77777777" w:rsidR="00C43BB0" w:rsidRPr="00383373" w:rsidRDefault="00C43BB0" w:rsidP="00C43BB0">
            <w:pPr>
              <w:rPr>
                <w:rFonts w:ascii="StobiSans" w:hAnsi="StobiSans"/>
                <w:sz w:val="21"/>
                <w:szCs w:val="21"/>
              </w:rPr>
            </w:pPr>
          </w:p>
        </w:tc>
        <w:tc>
          <w:tcPr>
            <w:tcW w:w="1559" w:type="dxa"/>
            <w:tcBorders>
              <w:top w:val="single" w:sz="4" w:space="0" w:color="auto"/>
              <w:left w:val="single" w:sz="4" w:space="0" w:color="auto"/>
              <w:bottom w:val="single" w:sz="4" w:space="0" w:color="auto"/>
              <w:right w:val="single" w:sz="4" w:space="0" w:color="auto"/>
            </w:tcBorders>
          </w:tcPr>
          <w:p w14:paraId="166F3A87" w14:textId="77777777" w:rsidR="00C43BB0" w:rsidRPr="00383373" w:rsidRDefault="00C43BB0" w:rsidP="00C43BB0">
            <w:pPr>
              <w:rPr>
                <w:rFonts w:ascii="StobiSans" w:hAnsi="StobiSans"/>
                <w:sz w:val="21"/>
                <w:szCs w:val="21"/>
              </w:rPr>
            </w:pPr>
          </w:p>
        </w:tc>
      </w:tr>
      <w:tr w:rsidR="001064A6" w:rsidRPr="00383373" w14:paraId="043CF629" w14:textId="77777777" w:rsidTr="001064A6">
        <w:trPr>
          <w:trHeight w:val="1590"/>
        </w:trPr>
        <w:tc>
          <w:tcPr>
            <w:tcW w:w="4503" w:type="dxa"/>
            <w:vMerge w:val="restart"/>
            <w:tcBorders>
              <w:top w:val="single" w:sz="4" w:space="0" w:color="auto"/>
              <w:left w:val="single" w:sz="4" w:space="0" w:color="auto"/>
              <w:right w:val="single" w:sz="4" w:space="0" w:color="auto"/>
            </w:tcBorders>
          </w:tcPr>
          <w:p w14:paraId="5BDF30FC" w14:textId="313543B7" w:rsidR="001064A6" w:rsidRPr="00383373" w:rsidRDefault="001064A6" w:rsidP="008C1C57">
            <w:pPr>
              <w:pStyle w:val="ListParagraph"/>
              <w:numPr>
                <w:ilvl w:val="0"/>
                <w:numId w:val="3"/>
              </w:numPr>
              <w:rPr>
                <w:rFonts w:ascii="StobiSans" w:hAnsi="StobiSans"/>
                <w:sz w:val="21"/>
                <w:szCs w:val="21"/>
              </w:rPr>
            </w:pPr>
            <w:r w:rsidRPr="00383373">
              <w:rPr>
                <w:rFonts w:ascii="StobiSans" w:hAnsi="StobiSans"/>
                <w:sz w:val="21"/>
                <w:szCs w:val="21"/>
              </w:rPr>
              <w:lastRenderedPageBreak/>
              <w:t>Воспоставување на електронски систем за распределба и следење на предметите</w:t>
            </w:r>
          </w:p>
        </w:tc>
        <w:tc>
          <w:tcPr>
            <w:tcW w:w="2268" w:type="dxa"/>
            <w:tcBorders>
              <w:top w:val="single" w:sz="4" w:space="0" w:color="auto"/>
              <w:left w:val="single" w:sz="4" w:space="0" w:color="auto"/>
              <w:bottom w:val="single" w:sz="4" w:space="0" w:color="auto"/>
              <w:right w:val="single" w:sz="4" w:space="0" w:color="auto"/>
            </w:tcBorders>
          </w:tcPr>
          <w:p w14:paraId="1C67219E" w14:textId="68CB3C5E" w:rsidR="001064A6" w:rsidRPr="00383373" w:rsidRDefault="00494996" w:rsidP="00C43BB0">
            <w:pPr>
              <w:rPr>
                <w:rFonts w:ascii="StobiSans" w:hAnsi="StobiSans"/>
                <w:sz w:val="21"/>
                <w:szCs w:val="21"/>
              </w:rPr>
            </w:pPr>
            <w:r w:rsidRPr="00383373">
              <w:rPr>
                <w:rFonts w:ascii="StobiSans" w:hAnsi="StobiSans"/>
                <w:sz w:val="21"/>
                <w:szCs w:val="21"/>
              </w:rPr>
              <w:t>3.1</w:t>
            </w:r>
            <w:r w:rsidR="001064A6" w:rsidRPr="00383373">
              <w:rPr>
                <w:rFonts w:ascii="StobiSans" w:hAnsi="StobiSans"/>
                <w:sz w:val="21"/>
                <w:szCs w:val="21"/>
              </w:rPr>
              <w:t>.  Анализа на процесот за распределба и движење на предметите во ДП</w:t>
            </w:r>
          </w:p>
          <w:p w14:paraId="31A24466" w14:textId="77777777" w:rsidR="001064A6" w:rsidRPr="00383373" w:rsidRDefault="001064A6" w:rsidP="001064A6">
            <w:pPr>
              <w:rPr>
                <w:rFonts w:ascii="StobiSans" w:hAnsi="StobiSans"/>
                <w:sz w:val="21"/>
                <w:szCs w:val="21"/>
              </w:rPr>
            </w:pPr>
          </w:p>
        </w:tc>
        <w:tc>
          <w:tcPr>
            <w:tcW w:w="1984" w:type="dxa"/>
            <w:tcBorders>
              <w:top w:val="single" w:sz="4" w:space="0" w:color="auto"/>
              <w:left w:val="single" w:sz="4" w:space="0" w:color="auto"/>
              <w:right w:val="single" w:sz="4" w:space="0" w:color="auto"/>
            </w:tcBorders>
          </w:tcPr>
          <w:p w14:paraId="3926D53F" w14:textId="77777777" w:rsidR="001064A6" w:rsidRPr="00383373" w:rsidRDefault="001064A6" w:rsidP="00C43BB0">
            <w:pPr>
              <w:rPr>
                <w:rFonts w:ascii="StobiSans" w:hAnsi="StobiSans"/>
                <w:sz w:val="21"/>
                <w:szCs w:val="21"/>
              </w:rPr>
            </w:pPr>
          </w:p>
          <w:p w14:paraId="118C9261" w14:textId="77777777" w:rsidR="001064A6" w:rsidRPr="00383373" w:rsidRDefault="001064A6" w:rsidP="00C43BB0">
            <w:pPr>
              <w:rPr>
                <w:rFonts w:ascii="StobiSans" w:hAnsi="StobiSans"/>
                <w:sz w:val="21"/>
                <w:szCs w:val="21"/>
              </w:rPr>
            </w:pPr>
            <w:r w:rsidRPr="00383373">
              <w:rPr>
                <w:rFonts w:ascii="StobiSans" w:hAnsi="StobiSans"/>
                <w:sz w:val="21"/>
                <w:szCs w:val="21"/>
              </w:rPr>
              <w:t>ДП на РСМ</w:t>
            </w:r>
          </w:p>
          <w:p w14:paraId="7B8832E0" w14:textId="77777777" w:rsidR="00494996" w:rsidRPr="00383373" w:rsidRDefault="00494996" w:rsidP="00C43BB0">
            <w:pPr>
              <w:rPr>
                <w:rFonts w:ascii="StobiSans" w:hAnsi="StobiSans"/>
                <w:sz w:val="21"/>
                <w:szCs w:val="21"/>
              </w:rPr>
            </w:pPr>
          </w:p>
          <w:p w14:paraId="21CFA3B6" w14:textId="58D842D1" w:rsidR="00494996" w:rsidRPr="00383373" w:rsidRDefault="00494996" w:rsidP="00C43BB0">
            <w:pPr>
              <w:rPr>
                <w:rFonts w:ascii="StobiSans" w:hAnsi="StobiSans"/>
                <w:sz w:val="21"/>
                <w:szCs w:val="21"/>
              </w:rPr>
            </w:pPr>
          </w:p>
        </w:tc>
        <w:tc>
          <w:tcPr>
            <w:tcW w:w="0" w:type="auto"/>
            <w:vMerge w:val="restart"/>
            <w:tcBorders>
              <w:top w:val="single" w:sz="4" w:space="0" w:color="auto"/>
              <w:left w:val="single" w:sz="4" w:space="0" w:color="auto"/>
              <w:right w:val="single" w:sz="4" w:space="0" w:color="auto"/>
            </w:tcBorders>
            <w:vAlign w:val="center"/>
          </w:tcPr>
          <w:p w14:paraId="35C83E15" w14:textId="77777777" w:rsidR="001064A6" w:rsidRPr="00383373" w:rsidRDefault="001064A6" w:rsidP="00C43BB0">
            <w:pPr>
              <w:rPr>
                <w:rFonts w:ascii="StobiSans" w:hAnsi="StobiSans"/>
                <w:b/>
                <w:sz w:val="21"/>
                <w:szCs w:val="21"/>
              </w:rPr>
            </w:pPr>
          </w:p>
        </w:tc>
        <w:tc>
          <w:tcPr>
            <w:tcW w:w="1564" w:type="dxa"/>
            <w:tcBorders>
              <w:top w:val="single" w:sz="4" w:space="0" w:color="auto"/>
              <w:left w:val="single" w:sz="4" w:space="0" w:color="auto"/>
              <w:right w:val="single" w:sz="4" w:space="0" w:color="auto"/>
            </w:tcBorders>
          </w:tcPr>
          <w:p w14:paraId="32979CE2" w14:textId="208F8CD5" w:rsidR="001064A6" w:rsidRPr="00383373" w:rsidRDefault="001064A6" w:rsidP="00494996">
            <w:pPr>
              <w:rPr>
                <w:rFonts w:ascii="StobiSans" w:hAnsi="StobiSans"/>
                <w:sz w:val="21"/>
                <w:szCs w:val="21"/>
              </w:rPr>
            </w:pPr>
            <w:r w:rsidRPr="00383373">
              <w:rPr>
                <w:rFonts w:ascii="StobiSans" w:hAnsi="StobiSans"/>
                <w:sz w:val="21"/>
                <w:szCs w:val="21"/>
              </w:rPr>
              <w:t>Прва половина на 2020</w:t>
            </w:r>
          </w:p>
        </w:tc>
        <w:tc>
          <w:tcPr>
            <w:tcW w:w="1606" w:type="dxa"/>
            <w:tcBorders>
              <w:top w:val="single" w:sz="4" w:space="0" w:color="auto"/>
              <w:left w:val="single" w:sz="4" w:space="0" w:color="auto"/>
              <w:right w:val="single" w:sz="4" w:space="0" w:color="auto"/>
            </w:tcBorders>
          </w:tcPr>
          <w:p w14:paraId="000FE97F" w14:textId="77777777" w:rsidR="001064A6" w:rsidRPr="00383373" w:rsidRDefault="001064A6" w:rsidP="00C43BB0">
            <w:pPr>
              <w:rPr>
                <w:rFonts w:ascii="StobiSans" w:hAnsi="StobiSans"/>
                <w:sz w:val="21"/>
                <w:szCs w:val="21"/>
              </w:rPr>
            </w:pPr>
            <w:r w:rsidRPr="00383373">
              <w:rPr>
                <w:rFonts w:ascii="StobiSans" w:hAnsi="StobiSans"/>
                <w:sz w:val="21"/>
                <w:szCs w:val="21"/>
              </w:rPr>
              <w:t>Воспоставен функционален систем за распределба на предмети</w:t>
            </w:r>
          </w:p>
          <w:p w14:paraId="181B27A1" w14:textId="57C37297" w:rsidR="00494996" w:rsidRPr="00383373" w:rsidRDefault="00494996" w:rsidP="00C43BB0">
            <w:pPr>
              <w:rPr>
                <w:rFonts w:ascii="StobiSans" w:hAnsi="StobiSans"/>
                <w:sz w:val="21"/>
                <w:szCs w:val="21"/>
              </w:rPr>
            </w:pPr>
          </w:p>
        </w:tc>
        <w:tc>
          <w:tcPr>
            <w:tcW w:w="1559" w:type="dxa"/>
            <w:vMerge w:val="restart"/>
            <w:tcBorders>
              <w:top w:val="single" w:sz="4" w:space="0" w:color="auto"/>
              <w:left w:val="single" w:sz="4" w:space="0" w:color="auto"/>
              <w:right w:val="single" w:sz="4" w:space="0" w:color="auto"/>
            </w:tcBorders>
          </w:tcPr>
          <w:p w14:paraId="64CC148B" w14:textId="77777777" w:rsidR="001064A6" w:rsidRPr="00383373" w:rsidRDefault="001064A6" w:rsidP="00C43BB0">
            <w:pPr>
              <w:rPr>
                <w:rFonts w:ascii="StobiSans" w:hAnsi="StobiSans"/>
                <w:sz w:val="21"/>
                <w:szCs w:val="21"/>
              </w:rPr>
            </w:pPr>
          </w:p>
        </w:tc>
      </w:tr>
      <w:tr w:rsidR="001064A6" w:rsidRPr="00383373" w14:paraId="0DF248F0" w14:textId="77777777" w:rsidTr="00C25C23">
        <w:trPr>
          <w:trHeight w:val="1589"/>
        </w:trPr>
        <w:tc>
          <w:tcPr>
            <w:tcW w:w="4503" w:type="dxa"/>
            <w:vMerge/>
            <w:tcBorders>
              <w:left w:val="single" w:sz="4" w:space="0" w:color="auto"/>
              <w:right w:val="single" w:sz="4" w:space="0" w:color="auto"/>
            </w:tcBorders>
          </w:tcPr>
          <w:p w14:paraId="6CE20451" w14:textId="77777777" w:rsidR="001064A6" w:rsidRPr="00383373" w:rsidRDefault="001064A6" w:rsidP="00C43BB0">
            <w:p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25B05140" w14:textId="789BC785" w:rsidR="001064A6" w:rsidRPr="00383373" w:rsidRDefault="00494996" w:rsidP="001064A6">
            <w:pPr>
              <w:rPr>
                <w:rFonts w:ascii="StobiSans" w:hAnsi="StobiSans"/>
                <w:sz w:val="21"/>
                <w:szCs w:val="21"/>
              </w:rPr>
            </w:pPr>
            <w:r w:rsidRPr="00383373">
              <w:rPr>
                <w:rFonts w:ascii="StobiSans" w:hAnsi="StobiSans"/>
                <w:sz w:val="21"/>
                <w:szCs w:val="21"/>
              </w:rPr>
              <w:t>3</w:t>
            </w:r>
            <w:r w:rsidR="001064A6" w:rsidRPr="00383373">
              <w:rPr>
                <w:rFonts w:ascii="StobiSans" w:hAnsi="StobiSans"/>
                <w:sz w:val="21"/>
                <w:szCs w:val="21"/>
              </w:rPr>
              <w:t>.</w:t>
            </w:r>
            <w:r w:rsidRPr="00383373">
              <w:rPr>
                <w:rFonts w:ascii="StobiSans" w:hAnsi="StobiSans"/>
                <w:sz w:val="21"/>
                <w:szCs w:val="21"/>
              </w:rPr>
              <w:t>2</w:t>
            </w:r>
            <w:r w:rsidR="001064A6" w:rsidRPr="00383373">
              <w:rPr>
                <w:rFonts w:ascii="StobiSans" w:hAnsi="StobiSans"/>
                <w:sz w:val="21"/>
                <w:szCs w:val="21"/>
              </w:rPr>
              <w:t>. Набавка на  електронскиот систем за распределба и следење</w:t>
            </w:r>
          </w:p>
          <w:p w14:paraId="35CC87F8" w14:textId="77777777" w:rsidR="001064A6" w:rsidRPr="00383373" w:rsidRDefault="001064A6" w:rsidP="00C43BB0">
            <w:pPr>
              <w:rPr>
                <w:rFonts w:ascii="StobiSans" w:hAnsi="StobiSans"/>
                <w:sz w:val="21"/>
                <w:szCs w:val="21"/>
              </w:rPr>
            </w:pPr>
          </w:p>
        </w:tc>
        <w:tc>
          <w:tcPr>
            <w:tcW w:w="1984" w:type="dxa"/>
            <w:tcBorders>
              <w:left w:val="single" w:sz="4" w:space="0" w:color="auto"/>
              <w:right w:val="single" w:sz="4" w:space="0" w:color="auto"/>
            </w:tcBorders>
          </w:tcPr>
          <w:p w14:paraId="3AFA4AB5" w14:textId="77777777" w:rsidR="00494996" w:rsidRPr="00383373" w:rsidRDefault="00494996" w:rsidP="00494996">
            <w:pPr>
              <w:rPr>
                <w:rFonts w:ascii="StobiSans" w:hAnsi="StobiSans"/>
                <w:sz w:val="21"/>
                <w:szCs w:val="21"/>
              </w:rPr>
            </w:pPr>
            <w:r w:rsidRPr="00383373">
              <w:rPr>
                <w:rFonts w:ascii="StobiSans" w:hAnsi="StobiSans"/>
                <w:sz w:val="21"/>
                <w:szCs w:val="21"/>
              </w:rPr>
              <w:t>ДП на РСМ</w:t>
            </w:r>
          </w:p>
          <w:p w14:paraId="02890858" w14:textId="77777777" w:rsidR="001064A6" w:rsidRPr="00383373" w:rsidRDefault="001064A6" w:rsidP="00C43BB0">
            <w:pPr>
              <w:rPr>
                <w:rFonts w:ascii="StobiSans" w:hAnsi="StobiSans"/>
                <w:sz w:val="21"/>
                <w:szCs w:val="21"/>
              </w:rPr>
            </w:pPr>
          </w:p>
        </w:tc>
        <w:tc>
          <w:tcPr>
            <w:tcW w:w="0" w:type="auto"/>
            <w:vMerge/>
            <w:tcBorders>
              <w:left w:val="single" w:sz="4" w:space="0" w:color="auto"/>
              <w:right w:val="single" w:sz="4" w:space="0" w:color="auto"/>
            </w:tcBorders>
            <w:vAlign w:val="center"/>
          </w:tcPr>
          <w:p w14:paraId="5E11C3E0" w14:textId="77777777" w:rsidR="001064A6" w:rsidRPr="00383373" w:rsidRDefault="001064A6" w:rsidP="00C43BB0">
            <w:pPr>
              <w:rPr>
                <w:rFonts w:ascii="StobiSans" w:hAnsi="StobiSans"/>
                <w:b/>
                <w:sz w:val="21"/>
                <w:szCs w:val="21"/>
              </w:rPr>
            </w:pPr>
          </w:p>
        </w:tc>
        <w:tc>
          <w:tcPr>
            <w:tcW w:w="1564" w:type="dxa"/>
            <w:tcBorders>
              <w:left w:val="single" w:sz="4" w:space="0" w:color="auto"/>
              <w:right w:val="single" w:sz="4" w:space="0" w:color="auto"/>
            </w:tcBorders>
          </w:tcPr>
          <w:p w14:paraId="3E1A8412" w14:textId="77777777" w:rsidR="00494996" w:rsidRPr="00383373" w:rsidRDefault="00494996" w:rsidP="00494996">
            <w:pPr>
              <w:rPr>
                <w:rFonts w:ascii="StobiSans" w:hAnsi="StobiSans"/>
                <w:sz w:val="21"/>
                <w:szCs w:val="21"/>
              </w:rPr>
            </w:pPr>
            <w:r w:rsidRPr="00383373">
              <w:rPr>
                <w:rFonts w:ascii="StobiSans" w:hAnsi="StobiSans"/>
                <w:sz w:val="21"/>
                <w:szCs w:val="21"/>
              </w:rPr>
              <w:t>Втора половина на 2020</w:t>
            </w:r>
          </w:p>
          <w:p w14:paraId="6A945326" w14:textId="77777777" w:rsidR="001064A6" w:rsidRPr="00383373" w:rsidRDefault="001064A6" w:rsidP="00C43BB0">
            <w:pPr>
              <w:jc w:val="center"/>
              <w:rPr>
                <w:rFonts w:ascii="StobiSans" w:hAnsi="StobiSans"/>
                <w:sz w:val="21"/>
                <w:szCs w:val="21"/>
              </w:rPr>
            </w:pPr>
          </w:p>
        </w:tc>
        <w:tc>
          <w:tcPr>
            <w:tcW w:w="1606" w:type="dxa"/>
            <w:tcBorders>
              <w:left w:val="single" w:sz="4" w:space="0" w:color="auto"/>
              <w:right w:val="single" w:sz="4" w:space="0" w:color="auto"/>
            </w:tcBorders>
          </w:tcPr>
          <w:p w14:paraId="567BB69F" w14:textId="77777777" w:rsidR="00FA47DD" w:rsidRPr="00383373" w:rsidRDefault="00FA47DD" w:rsidP="00FA47DD">
            <w:pPr>
              <w:rPr>
                <w:rFonts w:ascii="StobiSans" w:hAnsi="StobiSans"/>
                <w:sz w:val="21"/>
                <w:szCs w:val="21"/>
              </w:rPr>
            </w:pPr>
            <w:r w:rsidRPr="00383373">
              <w:rPr>
                <w:rFonts w:ascii="StobiSans" w:hAnsi="StobiSans"/>
                <w:sz w:val="21"/>
                <w:szCs w:val="21"/>
              </w:rPr>
              <w:t>Воспоставен функционален систем за распределба на предмети</w:t>
            </w:r>
          </w:p>
          <w:p w14:paraId="5746C36D" w14:textId="77777777" w:rsidR="001064A6" w:rsidRPr="00383373" w:rsidRDefault="001064A6" w:rsidP="00C43BB0">
            <w:pPr>
              <w:rPr>
                <w:rFonts w:ascii="StobiSans" w:hAnsi="StobiSans"/>
                <w:sz w:val="21"/>
                <w:szCs w:val="21"/>
              </w:rPr>
            </w:pPr>
          </w:p>
        </w:tc>
        <w:tc>
          <w:tcPr>
            <w:tcW w:w="1559" w:type="dxa"/>
            <w:vMerge/>
            <w:tcBorders>
              <w:left w:val="single" w:sz="4" w:space="0" w:color="auto"/>
              <w:right w:val="single" w:sz="4" w:space="0" w:color="auto"/>
            </w:tcBorders>
          </w:tcPr>
          <w:p w14:paraId="50C418A5" w14:textId="77777777" w:rsidR="001064A6" w:rsidRPr="00383373" w:rsidRDefault="001064A6" w:rsidP="00C43BB0">
            <w:pPr>
              <w:rPr>
                <w:rFonts w:ascii="StobiSans" w:hAnsi="StobiSans"/>
                <w:sz w:val="21"/>
                <w:szCs w:val="21"/>
              </w:rPr>
            </w:pPr>
          </w:p>
        </w:tc>
      </w:tr>
      <w:tr w:rsidR="001064A6" w:rsidRPr="00383373" w14:paraId="12808473" w14:textId="77777777" w:rsidTr="00C25C23">
        <w:trPr>
          <w:trHeight w:val="2255"/>
        </w:trPr>
        <w:tc>
          <w:tcPr>
            <w:tcW w:w="4503" w:type="dxa"/>
            <w:vMerge/>
            <w:tcBorders>
              <w:left w:val="single" w:sz="4" w:space="0" w:color="auto"/>
              <w:bottom w:val="single" w:sz="4" w:space="0" w:color="auto"/>
              <w:right w:val="single" w:sz="4" w:space="0" w:color="auto"/>
            </w:tcBorders>
          </w:tcPr>
          <w:p w14:paraId="10D03B3C" w14:textId="77777777" w:rsidR="001064A6" w:rsidRPr="00383373" w:rsidRDefault="001064A6" w:rsidP="00C43BB0">
            <w:pPr>
              <w:rPr>
                <w:rFonts w:ascii="StobiSans" w:hAnsi="StobiSans"/>
                <w:sz w:val="21"/>
                <w:szCs w:val="21"/>
              </w:rPr>
            </w:pPr>
          </w:p>
        </w:tc>
        <w:tc>
          <w:tcPr>
            <w:tcW w:w="2268" w:type="dxa"/>
            <w:tcBorders>
              <w:top w:val="single" w:sz="4" w:space="0" w:color="auto"/>
              <w:left w:val="single" w:sz="4" w:space="0" w:color="auto"/>
              <w:bottom w:val="single" w:sz="4" w:space="0" w:color="auto"/>
              <w:right w:val="single" w:sz="4" w:space="0" w:color="auto"/>
            </w:tcBorders>
          </w:tcPr>
          <w:p w14:paraId="01FDE01D" w14:textId="00B5C140" w:rsidR="001064A6" w:rsidRPr="00383373" w:rsidRDefault="00494996" w:rsidP="001064A6">
            <w:pPr>
              <w:rPr>
                <w:rFonts w:ascii="StobiSans" w:hAnsi="StobiSans"/>
                <w:sz w:val="21"/>
                <w:szCs w:val="21"/>
              </w:rPr>
            </w:pPr>
            <w:r w:rsidRPr="00383373">
              <w:rPr>
                <w:rFonts w:ascii="StobiSans" w:hAnsi="StobiSans"/>
                <w:sz w:val="21"/>
                <w:szCs w:val="21"/>
              </w:rPr>
              <w:t>3</w:t>
            </w:r>
            <w:r w:rsidR="001064A6" w:rsidRPr="00383373">
              <w:rPr>
                <w:rFonts w:ascii="StobiSans" w:hAnsi="StobiSans"/>
                <w:sz w:val="21"/>
                <w:szCs w:val="21"/>
              </w:rPr>
              <w:t>.</w:t>
            </w:r>
            <w:r w:rsidRPr="00383373">
              <w:rPr>
                <w:rFonts w:ascii="StobiSans" w:hAnsi="StobiSans"/>
                <w:sz w:val="21"/>
                <w:szCs w:val="21"/>
              </w:rPr>
              <w:t>3.</w:t>
            </w:r>
            <w:r w:rsidR="001064A6" w:rsidRPr="00383373">
              <w:rPr>
                <w:rFonts w:ascii="StobiSans" w:hAnsi="StobiSans"/>
                <w:sz w:val="21"/>
                <w:szCs w:val="21"/>
              </w:rPr>
              <w:t xml:space="preserve"> Обука на кадар за користење на системот</w:t>
            </w:r>
          </w:p>
          <w:p w14:paraId="1F7D1423" w14:textId="77777777" w:rsidR="001064A6" w:rsidRPr="00383373" w:rsidRDefault="001064A6" w:rsidP="00C43BB0">
            <w:pPr>
              <w:rPr>
                <w:rFonts w:ascii="StobiSans" w:hAnsi="StobiSans"/>
                <w:sz w:val="21"/>
                <w:szCs w:val="21"/>
              </w:rPr>
            </w:pPr>
          </w:p>
        </w:tc>
        <w:tc>
          <w:tcPr>
            <w:tcW w:w="1984" w:type="dxa"/>
            <w:tcBorders>
              <w:left w:val="single" w:sz="4" w:space="0" w:color="auto"/>
              <w:bottom w:val="single" w:sz="4" w:space="0" w:color="auto"/>
              <w:right w:val="single" w:sz="4" w:space="0" w:color="auto"/>
            </w:tcBorders>
          </w:tcPr>
          <w:p w14:paraId="1C7A440E" w14:textId="77777777" w:rsidR="001064A6" w:rsidRPr="00383373" w:rsidRDefault="001064A6" w:rsidP="00C43BB0">
            <w:pPr>
              <w:rPr>
                <w:rFonts w:ascii="StobiSans" w:hAnsi="StobiSans"/>
                <w:sz w:val="21"/>
                <w:szCs w:val="21"/>
              </w:rPr>
            </w:pPr>
          </w:p>
        </w:tc>
        <w:tc>
          <w:tcPr>
            <w:tcW w:w="0" w:type="auto"/>
            <w:vMerge/>
            <w:tcBorders>
              <w:left w:val="single" w:sz="4" w:space="0" w:color="auto"/>
              <w:bottom w:val="single" w:sz="4" w:space="0" w:color="auto"/>
              <w:right w:val="single" w:sz="4" w:space="0" w:color="auto"/>
            </w:tcBorders>
            <w:vAlign w:val="center"/>
          </w:tcPr>
          <w:p w14:paraId="19918F8D" w14:textId="77777777" w:rsidR="001064A6" w:rsidRPr="00383373" w:rsidRDefault="001064A6" w:rsidP="00C43BB0">
            <w:pPr>
              <w:rPr>
                <w:rFonts w:ascii="StobiSans" w:hAnsi="StobiSans"/>
                <w:b/>
                <w:sz w:val="21"/>
                <w:szCs w:val="21"/>
              </w:rPr>
            </w:pPr>
          </w:p>
        </w:tc>
        <w:tc>
          <w:tcPr>
            <w:tcW w:w="1564" w:type="dxa"/>
            <w:tcBorders>
              <w:left w:val="single" w:sz="4" w:space="0" w:color="auto"/>
              <w:bottom w:val="single" w:sz="4" w:space="0" w:color="auto"/>
              <w:right w:val="single" w:sz="4" w:space="0" w:color="auto"/>
            </w:tcBorders>
          </w:tcPr>
          <w:p w14:paraId="003CCC20" w14:textId="44C6BA6D" w:rsidR="001064A6" w:rsidRPr="00383373" w:rsidRDefault="00494996" w:rsidP="00C43BB0">
            <w:pPr>
              <w:jc w:val="center"/>
              <w:rPr>
                <w:rFonts w:ascii="StobiSans" w:hAnsi="StobiSans"/>
                <w:sz w:val="21"/>
                <w:szCs w:val="21"/>
              </w:rPr>
            </w:pPr>
            <w:r w:rsidRPr="00383373">
              <w:rPr>
                <w:rFonts w:ascii="StobiSans" w:hAnsi="StobiSans"/>
                <w:sz w:val="21"/>
                <w:szCs w:val="21"/>
              </w:rPr>
              <w:t>Прва половина на 2021</w:t>
            </w:r>
          </w:p>
        </w:tc>
        <w:tc>
          <w:tcPr>
            <w:tcW w:w="1606" w:type="dxa"/>
            <w:tcBorders>
              <w:left w:val="single" w:sz="4" w:space="0" w:color="auto"/>
              <w:bottom w:val="single" w:sz="4" w:space="0" w:color="auto"/>
              <w:right w:val="single" w:sz="4" w:space="0" w:color="auto"/>
            </w:tcBorders>
          </w:tcPr>
          <w:p w14:paraId="6319D544" w14:textId="77777777" w:rsidR="00FA47DD" w:rsidRPr="00383373" w:rsidRDefault="00FA47DD" w:rsidP="00FA47DD">
            <w:pPr>
              <w:rPr>
                <w:rFonts w:ascii="StobiSans" w:hAnsi="StobiSans"/>
                <w:sz w:val="21"/>
                <w:szCs w:val="21"/>
              </w:rPr>
            </w:pPr>
            <w:r w:rsidRPr="00383373">
              <w:rPr>
                <w:rFonts w:ascii="StobiSans" w:hAnsi="StobiSans"/>
                <w:sz w:val="21"/>
                <w:szCs w:val="21"/>
              </w:rPr>
              <w:t>Воспоставен функционален систем за распределба на предмети</w:t>
            </w:r>
          </w:p>
          <w:p w14:paraId="376F8812" w14:textId="77777777" w:rsidR="001064A6" w:rsidRPr="00383373" w:rsidRDefault="001064A6" w:rsidP="00C43BB0">
            <w:pPr>
              <w:rPr>
                <w:rFonts w:ascii="StobiSans" w:hAnsi="StobiSans"/>
                <w:sz w:val="21"/>
                <w:szCs w:val="21"/>
              </w:rPr>
            </w:pPr>
          </w:p>
        </w:tc>
        <w:tc>
          <w:tcPr>
            <w:tcW w:w="1559" w:type="dxa"/>
            <w:vMerge/>
            <w:tcBorders>
              <w:left w:val="single" w:sz="4" w:space="0" w:color="auto"/>
              <w:bottom w:val="single" w:sz="4" w:space="0" w:color="auto"/>
              <w:right w:val="single" w:sz="4" w:space="0" w:color="auto"/>
            </w:tcBorders>
          </w:tcPr>
          <w:p w14:paraId="4CC3E6F8" w14:textId="77777777" w:rsidR="001064A6" w:rsidRPr="00383373" w:rsidRDefault="001064A6" w:rsidP="00C43BB0">
            <w:pPr>
              <w:rPr>
                <w:rFonts w:ascii="StobiSans" w:hAnsi="StobiSans"/>
                <w:sz w:val="21"/>
                <w:szCs w:val="21"/>
              </w:rPr>
            </w:pPr>
          </w:p>
        </w:tc>
      </w:tr>
    </w:tbl>
    <w:p w14:paraId="31BC3852" w14:textId="77777777" w:rsidR="00C43BB0" w:rsidRPr="00383373" w:rsidRDefault="00C43BB0" w:rsidP="00C43BB0">
      <w:pPr>
        <w:rPr>
          <w:rFonts w:ascii="StobiSans" w:hAnsi="StobiSans"/>
          <w:sz w:val="21"/>
          <w:szCs w:val="21"/>
        </w:rPr>
      </w:pPr>
    </w:p>
    <w:p w14:paraId="1CC968D3" w14:textId="77777777" w:rsidR="00C43BB0" w:rsidRPr="00383373" w:rsidRDefault="00C43BB0" w:rsidP="00C43BB0">
      <w:pPr>
        <w:rPr>
          <w:rFonts w:ascii="StobiSans" w:hAnsi="StobiSans"/>
          <w:sz w:val="21"/>
          <w:szCs w:val="21"/>
        </w:rPr>
      </w:pPr>
    </w:p>
    <w:p w14:paraId="7B463D80" w14:textId="0492CB01" w:rsidR="00ED576D" w:rsidRPr="00383373" w:rsidRDefault="00ED576D" w:rsidP="004B069B">
      <w:pPr>
        <w:spacing w:after="0" w:line="240" w:lineRule="auto"/>
        <w:rPr>
          <w:rFonts w:ascii="StobiSans" w:hAnsi="StobiSans"/>
          <w:sz w:val="21"/>
          <w:szCs w:val="21"/>
          <w:lang w:val="hr-HR"/>
        </w:rPr>
      </w:pPr>
    </w:p>
    <w:p w14:paraId="0E829A57" w14:textId="4367BF31" w:rsidR="00C43BB0" w:rsidRPr="00383373" w:rsidRDefault="00C43BB0" w:rsidP="004B069B">
      <w:pPr>
        <w:spacing w:after="0" w:line="240" w:lineRule="auto"/>
        <w:rPr>
          <w:rFonts w:ascii="StobiSans" w:hAnsi="StobiSans"/>
          <w:sz w:val="21"/>
          <w:szCs w:val="21"/>
          <w:lang w:val="hr-HR"/>
        </w:rPr>
      </w:pPr>
    </w:p>
    <w:p w14:paraId="7E1E8E7E" w14:textId="754D73DA" w:rsidR="00C43BB0" w:rsidRPr="00383373" w:rsidRDefault="00C43BB0" w:rsidP="004B069B">
      <w:pPr>
        <w:spacing w:after="0" w:line="240" w:lineRule="auto"/>
        <w:rPr>
          <w:rFonts w:ascii="StobiSans" w:hAnsi="StobiSans"/>
          <w:sz w:val="21"/>
          <w:szCs w:val="21"/>
          <w:lang w:val="hr-HR"/>
        </w:rPr>
      </w:pPr>
    </w:p>
    <w:p w14:paraId="37626A9B" w14:textId="55A09240" w:rsidR="00C43BB0" w:rsidRPr="00383373" w:rsidRDefault="00C43BB0" w:rsidP="004B069B">
      <w:pPr>
        <w:spacing w:after="0" w:line="240" w:lineRule="auto"/>
        <w:rPr>
          <w:rFonts w:ascii="StobiSans" w:hAnsi="StobiSans"/>
          <w:sz w:val="21"/>
          <w:szCs w:val="21"/>
          <w:lang w:val="hr-HR"/>
        </w:rPr>
      </w:pPr>
    </w:p>
    <w:p w14:paraId="0C178834" w14:textId="7DD0FC64" w:rsidR="00C43BB0" w:rsidRPr="00383373" w:rsidRDefault="00C43BB0" w:rsidP="004B069B">
      <w:pPr>
        <w:spacing w:after="0" w:line="240" w:lineRule="auto"/>
        <w:rPr>
          <w:rFonts w:ascii="StobiSans" w:hAnsi="StobiSans"/>
          <w:sz w:val="21"/>
          <w:szCs w:val="21"/>
          <w:lang w:val="hr-HR"/>
        </w:rPr>
      </w:pPr>
    </w:p>
    <w:p w14:paraId="556F8FCC" w14:textId="33EC6E89" w:rsidR="00C43BB0" w:rsidRPr="00383373" w:rsidRDefault="00C43BB0" w:rsidP="004B069B">
      <w:pPr>
        <w:spacing w:after="0" w:line="240" w:lineRule="auto"/>
        <w:rPr>
          <w:rFonts w:ascii="StobiSans" w:hAnsi="StobiSans"/>
          <w:sz w:val="21"/>
          <w:szCs w:val="21"/>
          <w:lang w:val="hr-HR"/>
        </w:rPr>
      </w:pPr>
    </w:p>
    <w:p w14:paraId="142AAC83" w14:textId="4428DE1A" w:rsidR="00C43BB0" w:rsidRPr="00383373" w:rsidRDefault="00C43BB0" w:rsidP="004B069B">
      <w:pPr>
        <w:spacing w:after="0" w:line="240" w:lineRule="auto"/>
        <w:rPr>
          <w:rFonts w:ascii="StobiSans" w:hAnsi="StobiSans"/>
          <w:sz w:val="21"/>
          <w:szCs w:val="21"/>
          <w:lang w:val="hr-HR"/>
        </w:rPr>
      </w:pPr>
    </w:p>
    <w:p w14:paraId="6EDD7458" w14:textId="77777777" w:rsidR="00C43BB0" w:rsidRPr="00383373" w:rsidRDefault="00C43BB0" w:rsidP="004B069B">
      <w:pPr>
        <w:spacing w:after="0" w:line="240" w:lineRule="auto"/>
        <w:rPr>
          <w:rFonts w:ascii="StobiSans" w:hAnsi="StobiSans"/>
          <w:sz w:val="21"/>
          <w:szCs w:val="21"/>
          <w:lang w:val="hr-HR"/>
        </w:rPr>
      </w:pPr>
    </w:p>
    <w:tbl>
      <w:tblPr>
        <w:tblStyle w:val="TableGrid"/>
        <w:tblW w:w="0" w:type="auto"/>
        <w:tblLook w:val="04A0" w:firstRow="1" w:lastRow="0" w:firstColumn="1" w:lastColumn="0" w:noHBand="0" w:noVBand="1"/>
      </w:tblPr>
      <w:tblGrid>
        <w:gridCol w:w="3438"/>
        <w:gridCol w:w="3420"/>
        <w:gridCol w:w="1800"/>
        <w:gridCol w:w="1620"/>
        <w:gridCol w:w="1769"/>
        <w:gridCol w:w="2101"/>
      </w:tblGrid>
      <w:tr w:rsidR="004B069B" w:rsidRPr="00383373" w14:paraId="071CF093" w14:textId="77777777" w:rsidTr="00ED576D">
        <w:tc>
          <w:tcPr>
            <w:tcW w:w="14148" w:type="dxa"/>
            <w:gridSpan w:val="6"/>
          </w:tcPr>
          <w:p w14:paraId="647F6A46" w14:textId="67936CE6" w:rsidR="004B069B" w:rsidRPr="00383373" w:rsidRDefault="004B069B" w:rsidP="00FA47DD">
            <w:pPr>
              <w:tabs>
                <w:tab w:val="left" w:pos="2685"/>
              </w:tabs>
              <w:spacing w:before="60" w:after="60"/>
              <w:rPr>
                <w:rFonts w:ascii="StobiSans" w:hAnsi="StobiSans"/>
                <w:sz w:val="21"/>
                <w:szCs w:val="21"/>
              </w:rPr>
            </w:pPr>
            <w:r w:rsidRPr="00383373">
              <w:rPr>
                <w:rFonts w:ascii="StobiSans" w:hAnsi="StobiSans"/>
                <w:b/>
                <w:sz w:val="21"/>
                <w:szCs w:val="21"/>
              </w:rPr>
              <w:t>СЕКТОР</w:t>
            </w:r>
            <w:r w:rsidR="00ED576D" w:rsidRPr="00383373">
              <w:rPr>
                <w:rFonts w:ascii="StobiSans" w:hAnsi="StobiSans"/>
                <w:b/>
                <w:sz w:val="21"/>
                <w:szCs w:val="21"/>
              </w:rPr>
              <w:t xml:space="preserve"> 5.3.</w:t>
            </w:r>
            <w:r w:rsidR="004305A3" w:rsidRPr="00383373">
              <w:rPr>
                <w:rFonts w:ascii="StobiSans" w:hAnsi="StobiSans"/>
                <w:b/>
                <w:sz w:val="21"/>
                <w:szCs w:val="21"/>
                <w:lang w:val="en-US"/>
              </w:rPr>
              <w:t xml:space="preserve"> </w:t>
            </w:r>
            <w:r w:rsidRPr="00383373">
              <w:rPr>
                <w:rFonts w:ascii="StobiSans" w:hAnsi="StobiSans"/>
                <w:b/>
                <w:sz w:val="21"/>
                <w:szCs w:val="21"/>
                <w:lang w:val="en-US"/>
              </w:rPr>
              <w:t>O</w:t>
            </w:r>
            <w:r w:rsidRPr="00383373">
              <w:rPr>
                <w:rFonts w:ascii="StobiSans" w:hAnsi="StobiSans"/>
                <w:b/>
                <w:sz w:val="21"/>
                <w:szCs w:val="21"/>
              </w:rPr>
              <w:t>РГАНИ ЗА СПРОВЕДУВАЊЕ НА ЗАКОНОТ</w:t>
            </w:r>
          </w:p>
        </w:tc>
      </w:tr>
      <w:tr w:rsidR="004B069B" w:rsidRPr="00383373" w14:paraId="550FD102" w14:textId="77777777" w:rsidTr="00ED576D">
        <w:tc>
          <w:tcPr>
            <w:tcW w:w="14148" w:type="dxa"/>
            <w:gridSpan w:val="6"/>
          </w:tcPr>
          <w:p w14:paraId="22E8B90C" w14:textId="0A853BDC" w:rsidR="004B069B" w:rsidRPr="00383373" w:rsidRDefault="004B069B" w:rsidP="00FA47DD">
            <w:pPr>
              <w:tabs>
                <w:tab w:val="left" w:pos="3285"/>
              </w:tabs>
              <w:spacing w:before="60" w:after="60"/>
              <w:rPr>
                <w:rFonts w:ascii="StobiSans" w:hAnsi="StobiSans"/>
                <w:b/>
                <w:sz w:val="21"/>
                <w:szCs w:val="21"/>
                <w:lang w:val="hr-HR"/>
              </w:rPr>
            </w:pPr>
            <w:r w:rsidRPr="00383373">
              <w:rPr>
                <w:rFonts w:ascii="StobiSans" w:hAnsi="StobiSans"/>
                <w:b/>
                <w:sz w:val="21"/>
                <w:szCs w:val="21"/>
              </w:rPr>
              <w:t xml:space="preserve">Проблем </w:t>
            </w:r>
            <w:r w:rsidRPr="00383373">
              <w:rPr>
                <w:rFonts w:ascii="StobiSans" w:hAnsi="StobiSans"/>
                <w:b/>
                <w:sz w:val="21"/>
                <w:szCs w:val="21"/>
                <w:lang w:val="en-US"/>
              </w:rPr>
              <w:t>1</w:t>
            </w:r>
            <w:r w:rsidR="00BE665B" w:rsidRPr="00383373">
              <w:rPr>
                <w:rFonts w:ascii="StobiSans" w:hAnsi="StobiSans"/>
                <w:b/>
                <w:sz w:val="21"/>
                <w:szCs w:val="21"/>
                <w:lang w:val="en-US"/>
              </w:rPr>
              <w:t xml:space="preserve">: </w:t>
            </w:r>
            <w:r w:rsidRPr="00383373">
              <w:rPr>
                <w:rFonts w:ascii="StobiSans" w:hAnsi="StobiSans"/>
                <w:b/>
                <w:sz w:val="21"/>
                <w:szCs w:val="21"/>
              </w:rPr>
              <w:t>Дискрециони овластувања на одговорните лица и нетраспарентност при вработувања и унапредувања во МВР</w:t>
            </w:r>
          </w:p>
        </w:tc>
      </w:tr>
      <w:tr w:rsidR="004B069B" w:rsidRPr="00383373" w14:paraId="35E55E27" w14:textId="77777777" w:rsidTr="00ED576D">
        <w:tc>
          <w:tcPr>
            <w:tcW w:w="14148" w:type="dxa"/>
            <w:gridSpan w:val="6"/>
          </w:tcPr>
          <w:p w14:paraId="3013754D" w14:textId="77777777" w:rsidR="004305A3" w:rsidRPr="00383373" w:rsidRDefault="004305A3" w:rsidP="00FA47DD">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48C10DC9" w14:textId="77777777" w:rsidR="004B069B" w:rsidRPr="00383373" w:rsidRDefault="004B069B" w:rsidP="00FA47DD">
            <w:pPr>
              <w:spacing w:before="60" w:after="60"/>
              <w:rPr>
                <w:rFonts w:ascii="StobiSans" w:hAnsi="StobiSans"/>
                <w:sz w:val="21"/>
                <w:szCs w:val="21"/>
                <w:lang w:val="hr-HR"/>
              </w:rPr>
            </w:pPr>
            <w:r w:rsidRPr="00383373">
              <w:rPr>
                <w:rFonts w:ascii="StobiSans" w:hAnsi="StobiSans"/>
                <w:b/>
                <w:sz w:val="21"/>
                <w:szCs w:val="21"/>
              </w:rPr>
              <w:t xml:space="preserve"> </w:t>
            </w:r>
            <w:r w:rsidRPr="00383373">
              <w:rPr>
                <w:rFonts w:ascii="StobiSans" w:hAnsi="StobiSans"/>
                <w:sz w:val="21"/>
                <w:szCs w:val="21"/>
              </w:rPr>
              <w:t>2. Совесно управување со политичкото влијание во јавниот сектор и спречување на политичко влијание во работата на незвисните тела во постапките регулирани со закон</w:t>
            </w:r>
          </w:p>
          <w:p w14:paraId="313AC005" w14:textId="34561F0B" w:rsidR="004B069B" w:rsidRPr="00383373" w:rsidRDefault="004B069B" w:rsidP="00FA47DD">
            <w:pPr>
              <w:spacing w:before="60" w:after="60"/>
              <w:rPr>
                <w:rFonts w:ascii="StobiSans" w:hAnsi="StobiSans"/>
                <w:b/>
                <w:sz w:val="21"/>
                <w:szCs w:val="21"/>
              </w:rPr>
            </w:pPr>
            <w:r w:rsidRPr="00383373">
              <w:rPr>
                <w:rFonts w:ascii="StobiSans" w:hAnsi="StobiSans"/>
                <w:sz w:val="21"/>
                <w:szCs w:val="21"/>
              </w:rPr>
              <w:t>5. Обезбедување  на интегритет и транспарентност при вработувањето и кадровските политики во јавниот сектор, базирано на систем на вредности и критериуми за квалитет</w:t>
            </w:r>
            <w:r w:rsidRPr="00383373">
              <w:rPr>
                <w:rFonts w:ascii="StobiSans" w:hAnsi="StobiSans"/>
                <w:b/>
                <w:sz w:val="21"/>
                <w:szCs w:val="21"/>
              </w:rPr>
              <w:t xml:space="preserve">                             </w:t>
            </w:r>
          </w:p>
        </w:tc>
      </w:tr>
      <w:tr w:rsidR="004B069B" w:rsidRPr="00383373" w14:paraId="101BC2F4" w14:textId="77777777" w:rsidTr="00ED576D">
        <w:trPr>
          <w:trHeight w:val="282"/>
        </w:trPr>
        <w:tc>
          <w:tcPr>
            <w:tcW w:w="3438" w:type="dxa"/>
          </w:tcPr>
          <w:p w14:paraId="3B59CBF2"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Мерка</w:t>
            </w:r>
          </w:p>
          <w:p w14:paraId="7EF1CB37" w14:textId="77777777" w:rsidR="004B069B" w:rsidRPr="00383373" w:rsidRDefault="004B069B" w:rsidP="004B069B">
            <w:pPr>
              <w:jc w:val="center"/>
              <w:rPr>
                <w:rFonts w:ascii="StobiSans" w:hAnsi="StobiSans"/>
                <w:sz w:val="21"/>
                <w:szCs w:val="21"/>
              </w:rPr>
            </w:pPr>
          </w:p>
        </w:tc>
        <w:tc>
          <w:tcPr>
            <w:tcW w:w="3420" w:type="dxa"/>
          </w:tcPr>
          <w:p w14:paraId="1D0E080D"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3E5792FF"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40AF03EC"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Рок за реализација</w:t>
            </w:r>
          </w:p>
        </w:tc>
        <w:tc>
          <w:tcPr>
            <w:tcW w:w="1769" w:type="dxa"/>
          </w:tcPr>
          <w:p w14:paraId="153652EC"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Индикатор на исполнување</w:t>
            </w:r>
          </w:p>
        </w:tc>
        <w:tc>
          <w:tcPr>
            <w:tcW w:w="2101" w:type="dxa"/>
          </w:tcPr>
          <w:p w14:paraId="6017E792"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Финансиски импликации</w:t>
            </w:r>
          </w:p>
        </w:tc>
      </w:tr>
      <w:tr w:rsidR="004B069B" w:rsidRPr="00383373" w14:paraId="3F70598A" w14:textId="77777777" w:rsidTr="00ED576D">
        <w:tc>
          <w:tcPr>
            <w:tcW w:w="3438" w:type="dxa"/>
          </w:tcPr>
          <w:p w14:paraId="1412C83C" w14:textId="1A1FC21B" w:rsidR="004B069B" w:rsidRPr="00383373" w:rsidRDefault="004B069B" w:rsidP="005311A3">
            <w:pPr>
              <w:pStyle w:val="ListParagraph"/>
              <w:numPr>
                <w:ilvl w:val="0"/>
                <w:numId w:val="28"/>
              </w:numPr>
              <w:rPr>
                <w:rFonts w:ascii="StobiSans" w:hAnsi="StobiSans"/>
                <w:sz w:val="21"/>
                <w:szCs w:val="21"/>
                <w:lang w:val="hr-HR"/>
              </w:rPr>
            </w:pPr>
            <w:r w:rsidRPr="00383373">
              <w:rPr>
                <w:rFonts w:ascii="StobiSans" w:hAnsi="StobiSans"/>
                <w:sz w:val="21"/>
                <w:szCs w:val="21"/>
              </w:rPr>
              <w:t>Воспоставување на транспарентност во постапката за вработување и унапредување во МВР базирани на мерит систем</w:t>
            </w:r>
          </w:p>
          <w:p w14:paraId="2F98651D" w14:textId="77777777" w:rsidR="004B069B" w:rsidRPr="00383373" w:rsidRDefault="004B069B" w:rsidP="004B069B">
            <w:pPr>
              <w:rPr>
                <w:rFonts w:ascii="StobiSans" w:hAnsi="StobiSans"/>
                <w:sz w:val="21"/>
                <w:szCs w:val="21"/>
              </w:rPr>
            </w:pPr>
          </w:p>
        </w:tc>
        <w:tc>
          <w:tcPr>
            <w:tcW w:w="3420" w:type="dxa"/>
          </w:tcPr>
          <w:p w14:paraId="046BCFAC" w14:textId="57DAA9F0" w:rsidR="004B069B" w:rsidRPr="00153447" w:rsidRDefault="004B069B" w:rsidP="00153447">
            <w:pPr>
              <w:pStyle w:val="ListParagraph"/>
              <w:numPr>
                <w:ilvl w:val="1"/>
                <w:numId w:val="28"/>
              </w:numPr>
              <w:rPr>
                <w:rFonts w:ascii="StobiSans" w:hAnsi="StobiSans"/>
                <w:sz w:val="21"/>
                <w:szCs w:val="21"/>
              </w:rPr>
            </w:pPr>
            <w:r w:rsidRPr="00153447">
              <w:rPr>
                <w:rFonts w:ascii="StobiSans" w:hAnsi="StobiSans"/>
                <w:sz w:val="21"/>
                <w:szCs w:val="21"/>
              </w:rPr>
              <w:t>Измена на Закон за внатрешни работи</w:t>
            </w:r>
            <w:r w:rsidRPr="00153447">
              <w:rPr>
                <w:rFonts w:ascii="StobiSans" w:hAnsi="StobiSans"/>
                <w:sz w:val="21"/>
                <w:szCs w:val="21"/>
              </w:rPr>
              <w:br/>
            </w:r>
          </w:p>
          <w:p w14:paraId="370AAD8F" w14:textId="77777777" w:rsidR="004B069B" w:rsidRPr="00383373" w:rsidRDefault="004B069B" w:rsidP="004B069B">
            <w:pPr>
              <w:rPr>
                <w:rFonts w:ascii="StobiSans" w:hAnsi="StobiSans"/>
                <w:sz w:val="21"/>
                <w:szCs w:val="21"/>
              </w:rPr>
            </w:pPr>
          </w:p>
        </w:tc>
        <w:tc>
          <w:tcPr>
            <w:tcW w:w="1800" w:type="dxa"/>
          </w:tcPr>
          <w:p w14:paraId="2FB12A01" w14:textId="77777777" w:rsidR="004B069B" w:rsidRPr="00383373" w:rsidRDefault="004B069B" w:rsidP="004B069B">
            <w:pPr>
              <w:rPr>
                <w:rFonts w:ascii="StobiSans" w:hAnsi="StobiSans"/>
                <w:sz w:val="21"/>
                <w:szCs w:val="21"/>
              </w:rPr>
            </w:pPr>
            <w:r w:rsidRPr="00383373">
              <w:rPr>
                <w:rFonts w:ascii="StobiSans" w:hAnsi="StobiSans"/>
                <w:sz w:val="21"/>
                <w:szCs w:val="21"/>
              </w:rPr>
              <w:t>МВР</w:t>
            </w:r>
          </w:p>
          <w:p w14:paraId="3AA54726" w14:textId="77777777" w:rsidR="004B069B" w:rsidRPr="00383373" w:rsidRDefault="004B069B" w:rsidP="004B069B">
            <w:pPr>
              <w:rPr>
                <w:rFonts w:ascii="StobiSans" w:hAnsi="StobiSans"/>
                <w:sz w:val="21"/>
                <w:szCs w:val="21"/>
              </w:rPr>
            </w:pPr>
            <w:r w:rsidRPr="00383373">
              <w:rPr>
                <w:rFonts w:ascii="StobiSans" w:hAnsi="StobiSans"/>
                <w:sz w:val="21"/>
                <w:szCs w:val="21"/>
              </w:rPr>
              <w:t>Влада на РСМ</w:t>
            </w:r>
          </w:p>
          <w:p w14:paraId="71A74E06" w14:textId="77777777" w:rsidR="004B069B" w:rsidRPr="00383373" w:rsidRDefault="004B069B" w:rsidP="004B069B">
            <w:pPr>
              <w:jc w:val="center"/>
              <w:rPr>
                <w:rFonts w:ascii="StobiSans" w:hAnsi="StobiSans"/>
                <w:sz w:val="21"/>
                <w:szCs w:val="21"/>
              </w:rPr>
            </w:pPr>
          </w:p>
        </w:tc>
        <w:tc>
          <w:tcPr>
            <w:tcW w:w="1620" w:type="dxa"/>
          </w:tcPr>
          <w:p w14:paraId="3A69387D" w14:textId="77777777" w:rsidR="004B069B" w:rsidRPr="00383373" w:rsidRDefault="004B069B" w:rsidP="004B069B">
            <w:pPr>
              <w:rPr>
                <w:rFonts w:ascii="StobiSans" w:hAnsi="StobiSans"/>
                <w:sz w:val="21"/>
                <w:szCs w:val="21"/>
              </w:rPr>
            </w:pPr>
            <w:r w:rsidRPr="00383373">
              <w:rPr>
                <w:rFonts w:ascii="StobiSans" w:hAnsi="StobiSans"/>
                <w:sz w:val="21"/>
                <w:szCs w:val="21"/>
                <w:lang w:val="en-US"/>
              </w:rPr>
              <w:t xml:space="preserve"> </w:t>
            </w:r>
            <w:r w:rsidRPr="00383373">
              <w:rPr>
                <w:rFonts w:ascii="StobiSans" w:hAnsi="StobiSans"/>
                <w:sz w:val="21"/>
                <w:szCs w:val="21"/>
              </w:rPr>
              <w:t>До 2021</w:t>
            </w:r>
          </w:p>
        </w:tc>
        <w:tc>
          <w:tcPr>
            <w:tcW w:w="1769" w:type="dxa"/>
          </w:tcPr>
          <w:p w14:paraId="71A8D412" w14:textId="77777777" w:rsidR="004B069B" w:rsidRPr="00383373" w:rsidRDefault="004B069B" w:rsidP="004B069B">
            <w:pPr>
              <w:rPr>
                <w:rFonts w:ascii="StobiSans" w:hAnsi="StobiSans"/>
                <w:sz w:val="21"/>
                <w:szCs w:val="21"/>
                <w:lang w:val="hr-HR"/>
              </w:rPr>
            </w:pPr>
            <w:r w:rsidRPr="00383373">
              <w:rPr>
                <w:rFonts w:ascii="StobiSans" w:hAnsi="StobiSans"/>
                <w:sz w:val="21"/>
                <w:szCs w:val="21"/>
              </w:rPr>
              <w:t>Вработувања со објава на јавен оглас</w:t>
            </w:r>
          </w:p>
          <w:p w14:paraId="74DCAD5F" w14:textId="77777777" w:rsidR="004B069B" w:rsidRPr="00383373" w:rsidRDefault="004B069B" w:rsidP="004B069B">
            <w:pPr>
              <w:rPr>
                <w:rFonts w:ascii="StobiSans" w:hAnsi="StobiSans"/>
                <w:sz w:val="21"/>
                <w:szCs w:val="21"/>
              </w:rPr>
            </w:pPr>
            <w:r w:rsidRPr="00383373">
              <w:rPr>
                <w:rFonts w:ascii="StobiSans" w:hAnsi="StobiSans"/>
                <w:sz w:val="21"/>
                <w:szCs w:val="21"/>
              </w:rPr>
              <w:t>Број на јавно објавени огласи</w:t>
            </w:r>
          </w:p>
        </w:tc>
        <w:tc>
          <w:tcPr>
            <w:tcW w:w="2101" w:type="dxa"/>
          </w:tcPr>
          <w:p w14:paraId="50F41903" w14:textId="77777777" w:rsidR="004B069B" w:rsidRPr="00383373" w:rsidRDefault="004B069B" w:rsidP="004B069B">
            <w:pPr>
              <w:rPr>
                <w:rFonts w:ascii="StobiSans" w:hAnsi="StobiSans"/>
                <w:sz w:val="21"/>
                <w:szCs w:val="21"/>
              </w:rPr>
            </w:pPr>
          </w:p>
        </w:tc>
      </w:tr>
      <w:tr w:rsidR="004B069B" w:rsidRPr="00383373" w14:paraId="4D0C0895" w14:textId="77777777" w:rsidTr="00ED576D">
        <w:tc>
          <w:tcPr>
            <w:tcW w:w="3438" w:type="dxa"/>
          </w:tcPr>
          <w:p w14:paraId="5427C79E" w14:textId="7304359F" w:rsidR="004B069B" w:rsidRPr="00383373" w:rsidRDefault="004B069B" w:rsidP="005311A3">
            <w:pPr>
              <w:pStyle w:val="ListParagraph"/>
              <w:numPr>
                <w:ilvl w:val="0"/>
                <w:numId w:val="28"/>
              </w:numPr>
              <w:rPr>
                <w:rFonts w:ascii="StobiSans" w:hAnsi="StobiSans"/>
                <w:sz w:val="21"/>
                <w:szCs w:val="21"/>
                <w:lang w:val="hr-HR"/>
              </w:rPr>
            </w:pPr>
            <w:r w:rsidRPr="00383373">
              <w:rPr>
                <w:rFonts w:ascii="StobiSans" w:hAnsi="StobiSans"/>
                <w:sz w:val="21"/>
                <w:szCs w:val="21"/>
              </w:rPr>
              <w:t xml:space="preserve">Да се обезбеди транспарентност на актите за организација и систематизација на работните места во МВР и нивно објавување на </w:t>
            </w:r>
            <w:r w:rsidRPr="00383373">
              <w:rPr>
                <w:rFonts w:ascii="StobiSans" w:hAnsi="StobiSans"/>
                <w:sz w:val="21"/>
                <w:szCs w:val="21"/>
                <w:lang w:val="en-US"/>
              </w:rPr>
              <w:t xml:space="preserve">web </w:t>
            </w:r>
            <w:r w:rsidRPr="00383373">
              <w:rPr>
                <w:rFonts w:ascii="StobiSans" w:hAnsi="StobiSans"/>
                <w:sz w:val="21"/>
                <w:szCs w:val="21"/>
              </w:rPr>
              <w:t>страната на МВР, освен оние кои се класифицирани</w:t>
            </w:r>
          </w:p>
        </w:tc>
        <w:tc>
          <w:tcPr>
            <w:tcW w:w="3420" w:type="dxa"/>
          </w:tcPr>
          <w:p w14:paraId="1521D2FD" w14:textId="18DC5CD7" w:rsidR="004B069B" w:rsidRPr="00153447" w:rsidRDefault="004B069B" w:rsidP="00153447">
            <w:pPr>
              <w:pStyle w:val="ListParagraph"/>
              <w:numPr>
                <w:ilvl w:val="1"/>
                <w:numId w:val="28"/>
              </w:numPr>
              <w:rPr>
                <w:rFonts w:ascii="StobiSans" w:hAnsi="StobiSans"/>
                <w:sz w:val="21"/>
                <w:szCs w:val="21"/>
                <w:lang w:val="hr-HR"/>
              </w:rPr>
            </w:pPr>
            <w:r w:rsidRPr="00153447">
              <w:rPr>
                <w:rFonts w:ascii="StobiSans" w:hAnsi="StobiSans"/>
                <w:sz w:val="21"/>
                <w:szCs w:val="21"/>
              </w:rPr>
              <w:t>Декласификација на актите за организација и систематизација на работните места во МВР</w:t>
            </w:r>
          </w:p>
          <w:p w14:paraId="4DA7FE8A" w14:textId="77777777" w:rsidR="004B069B" w:rsidRPr="00383373" w:rsidRDefault="004B069B" w:rsidP="004B069B">
            <w:pPr>
              <w:rPr>
                <w:rFonts w:ascii="StobiSans" w:hAnsi="StobiSans"/>
                <w:sz w:val="21"/>
                <w:szCs w:val="21"/>
                <w:lang w:val="hr-HR"/>
              </w:rPr>
            </w:pPr>
          </w:p>
          <w:p w14:paraId="40DCCAAD" w14:textId="77777777" w:rsidR="004B069B" w:rsidRPr="00383373" w:rsidRDefault="004B069B" w:rsidP="004B069B">
            <w:pPr>
              <w:rPr>
                <w:rFonts w:ascii="StobiSans" w:hAnsi="StobiSans"/>
                <w:sz w:val="21"/>
                <w:szCs w:val="21"/>
                <w:lang w:val="hr-HR"/>
              </w:rPr>
            </w:pPr>
          </w:p>
        </w:tc>
        <w:tc>
          <w:tcPr>
            <w:tcW w:w="1800" w:type="dxa"/>
          </w:tcPr>
          <w:p w14:paraId="715820D1" w14:textId="77777777" w:rsidR="004B069B" w:rsidRPr="00383373" w:rsidRDefault="004B069B" w:rsidP="004B069B">
            <w:pPr>
              <w:rPr>
                <w:rFonts w:ascii="StobiSans" w:hAnsi="StobiSans"/>
                <w:sz w:val="21"/>
                <w:szCs w:val="21"/>
              </w:rPr>
            </w:pPr>
            <w:r w:rsidRPr="00383373">
              <w:rPr>
                <w:rFonts w:ascii="StobiSans" w:hAnsi="StobiSans"/>
                <w:sz w:val="21"/>
                <w:szCs w:val="21"/>
              </w:rPr>
              <w:t>МВР</w:t>
            </w:r>
          </w:p>
          <w:p w14:paraId="5CEFE730" w14:textId="77777777" w:rsidR="004B069B" w:rsidRPr="00383373" w:rsidRDefault="004B069B" w:rsidP="004B069B">
            <w:pPr>
              <w:rPr>
                <w:rFonts w:ascii="StobiSans" w:hAnsi="StobiSans"/>
                <w:sz w:val="21"/>
                <w:szCs w:val="21"/>
              </w:rPr>
            </w:pPr>
            <w:r w:rsidRPr="00383373">
              <w:rPr>
                <w:rFonts w:ascii="StobiSans" w:hAnsi="StobiSans"/>
                <w:sz w:val="21"/>
                <w:szCs w:val="21"/>
              </w:rPr>
              <w:t>Влада на РСМ</w:t>
            </w:r>
          </w:p>
          <w:p w14:paraId="7A85009D" w14:textId="77777777" w:rsidR="004B069B" w:rsidRPr="00383373" w:rsidRDefault="004B069B" w:rsidP="004B069B">
            <w:pPr>
              <w:jc w:val="center"/>
              <w:rPr>
                <w:rFonts w:ascii="StobiSans" w:hAnsi="StobiSans"/>
                <w:sz w:val="21"/>
                <w:szCs w:val="21"/>
              </w:rPr>
            </w:pPr>
          </w:p>
        </w:tc>
        <w:tc>
          <w:tcPr>
            <w:tcW w:w="1620" w:type="dxa"/>
          </w:tcPr>
          <w:p w14:paraId="5B75819E" w14:textId="77777777" w:rsidR="004B069B" w:rsidRPr="00383373" w:rsidRDefault="004B069B" w:rsidP="004B069B">
            <w:pPr>
              <w:rPr>
                <w:rFonts w:ascii="StobiSans" w:hAnsi="StobiSans"/>
                <w:sz w:val="21"/>
                <w:szCs w:val="21"/>
              </w:rPr>
            </w:pPr>
            <w:r w:rsidRPr="00383373">
              <w:rPr>
                <w:rFonts w:ascii="StobiSans" w:hAnsi="StobiSans"/>
                <w:sz w:val="21"/>
                <w:szCs w:val="21"/>
              </w:rPr>
              <w:t xml:space="preserve"> До 2021</w:t>
            </w:r>
          </w:p>
        </w:tc>
        <w:tc>
          <w:tcPr>
            <w:tcW w:w="1769" w:type="dxa"/>
          </w:tcPr>
          <w:p w14:paraId="45FA6A88" w14:textId="77777777" w:rsidR="004B069B" w:rsidRPr="00383373" w:rsidRDefault="004B069B" w:rsidP="004B069B">
            <w:pPr>
              <w:rPr>
                <w:rFonts w:ascii="StobiSans" w:hAnsi="StobiSans"/>
                <w:sz w:val="21"/>
                <w:szCs w:val="21"/>
              </w:rPr>
            </w:pPr>
            <w:r w:rsidRPr="00383373">
              <w:rPr>
                <w:rFonts w:ascii="StobiSans" w:hAnsi="StobiSans"/>
                <w:sz w:val="21"/>
                <w:szCs w:val="21"/>
              </w:rPr>
              <w:t xml:space="preserve">Објавени акти за систематизација на </w:t>
            </w:r>
            <w:r w:rsidRPr="00383373">
              <w:rPr>
                <w:rFonts w:ascii="StobiSans" w:hAnsi="StobiSans"/>
                <w:sz w:val="21"/>
                <w:szCs w:val="21"/>
                <w:lang w:val="en-US"/>
              </w:rPr>
              <w:t xml:space="preserve">web </w:t>
            </w:r>
            <w:r w:rsidRPr="00383373">
              <w:rPr>
                <w:rFonts w:ascii="StobiSans" w:hAnsi="StobiSans"/>
                <w:sz w:val="21"/>
                <w:szCs w:val="21"/>
              </w:rPr>
              <w:t>страната на МВР</w:t>
            </w:r>
          </w:p>
        </w:tc>
        <w:tc>
          <w:tcPr>
            <w:tcW w:w="2101" w:type="dxa"/>
          </w:tcPr>
          <w:p w14:paraId="32D5BEF8" w14:textId="77777777" w:rsidR="004B069B" w:rsidRPr="00383373" w:rsidRDefault="004B069B" w:rsidP="004B069B">
            <w:pPr>
              <w:rPr>
                <w:rFonts w:ascii="StobiSans" w:hAnsi="StobiSans"/>
                <w:sz w:val="21"/>
                <w:szCs w:val="21"/>
              </w:rPr>
            </w:pPr>
          </w:p>
        </w:tc>
      </w:tr>
    </w:tbl>
    <w:p w14:paraId="61B229D2" w14:textId="2E612D71" w:rsidR="004B069B" w:rsidRPr="00383373" w:rsidRDefault="00B86707" w:rsidP="004B069B">
      <w:pPr>
        <w:spacing w:after="0" w:line="240" w:lineRule="auto"/>
        <w:rPr>
          <w:rFonts w:ascii="StobiSans" w:hAnsi="StobiSans"/>
          <w:sz w:val="21"/>
          <w:szCs w:val="21"/>
          <w:lang w:val="hr-HR"/>
        </w:rPr>
      </w:pPr>
      <w:r w:rsidRPr="00383373">
        <w:rPr>
          <w:rFonts w:ascii="StobiSans" w:hAnsi="StobiSans"/>
          <w:sz w:val="21"/>
          <w:szCs w:val="21"/>
          <w:lang w:val="hr-HR"/>
        </w:rPr>
        <w:br/>
      </w:r>
    </w:p>
    <w:tbl>
      <w:tblPr>
        <w:tblStyle w:val="TableGrid"/>
        <w:tblW w:w="0" w:type="auto"/>
        <w:tblLook w:val="04A0" w:firstRow="1" w:lastRow="0" w:firstColumn="1" w:lastColumn="0" w:noHBand="0" w:noVBand="1"/>
      </w:tblPr>
      <w:tblGrid>
        <w:gridCol w:w="3438"/>
        <w:gridCol w:w="3420"/>
        <w:gridCol w:w="1800"/>
        <w:gridCol w:w="1620"/>
        <w:gridCol w:w="1620"/>
        <w:gridCol w:w="2250"/>
      </w:tblGrid>
      <w:tr w:rsidR="00B86707" w:rsidRPr="00383373" w14:paraId="6607BBC9" w14:textId="77777777" w:rsidTr="00ED576D">
        <w:tc>
          <w:tcPr>
            <w:tcW w:w="14148" w:type="dxa"/>
            <w:gridSpan w:val="6"/>
          </w:tcPr>
          <w:p w14:paraId="1972D951" w14:textId="51BBF32C" w:rsidR="00B86707" w:rsidRPr="00383373" w:rsidRDefault="00B86707" w:rsidP="00B86707">
            <w:pPr>
              <w:tabs>
                <w:tab w:val="left" w:pos="3285"/>
              </w:tabs>
              <w:spacing w:before="60" w:after="60"/>
              <w:rPr>
                <w:rFonts w:ascii="StobiSans" w:hAnsi="StobiSans"/>
                <w:b/>
                <w:sz w:val="21"/>
                <w:szCs w:val="21"/>
              </w:rPr>
            </w:pPr>
            <w:r w:rsidRPr="00383373">
              <w:rPr>
                <w:rFonts w:ascii="StobiSans" w:hAnsi="StobiSans"/>
                <w:b/>
                <w:sz w:val="21"/>
                <w:szCs w:val="21"/>
              </w:rPr>
              <w:lastRenderedPageBreak/>
              <w:t>СЕКТОР 5.3.</w:t>
            </w:r>
            <w:r w:rsidRPr="00383373">
              <w:rPr>
                <w:rFonts w:ascii="StobiSans" w:hAnsi="StobiSans"/>
                <w:b/>
                <w:sz w:val="21"/>
                <w:szCs w:val="21"/>
                <w:lang w:val="en-US"/>
              </w:rPr>
              <w:t xml:space="preserve"> O</w:t>
            </w:r>
            <w:r w:rsidRPr="00383373">
              <w:rPr>
                <w:rFonts w:ascii="StobiSans" w:hAnsi="StobiSans"/>
                <w:b/>
                <w:sz w:val="21"/>
                <w:szCs w:val="21"/>
              </w:rPr>
              <w:t>РГАНИ ЗА СПРОВЕДУВАЊЕ НА ЗАКОНОТ</w:t>
            </w:r>
          </w:p>
        </w:tc>
      </w:tr>
      <w:tr w:rsidR="004B069B" w:rsidRPr="00383373" w14:paraId="610DF6F3" w14:textId="77777777" w:rsidTr="00ED576D">
        <w:tc>
          <w:tcPr>
            <w:tcW w:w="14148" w:type="dxa"/>
            <w:gridSpan w:val="6"/>
          </w:tcPr>
          <w:p w14:paraId="05386F2E" w14:textId="64143A2E" w:rsidR="004B069B" w:rsidRPr="00383373" w:rsidRDefault="004B069B" w:rsidP="00B86707">
            <w:pPr>
              <w:tabs>
                <w:tab w:val="left" w:pos="3285"/>
              </w:tabs>
              <w:spacing w:before="60" w:after="60"/>
              <w:rPr>
                <w:rFonts w:ascii="StobiSans" w:hAnsi="StobiSans"/>
                <w:b/>
                <w:sz w:val="21"/>
                <w:szCs w:val="21"/>
                <w:lang w:val="en-US"/>
              </w:rPr>
            </w:pPr>
            <w:r w:rsidRPr="00383373">
              <w:rPr>
                <w:rFonts w:ascii="StobiSans" w:hAnsi="StobiSans"/>
                <w:b/>
                <w:sz w:val="21"/>
                <w:szCs w:val="21"/>
              </w:rPr>
              <w:t xml:space="preserve">Проблем </w:t>
            </w:r>
            <w:r w:rsidRPr="00383373">
              <w:rPr>
                <w:rFonts w:ascii="StobiSans" w:hAnsi="StobiSans"/>
                <w:b/>
                <w:sz w:val="21"/>
                <w:szCs w:val="21"/>
                <w:lang w:val="en-US"/>
              </w:rPr>
              <w:t>2</w:t>
            </w:r>
            <w:r w:rsidR="00BE665B" w:rsidRPr="00383373">
              <w:rPr>
                <w:rFonts w:ascii="StobiSans" w:hAnsi="StobiSans"/>
                <w:b/>
                <w:sz w:val="21"/>
                <w:szCs w:val="21"/>
                <w:lang w:val="en-US"/>
              </w:rPr>
              <w:t>:</w:t>
            </w:r>
            <w:r w:rsidRPr="00383373">
              <w:rPr>
                <w:rFonts w:ascii="StobiSans" w:hAnsi="StobiSans"/>
                <w:b/>
                <w:sz w:val="21"/>
                <w:szCs w:val="21"/>
                <w:lang w:val="en-US"/>
              </w:rPr>
              <w:t xml:space="preserve">  </w:t>
            </w:r>
            <w:r w:rsidRPr="00383373">
              <w:rPr>
                <w:rFonts w:ascii="StobiSans" w:eastAsia="Calibri" w:hAnsi="StobiSans"/>
                <w:b/>
                <w:sz w:val="21"/>
                <w:szCs w:val="21"/>
              </w:rPr>
              <w:t>Неефикасен систем за утврдување на професионална одговорност во органите за спроведување на законот</w:t>
            </w:r>
          </w:p>
        </w:tc>
      </w:tr>
      <w:tr w:rsidR="004B069B" w:rsidRPr="00383373" w14:paraId="5A639665" w14:textId="77777777" w:rsidTr="00ED576D">
        <w:tc>
          <w:tcPr>
            <w:tcW w:w="14148" w:type="dxa"/>
            <w:gridSpan w:val="6"/>
          </w:tcPr>
          <w:p w14:paraId="6FC7ADCD" w14:textId="256F2863" w:rsidR="004B069B" w:rsidRPr="00383373" w:rsidRDefault="00B86707" w:rsidP="00B86707">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r w:rsidRPr="00383373">
              <w:rPr>
                <w:rFonts w:ascii="StobiSans" w:hAnsi="StobiSans"/>
                <w:b/>
                <w:sz w:val="21"/>
                <w:szCs w:val="21"/>
                <w:lang w:val="ru-RU"/>
              </w:rPr>
              <w:br/>
            </w:r>
            <w:r w:rsidR="004B069B" w:rsidRPr="00383373">
              <w:rPr>
                <w:rFonts w:ascii="StobiSans" w:hAnsi="StobiSans"/>
                <w:sz w:val="21"/>
                <w:szCs w:val="21"/>
              </w:rPr>
              <w:t>3. Јакнење на надзорните и контролните механизми</w:t>
            </w:r>
            <w:r w:rsidR="004B069B" w:rsidRPr="00383373">
              <w:rPr>
                <w:rFonts w:ascii="StobiSans" w:hAnsi="StobiSans"/>
                <w:b/>
                <w:sz w:val="21"/>
                <w:szCs w:val="21"/>
                <w:u w:val="single"/>
                <w:lang w:val="en-US"/>
              </w:rPr>
              <w:t xml:space="preserve"> </w:t>
            </w:r>
          </w:p>
        </w:tc>
      </w:tr>
      <w:tr w:rsidR="004B069B" w:rsidRPr="00383373" w14:paraId="76BA0113" w14:textId="77777777" w:rsidTr="00ED576D">
        <w:trPr>
          <w:trHeight w:val="282"/>
        </w:trPr>
        <w:tc>
          <w:tcPr>
            <w:tcW w:w="3438" w:type="dxa"/>
          </w:tcPr>
          <w:p w14:paraId="398D8386"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 xml:space="preserve">Мерка </w:t>
            </w:r>
          </w:p>
          <w:p w14:paraId="04FB7590" w14:textId="77777777" w:rsidR="004B069B" w:rsidRPr="00383373" w:rsidRDefault="004B069B" w:rsidP="004B069B">
            <w:pPr>
              <w:rPr>
                <w:rFonts w:ascii="StobiSans" w:hAnsi="StobiSans"/>
                <w:sz w:val="21"/>
                <w:szCs w:val="21"/>
              </w:rPr>
            </w:pPr>
          </w:p>
        </w:tc>
        <w:tc>
          <w:tcPr>
            <w:tcW w:w="3420" w:type="dxa"/>
          </w:tcPr>
          <w:p w14:paraId="3DD9CC89"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67887896"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79870401"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1620" w:type="dxa"/>
          </w:tcPr>
          <w:p w14:paraId="4BB1A1AF"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2250" w:type="dxa"/>
          </w:tcPr>
          <w:p w14:paraId="78949235"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FA47DD" w:rsidRPr="00383373" w14:paraId="61600414" w14:textId="77777777" w:rsidTr="00FA47DD">
        <w:trPr>
          <w:trHeight w:val="1196"/>
        </w:trPr>
        <w:tc>
          <w:tcPr>
            <w:tcW w:w="3438" w:type="dxa"/>
            <w:vMerge w:val="restart"/>
          </w:tcPr>
          <w:p w14:paraId="58C81FA0" w14:textId="70A0C3C3" w:rsidR="00FA47DD" w:rsidRPr="00383373" w:rsidRDefault="00FA47DD" w:rsidP="005311A3">
            <w:pPr>
              <w:pStyle w:val="ListParagraph"/>
              <w:numPr>
                <w:ilvl w:val="0"/>
                <w:numId w:val="29"/>
              </w:numPr>
              <w:rPr>
                <w:rFonts w:ascii="StobiSans" w:hAnsi="StobiSans"/>
                <w:sz w:val="21"/>
                <w:szCs w:val="21"/>
              </w:rPr>
            </w:pPr>
            <w:r w:rsidRPr="00383373">
              <w:rPr>
                <w:rFonts w:ascii="StobiSans" w:hAnsi="StobiSans"/>
                <w:sz w:val="21"/>
                <w:szCs w:val="21"/>
              </w:rPr>
              <w:t xml:space="preserve">Воведување на посебна   </w:t>
            </w:r>
            <w:r w:rsidRPr="00383373">
              <w:rPr>
                <w:rFonts w:ascii="StobiSans" w:hAnsi="StobiSans"/>
                <w:sz w:val="21"/>
                <w:szCs w:val="21"/>
                <w:lang w:val="ru-RU"/>
              </w:rPr>
              <w:t>организациска единица за внатрешна контрола и професионални стандарди во УФР и УФП</w:t>
            </w:r>
          </w:p>
          <w:p w14:paraId="1072225B" w14:textId="77777777" w:rsidR="00FA47DD" w:rsidRPr="00383373" w:rsidRDefault="00FA47DD" w:rsidP="004B069B">
            <w:pPr>
              <w:rPr>
                <w:rFonts w:ascii="StobiSans" w:hAnsi="StobiSans"/>
                <w:sz w:val="21"/>
                <w:szCs w:val="21"/>
              </w:rPr>
            </w:pPr>
          </w:p>
        </w:tc>
        <w:tc>
          <w:tcPr>
            <w:tcW w:w="3420" w:type="dxa"/>
          </w:tcPr>
          <w:p w14:paraId="059CBFC0" w14:textId="1A117F65" w:rsidR="00FA47DD" w:rsidRPr="00153447" w:rsidRDefault="00FA47DD" w:rsidP="00153447">
            <w:pPr>
              <w:pStyle w:val="ListParagraph"/>
              <w:numPr>
                <w:ilvl w:val="1"/>
                <w:numId w:val="29"/>
              </w:numPr>
              <w:rPr>
                <w:rFonts w:ascii="StobiSans" w:hAnsi="StobiSans"/>
                <w:sz w:val="21"/>
                <w:szCs w:val="21"/>
                <w:lang w:val="hr-HR"/>
              </w:rPr>
            </w:pPr>
            <w:r w:rsidRPr="00153447">
              <w:rPr>
                <w:rFonts w:ascii="StobiSans" w:hAnsi="StobiSans"/>
                <w:sz w:val="21"/>
                <w:szCs w:val="21"/>
              </w:rPr>
              <w:t>Измена на Закон за финансиска полиција и Закон за финансиско разузнавање</w:t>
            </w:r>
            <w:r w:rsidRPr="00153447">
              <w:rPr>
                <w:rFonts w:ascii="StobiSans" w:hAnsi="StobiSans"/>
                <w:sz w:val="21"/>
                <w:szCs w:val="21"/>
              </w:rPr>
              <w:br/>
            </w:r>
          </w:p>
        </w:tc>
        <w:tc>
          <w:tcPr>
            <w:tcW w:w="1800" w:type="dxa"/>
          </w:tcPr>
          <w:p w14:paraId="6974CF30" w14:textId="77777777" w:rsidR="00FA47DD" w:rsidRPr="00383373" w:rsidRDefault="00FA47DD" w:rsidP="004B069B">
            <w:pPr>
              <w:rPr>
                <w:rFonts w:ascii="StobiSans" w:hAnsi="StobiSans"/>
                <w:sz w:val="21"/>
                <w:szCs w:val="21"/>
              </w:rPr>
            </w:pPr>
            <w:r w:rsidRPr="00383373">
              <w:rPr>
                <w:rFonts w:ascii="StobiSans" w:hAnsi="StobiSans"/>
                <w:sz w:val="21"/>
                <w:szCs w:val="21"/>
              </w:rPr>
              <w:t>Министерство за финансии</w:t>
            </w:r>
          </w:p>
          <w:p w14:paraId="50450DD8" w14:textId="7B068813" w:rsidR="00FA47DD" w:rsidRPr="00383373" w:rsidRDefault="00FA47DD" w:rsidP="00FA47DD">
            <w:pPr>
              <w:rPr>
                <w:rFonts w:ascii="StobiSans" w:hAnsi="StobiSans"/>
                <w:sz w:val="21"/>
                <w:szCs w:val="21"/>
              </w:rPr>
            </w:pPr>
            <w:r w:rsidRPr="00383373">
              <w:rPr>
                <w:rFonts w:ascii="StobiSans" w:hAnsi="StobiSans"/>
                <w:sz w:val="21"/>
                <w:szCs w:val="21"/>
              </w:rPr>
              <w:t>УФП</w:t>
            </w:r>
          </w:p>
        </w:tc>
        <w:tc>
          <w:tcPr>
            <w:tcW w:w="1620" w:type="dxa"/>
          </w:tcPr>
          <w:p w14:paraId="250AEBFA" w14:textId="77777777" w:rsidR="00FA47DD" w:rsidRPr="00383373" w:rsidRDefault="00FA47DD" w:rsidP="004B069B">
            <w:pPr>
              <w:rPr>
                <w:rFonts w:ascii="StobiSans" w:hAnsi="StobiSans"/>
                <w:sz w:val="21"/>
                <w:szCs w:val="21"/>
              </w:rPr>
            </w:pPr>
            <w:r w:rsidRPr="00383373">
              <w:rPr>
                <w:rFonts w:ascii="StobiSans" w:hAnsi="StobiSans"/>
                <w:sz w:val="21"/>
                <w:szCs w:val="21"/>
              </w:rPr>
              <w:t>До  2021</w:t>
            </w:r>
          </w:p>
          <w:p w14:paraId="6D05C795" w14:textId="77777777" w:rsidR="00FA47DD" w:rsidRPr="00383373" w:rsidRDefault="00FA47DD" w:rsidP="004B069B">
            <w:pPr>
              <w:rPr>
                <w:rFonts w:ascii="StobiSans" w:hAnsi="StobiSans"/>
                <w:sz w:val="21"/>
                <w:szCs w:val="21"/>
              </w:rPr>
            </w:pPr>
          </w:p>
          <w:p w14:paraId="0430F4FC" w14:textId="2F0BA6AB" w:rsidR="00FA47DD" w:rsidRPr="00383373" w:rsidRDefault="00FA47DD" w:rsidP="004B069B">
            <w:pPr>
              <w:rPr>
                <w:rFonts w:ascii="StobiSans" w:hAnsi="StobiSans"/>
                <w:sz w:val="21"/>
                <w:szCs w:val="21"/>
              </w:rPr>
            </w:pPr>
          </w:p>
        </w:tc>
        <w:tc>
          <w:tcPr>
            <w:tcW w:w="1620" w:type="dxa"/>
          </w:tcPr>
          <w:p w14:paraId="4C62BD94" w14:textId="77777777" w:rsidR="00FA47DD" w:rsidRPr="00383373" w:rsidRDefault="00FA47DD" w:rsidP="004B069B">
            <w:pPr>
              <w:rPr>
                <w:rFonts w:ascii="StobiSans" w:hAnsi="StobiSans"/>
                <w:sz w:val="21"/>
                <w:szCs w:val="21"/>
              </w:rPr>
            </w:pPr>
            <w:r w:rsidRPr="00383373">
              <w:rPr>
                <w:rFonts w:ascii="StobiSans" w:hAnsi="StobiSans"/>
                <w:sz w:val="21"/>
                <w:szCs w:val="21"/>
              </w:rPr>
              <w:t>Функционални организациски единици</w:t>
            </w:r>
          </w:p>
          <w:p w14:paraId="65330F08" w14:textId="030FBD6C" w:rsidR="00FA47DD" w:rsidRPr="00383373" w:rsidRDefault="00FA47DD" w:rsidP="004B069B">
            <w:pPr>
              <w:rPr>
                <w:rFonts w:ascii="StobiSans" w:hAnsi="StobiSans"/>
                <w:sz w:val="21"/>
                <w:szCs w:val="21"/>
              </w:rPr>
            </w:pPr>
          </w:p>
        </w:tc>
        <w:tc>
          <w:tcPr>
            <w:tcW w:w="2250" w:type="dxa"/>
            <w:vMerge w:val="restart"/>
          </w:tcPr>
          <w:p w14:paraId="72D49B8A" w14:textId="77777777" w:rsidR="00FA47DD" w:rsidRPr="00383373" w:rsidRDefault="00FA47DD" w:rsidP="004B069B">
            <w:pPr>
              <w:rPr>
                <w:rFonts w:ascii="StobiSans" w:hAnsi="StobiSans"/>
                <w:sz w:val="21"/>
                <w:szCs w:val="21"/>
              </w:rPr>
            </w:pPr>
          </w:p>
        </w:tc>
      </w:tr>
      <w:tr w:rsidR="00FA47DD" w:rsidRPr="00383373" w14:paraId="1F406A62" w14:textId="77777777" w:rsidTr="00ED576D">
        <w:trPr>
          <w:trHeight w:val="1195"/>
        </w:trPr>
        <w:tc>
          <w:tcPr>
            <w:tcW w:w="3438" w:type="dxa"/>
            <w:vMerge/>
          </w:tcPr>
          <w:p w14:paraId="19852661" w14:textId="77777777" w:rsidR="00FA47DD" w:rsidRPr="00383373" w:rsidRDefault="00FA47DD" w:rsidP="005311A3">
            <w:pPr>
              <w:pStyle w:val="ListParagraph"/>
              <w:numPr>
                <w:ilvl w:val="0"/>
                <w:numId w:val="29"/>
              </w:numPr>
              <w:rPr>
                <w:rFonts w:ascii="StobiSans" w:hAnsi="StobiSans"/>
                <w:sz w:val="21"/>
                <w:szCs w:val="21"/>
              </w:rPr>
            </w:pPr>
          </w:p>
        </w:tc>
        <w:tc>
          <w:tcPr>
            <w:tcW w:w="3420" w:type="dxa"/>
          </w:tcPr>
          <w:p w14:paraId="241E06BF" w14:textId="206AD212" w:rsidR="00FA47DD" w:rsidRPr="00153447" w:rsidRDefault="00153447" w:rsidP="00153447">
            <w:pPr>
              <w:ind w:left="360"/>
              <w:rPr>
                <w:rFonts w:ascii="StobiSans" w:hAnsi="StobiSans"/>
                <w:sz w:val="21"/>
                <w:szCs w:val="21"/>
              </w:rPr>
            </w:pPr>
            <w:r>
              <w:rPr>
                <w:rFonts w:ascii="StobiSans" w:hAnsi="StobiSans"/>
                <w:sz w:val="21"/>
                <w:szCs w:val="21"/>
              </w:rPr>
              <w:t xml:space="preserve">1.2. </w:t>
            </w:r>
            <w:r w:rsidR="00FA47DD" w:rsidRPr="00153447">
              <w:rPr>
                <w:rFonts w:ascii="StobiSans" w:hAnsi="StobiSans"/>
                <w:sz w:val="21"/>
                <w:szCs w:val="21"/>
              </w:rPr>
              <w:t>Усогласувања на акти за внатрешна организација и систематизација на работните места во УФР и УФП</w:t>
            </w:r>
            <w:r w:rsidR="00FA47DD" w:rsidRPr="00153447">
              <w:rPr>
                <w:rFonts w:ascii="StobiSans" w:hAnsi="StobiSans"/>
                <w:sz w:val="21"/>
                <w:szCs w:val="21"/>
              </w:rPr>
              <w:br/>
            </w:r>
          </w:p>
        </w:tc>
        <w:tc>
          <w:tcPr>
            <w:tcW w:w="1800" w:type="dxa"/>
          </w:tcPr>
          <w:p w14:paraId="449F4274" w14:textId="77777777" w:rsidR="00FA47DD" w:rsidRPr="00383373" w:rsidRDefault="00FA47DD" w:rsidP="00FA47DD">
            <w:pPr>
              <w:rPr>
                <w:rFonts w:ascii="StobiSans" w:hAnsi="StobiSans"/>
                <w:sz w:val="21"/>
                <w:szCs w:val="21"/>
              </w:rPr>
            </w:pPr>
            <w:r w:rsidRPr="00383373">
              <w:rPr>
                <w:rFonts w:ascii="StobiSans" w:hAnsi="StobiSans"/>
                <w:sz w:val="21"/>
                <w:szCs w:val="21"/>
              </w:rPr>
              <w:t>УФР</w:t>
            </w:r>
          </w:p>
          <w:p w14:paraId="2EF58702" w14:textId="77777777" w:rsidR="00FA47DD" w:rsidRPr="00383373" w:rsidRDefault="00FA47DD" w:rsidP="004B069B">
            <w:pPr>
              <w:rPr>
                <w:rFonts w:ascii="StobiSans" w:hAnsi="StobiSans"/>
                <w:sz w:val="21"/>
                <w:szCs w:val="21"/>
              </w:rPr>
            </w:pPr>
          </w:p>
        </w:tc>
        <w:tc>
          <w:tcPr>
            <w:tcW w:w="1620" w:type="dxa"/>
          </w:tcPr>
          <w:p w14:paraId="0B2919A6" w14:textId="77777777" w:rsidR="00FA47DD" w:rsidRPr="00383373" w:rsidRDefault="00FA47DD" w:rsidP="00FA47DD">
            <w:pPr>
              <w:rPr>
                <w:rFonts w:ascii="StobiSans" w:hAnsi="StobiSans"/>
                <w:sz w:val="21"/>
                <w:szCs w:val="21"/>
              </w:rPr>
            </w:pPr>
            <w:r w:rsidRPr="00383373">
              <w:rPr>
                <w:rFonts w:ascii="StobiSans" w:hAnsi="StobiSans"/>
                <w:sz w:val="21"/>
                <w:szCs w:val="21"/>
              </w:rPr>
              <w:t>До  2021</w:t>
            </w:r>
          </w:p>
          <w:p w14:paraId="1C49255B" w14:textId="77777777" w:rsidR="00FA47DD" w:rsidRPr="00383373" w:rsidRDefault="00FA47DD" w:rsidP="004B069B">
            <w:pPr>
              <w:rPr>
                <w:rFonts w:ascii="StobiSans" w:hAnsi="StobiSans"/>
                <w:sz w:val="21"/>
                <w:szCs w:val="21"/>
              </w:rPr>
            </w:pPr>
          </w:p>
        </w:tc>
        <w:tc>
          <w:tcPr>
            <w:tcW w:w="1620" w:type="dxa"/>
          </w:tcPr>
          <w:p w14:paraId="2F2F704E" w14:textId="77777777" w:rsidR="00FA47DD" w:rsidRPr="00383373" w:rsidRDefault="00FA47DD" w:rsidP="00FA47DD">
            <w:pPr>
              <w:rPr>
                <w:rFonts w:ascii="StobiSans" w:hAnsi="StobiSans"/>
                <w:sz w:val="21"/>
                <w:szCs w:val="21"/>
              </w:rPr>
            </w:pPr>
            <w:r w:rsidRPr="00383373">
              <w:rPr>
                <w:rFonts w:ascii="StobiSans" w:hAnsi="StobiSans"/>
                <w:sz w:val="21"/>
                <w:szCs w:val="21"/>
              </w:rPr>
              <w:t>Функционални организациски единици</w:t>
            </w:r>
          </w:p>
          <w:p w14:paraId="3D2ACE6E" w14:textId="77777777" w:rsidR="00FA47DD" w:rsidRPr="00383373" w:rsidRDefault="00FA47DD" w:rsidP="004B069B">
            <w:pPr>
              <w:rPr>
                <w:rFonts w:ascii="StobiSans" w:hAnsi="StobiSans"/>
                <w:sz w:val="21"/>
                <w:szCs w:val="21"/>
              </w:rPr>
            </w:pPr>
          </w:p>
        </w:tc>
        <w:tc>
          <w:tcPr>
            <w:tcW w:w="2250" w:type="dxa"/>
            <w:vMerge/>
          </w:tcPr>
          <w:p w14:paraId="2E3E188B" w14:textId="77777777" w:rsidR="00FA47DD" w:rsidRPr="00383373" w:rsidRDefault="00FA47DD" w:rsidP="004B069B">
            <w:pPr>
              <w:rPr>
                <w:rFonts w:ascii="StobiSans" w:hAnsi="StobiSans"/>
                <w:sz w:val="21"/>
                <w:szCs w:val="21"/>
              </w:rPr>
            </w:pPr>
          </w:p>
        </w:tc>
      </w:tr>
      <w:tr w:rsidR="004B069B" w:rsidRPr="00383373" w14:paraId="7BFBA8C0" w14:textId="77777777" w:rsidTr="00ED576D">
        <w:tc>
          <w:tcPr>
            <w:tcW w:w="3438" w:type="dxa"/>
          </w:tcPr>
          <w:p w14:paraId="3B89525A" w14:textId="25F554D6" w:rsidR="004B069B" w:rsidRPr="00383373" w:rsidRDefault="004B069B" w:rsidP="005311A3">
            <w:pPr>
              <w:pStyle w:val="ListParagraph"/>
              <w:numPr>
                <w:ilvl w:val="0"/>
                <w:numId w:val="29"/>
              </w:numPr>
              <w:rPr>
                <w:rFonts w:ascii="StobiSans" w:hAnsi="StobiSans"/>
                <w:sz w:val="21"/>
                <w:szCs w:val="21"/>
                <w:lang w:val="hr-HR"/>
              </w:rPr>
            </w:pPr>
            <w:r w:rsidRPr="00383373">
              <w:rPr>
                <w:rFonts w:ascii="StobiSans" w:hAnsi="StobiSans"/>
                <w:sz w:val="21"/>
                <w:szCs w:val="21"/>
              </w:rPr>
              <w:t>Формирање на дисциплински комисии на централно ниво во МВР и ЦУ</w:t>
            </w:r>
          </w:p>
          <w:p w14:paraId="1E290D6E" w14:textId="77777777" w:rsidR="004B069B" w:rsidRPr="00383373" w:rsidRDefault="004B069B" w:rsidP="004B069B">
            <w:pPr>
              <w:rPr>
                <w:rFonts w:ascii="StobiSans" w:hAnsi="StobiSans"/>
                <w:sz w:val="21"/>
                <w:szCs w:val="21"/>
                <w:lang w:val="hr-HR"/>
              </w:rPr>
            </w:pPr>
          </w:p>
        </w:tc>
        <w:tc>
          <w:tcPr>
            <w:tcW w:w="3420" w:type="dxa"/>
          </w:tcPr>
          <w:p w14:paraId="27F4FA6C" w14:textId="3E161317" w:rsidR="004B069B" w:rsidRPr="00153447" w:rsidRDefault="004B069B" w:rsidP="00153447">
            <w:pPr>
              <w:pStyle w:val="ListParagraph"/>
              <w:numPr>
                <w:ilvl w:val="1"/>
                <w:numId w:val="29"/>
              </w:numPr>
              <w:rPr>
                <w:rFonts w:ascii="StobiSans" w:hAnsi="StobiSans"/>
                <w:sz w:val="21"/>
                <w:szCs w:val="21"/>
                <w:lang w:val="hr-HR"/>
              </w:rPr>
            </w:pPr>
            <w:r w:rsidRPr="00153447">
              <w:rPr>
                <w:rFonts w:ascii="StobiSans" w:hAnsi="StobiSans"/>
                <w:sz w:val="21"/>
                <w:szCs w:val="21"/>
              </w:rPr>
              <w:t>Пропишување на акт за формирање и избор на членови на дисциплински комисии на ниво на  институција</w:t>
            </w:r>
          </w:p>
        </w:tc>
        <w:tc>
          <w:tcPr>
            <w:tcW w:w="1800" w:type="dxa"/>
          </w:tcPr>
          <w:p w14:paraId="7C37C351" w14:textId="77777777" w:rsidR="004B069B" w:rsidRPr="00383373" w:rsidRDefault="004B069B" w:rsidP="004B069B">
            <w:pPr>
              <w:rPr>
                <w:rFonts w:ascii="StobiSans" w:hAnsi="StobiSans"/>
                <w:sz w:val="21"/>
                <w:szCs w:val="21"/>
              </w:rPr>
            </w:pPr>
            <w:r w:rsidRPr="00383373">
              <w:rPr>
                <w:rFonts w:ascii="StobiSans" w:hAnsi="StobiSans"/>
                <w:sz w:val="21"/>
                <w:szCs w:val="21"/>
              </w:rPr>
              <w:t>МВР</w:t>
            </w:r>
          </w:p>
          <w:p w14:paraId="024D0293" w14:textId="77777777" w:rsidR="004B069B" w:rsidRPr="00383373" w:rsidRDefault="004B069B" w:rsidP="004B069B">
            <w:pPr>
              <w:rPr>
                <w:rFonts w:ascii="StobiSans" w:hAnsi="StobiSans"/>
                <w:sz w:val="21"/>
                <w:szCs w:val="21"/>
              </w:rPr>
            </w:pPr>
            <w:r w:rsidRPr="00383373">
              <w:rPr>
                <w:rFonts w:ascii="StobiSans" w:hAnsi="StobiSans"/>
                <w:sz w:val="21"/>
                <w:szCs w:val="21"/>
              </w:rPr>
              <w:t>ЦУ</w:t>
            </w:r>
          </w:p>
        </w:tc>
        <w:tc>
          <w:tcPr>
            <w:tcW w:w="1620" w:type="dxa"/>
          </w:tcPr>
          <w:p w14:paraId="5F687686" w14:textId="77777777" w:rsidR="004B069B" w:rsidRPr="00383373" w:rsidRDefault="004B069B" w:rsidP="004B069B">
            <w:pPr>
              <w:rPr>
                <w:rFonts w:ascii="StobiSans" w:hAnsi="StobiSans"/>
                <w:sz w:val="21"/>
                <w:szCs w:val="21"/>
              </w:rPr>
            </w:pPr>
            <w:r w:rsidRPr="00383373">
              <w:rPr>
                <w:rFonts w:ascii="StobiSans" w:hAnsi="StobiSans"/>
                <w:sz w:val="21"/>
                <w:szCs w:val="21"/>
              </w:rPr>
              <w:t>до 2021</w:t>
            </w:r>
          </w:p>
        </w:tc>
        <w:tc>
          <w:tcPr>
            <w:tcW w:w="1620" w:type="dxa"/>
          </w:tcPr>
          <w:p w14:paraId="4597EA91" w14:textId="77777777" w:rsidR="004B069B" w:rsidRPr="00383373" w:rsidRDefault="004B069B" w:rsidP="004B069B">
            <w:pPr>
              <w:rPr>
                <w:rFonts w:ascii="StobiSans" w:hAnsi="StobiSans"/>
                <w:sz w:val="21"/>
                <w:szCs w:val="21"/>
              </w:rPr>
            </w:pPr>
            <w:r w:rsidRPr="00383373">
              <w:rPr>
                <w:rFonts w:ascii="StobiSans" w:hAnsi="StobiSans"/>
                <w:sz w:val="21"/>
                <w:szCs w:val="21"/>
              </w:rPr>
              <w:t>Формирани комисии на централно ниво</w:t>
            </w:r>
          </w:p>
        </w:tc>
        <w:tc>
          <w:tcPr>
            <w:tcW w:w="2250" w:type="dxa"/>
          </w:tcPr>
          <w:p w14:paraId="700E9F21" w14:textId="77777777" w:rsidR="004B069B" w:rsidRPr="00383373" w:rsidRDefault="004B069B" w:rsidP="004B069B">
            <w:pPr>
              <w:rPr>
                <w:rFonts w:ascii="StobiSans" w:hAnsi="StobiSans"/>
                <w:sz w:val="21"/>
                <w:szCs w:val="21"/>
              </w:rPr>
            </w:pPr>
          </w:p>
        </w:tc>
      </w:tr>
    </w:tbl>
    <w:p w14:paraId="0085C005" w14:textId="77777777" w:rsidR="004B069B" w:rsidRPr="00383373" w:rsidRDefault="004B069B" w:rsidP="004B069B">
      <w:pPr>
        <w:spacing w:after="0" w:line="240" w:lineRule="auto"/>
        <w:rPr>
          <w:rFonts w:ascii="StobiSans" w:hAnsi="StobiSans"/>
          <w:sz w:val="21"/>
          <w:szCs w:val="21"/>
          <w:lang w:val="hr-HR"/>
        </w:rPr>
      </w:pPr>
    </w:p>
    <w:p w14:paraId="26243372" w14:textId="77777777" w:rsidR="004B069B" w:rsidRPr="00383373" w:rsidRDefault="004B069B" w:rsidP="004B069B">
      <w:pPr>
        <w:spacing w:after="0" w:line="240" w:lineRule="auto"/>
        <w:rPr>
          <w:rFonts w:ascii="StobiSans" w:hAnsi="StobiSans"/>
          <w:b/>
          <w:sz w:val="21"/>
          <w:szCs w:val="21"/>
          <w:lang w:val="hr-HR"/>
        </w:rPr>
      </w:pPr>
    </w:p>
    <w:tbl>
      <w:tblPr>
        <w:tblStyle w:val="TableGrid"/>
        <w:tblW w:w="0" w:type="auto"/>
        <w:tblLook w:val="04A0" w:firstRow="1" w:lastRow="0" w:firstColumn="1" w:lastColumn="0" w:noHBand="0" w:noVBand="1"/>
      </w:tblPr>
      <w:tblGrid>
        <w:gridCol w:w="3438"/>
        <w:gridCol w:w="3420"/>
        <w:gridCol w:w="1800"/>
        <w:gridCol w:w="1620"/>
        <w:gridCol w:w="1661"/>
        <w:gridCol w:w="2209"/>
      </w:tblGrid>
      <w:tr w:rsidR="00B86707" w:rsidRPr="00383373" w14:paraId="1853F184" w14:textId="77777777" w:rsidTr="00D20119">
        <w:tc>
          <w:tcPr>
            <w:tcW w:w="14148" w:type="dxa"/>
            <w:gridSpan w:val="6"/>
          </w:tcPr>
          <w:p w14:paraId="11377A1A" w14:textId="67652606" w:rsidR="00B86707" w:rsidRPr="00383373" w:rsidRDefault="00B86707" w:rsidP="00B86707">
            <w:pPr>
              <w:tabs>
                <w:tab w:val="left" w:pos="3285"/>
              </w:tabs>
              <w:spacing w:before="60" w:after="60"/>
              <w:rPr>
                <w:rFonts w:ascii="StobiSans" w:hAnsi="StobiSans"/>
                <w:b/>
                <w:sz w:val="21"/>
                <w:szCs w:val="21"/>
              </w:rPr>
            </w:pPr>
            <w:bookmarkStart w:id="0" w:name="_Hlk27924954"/>
            <w:r w:rsidRPr="00383373">
              <w:rPr>
                <w:rFonts w:ascii="StobiSans" w:hAnsi="StobiSans"/>
                <w:b/>
                <w:sz w:val="21"/>
                <w:szCs w:val="21"/>
              </w:rPr>
              <w:t>СЕКТОР 5.3.</w:t>
            </w:r>
            <w:r w:rsidRPr="00383373">
              <w:rPr>
                <w:rFonts w:ascii="StobiSans" w:hAnsi="StobiSans"/>
                <w:b/>
                <w:sz w:val="21"/>
                <w:szCs w:val="21"/>
                <w:lang w:val="en-US"/>
              </w:rPr>
              <w:t xml:space="preserve"> O</w:t>
            </w:r>
            <w:r w:rsidRPr="00383373">
              <w:rPr>
                <w:rFonts w:ascii="StobiSans" w:hAnsi="StobiSans"/>
                <w:b/>
                <w:sz w:val="21"/>
                <w:szCs w:val="21"/>
              </w:rPr>
              <w:t>РГАНИ ЗА СПРОВЕДУВАЊЕ НА ЗАКОНОТ</w:t>
            </w:r>
          </w:p>
        </w:tc>
      </w:tr>
      <w:bookmarkEnd w:id="0"/>
      <w:tr w:rsidR="004B069B" w:rsidRPr="00383373" w14:paraId="3017B0A8" w14:textId="77777777" w:rsidTr="00D20119">
        <w:tc>
          <w:tcPr>
            <w:tcW w:w="14148" w:type="dxa"/>
            <w:gridSpan w:val="6"/>
          </w:tcPr>
          <w:p w14:paraId="1AA1110C" w14:textId="19903992" w:rsidR="004B069B" w:rsidRPr="00383373" w:rsidRDefault="004B069B" w:rsidP="00B86707">
            <w:pPr>
              <w:tabs>
                <w:tab w:val="left" w:pos="3285"/>
              </w:tabs>
              <w:spacing w:before="60" w:after="60"/>
              <w:rPr>
                <w:rFonts w:ascii="StobiSans" w:hAnsi="StobiSans"/>
                <w:b/>
                <w:sz w:val="21"/>
                <w:szCs w:val="21"/>
                <w:lang w:val="en-US"/>
              </w:rPr>
            </w:pPr>
            <w:r w:rsidRPr="00383373">
              <w:rPr>
                <w:rFonts w:ascii="StobiSans" w:hAnsi="StobiSans"/>
                <w:b/>
                <w:sz w:val="21"/>
                <w:szCs w:val="21"/>
              </w:rPr>
              <w:t>Проблем 3</w:t>
            </w:r>
            <w:r w:rsidR="00BE665B" w:rsidRPr="00383373">
              <w:rPr>
                <w:rFonts w:ascii="StobiSans" w:hAnsi="StobiSans"/>
                <w:b/>
                <w:sz w:val="21"/>
                <w:szCs w:val="21"/>
                <w:lang w:val="en-US"/>
              </w:rPr>
              <w:t xml:space="preserve">: </w:t>
            </w:r>
            <w:r w:rsidRPr="00383373">
              <w:rPr>
                <w:rFonts w:ascii="StobiSans" w:hAnsi="StobiSans"/>
                <w:b/>
                <w:sz w:val="21"/>
                <w:szCs w:val="21"/>
              </w:rPr>
              <w:t>Нејасно и непрецизно утврдени надлежности и преклопување на надлежностите помеѓу инспекторатите</w:t>
            </w:r>
          </w:p>
        </w:tc>
      </w:tr>
      <w:tr w:rsidR="004B069B" w:rsidRPr="00383373" w14:paraId="2CB65753" w14:textId="77777777" w:rsidTr="00D20119">
        <w:trPr>
          <w:trHeight w:val="505"/>
        </w:trPr>
        <w:tc>
          <w:tcPr>
            <w:tcW w:w="14148" w:type="dxa"/>
            <w:gridSpan w:val="6"/>
          </w:tcPr>
          <w:p w14:paraId="17E0F8D2" w14:textId="7370DD73" w:rsidR="004B069B" w:rsidRPr="00383373" w:rsidRDefault="00B86707" w:rsidP="00B86707">
            <w:pPr>
              <w:spacing w:before="60" w:after="60"/>
              <w:rPr>
                <w:rFonts w:ascii="StobiSans" w:hAnsi="StobiSans"/>
                <w:b/>
                <w:sz w:val="21"/>
                <w:szCs w:val="21"/>
                <w:lang w:val="en-US"/>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w:t>
            </w:r>
            <w:r w:rsidRPr="00383373">
              <w:rPr>
                <w:rFonts w:ascii="StobiSans" w:hAnsi="StobiSans"/>
                <w:b/>
                <w:sz w:val="21"/>
                <w:szCs w:val="21"/>
              </w:rPr>
              <w:br/>
            </w:r>
            <w:r w:rsidR="004B069B" w:rsidRPr="00383373">
              <w:rPr>
                <w:rFonts w:ascii="StobiSans" w:hAnsi="StobiSans"/>
                <w:sz w:val="21"/>
                <w:szCs w:val="21"/>
              </w:rPr>
              <w:t>6. Јакнење на надзорните и контролните механизми</w:t>
            </w:r>
          </w:p>
        </w:tc>
      </w:tr>
      <w:tr w:rsidR="004B069B" w:rsidRPr="00383373" w14:paraId="3624085C" w14:textId="77777777" w:rsidTr="00D20119">
        <w:trPr>
          <w:trHeight w:val="282"/>
        </w:trPr>
        <w:tc>
          <w:tcPr>
            <w:tcW w:w="3438" w:type="dxa"/>
          </w:tcPr>
          <w:p w14:paraId="6A40C61E"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lastRenderedPageBreak/>
              <w:t xml:space="preserve">Мерка </w:t>
            </w:r>
          </w:p>
          <w:p w14:paraId="51FD6B3A" w14:textId="77777777" w:rsidR="004B069B" w:rsidRPr="00383373" w:rsidRDefault="004B069B" w:rsidP="004B069B">
            <w:pPr>
              <w:rPr>
                <w:rFonts w:ascii="StobiSans" w:hAnsi="StobiSans"/>
                <w:sz w:val="21"/>
                <w:szCs w:val="21"/>
              </w:rPr>
            </w:pPr>
          </w:p>
        </w:tc>
        <w:tc>
          <w:tcPr>
            <w:tcW w:w="3420" w:type="dxa"/>
          </w:tcPr>
          <w:p w14:paraId="0207735B"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72E11105"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3F56D80B"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1661" w:type="dxa"/>
          </w:tcPr>
          <w:p w14:paraId="01AAE5B5"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2209" w:type="dxa"/>
          </w:tcPr>
          <w:p w14:paraId="143AFDB7"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FA47DD" w:rsidRPr="00383373" w14:paraId="68321955" w14:textId="77777777" w:rsidTr="00FA47DD">
        <w:trPr>
          <w:trHeight w:val="1590"/>
        </w:trPr>
        <w:tc>
          <w:tcPr>
            <w:tcW w:w="3438" w:type="dxa"/>
            <w:vMerge w:val="restart"/>
          </w:tcPr>
          <w:p w14:paraId="1F6188B7" w14:textId="28944741" w:rsidR="00FA47DD" w:rsidRPr="00383373" w:rsidRDefault="00FA47DD" w:rsidP="005311A3">
            <w:pPr>
              <w:pStyle w:val="ListParagraph"/>
              <w:numPr>
                <w:ilvl w:val="0"/>
                <w:numId w:val="30"/>
              </w:numPr>
              <w:rPr>
                <w:rFonts w:ascii="StobiSans" w:hAnsi="StobiSans"/>
                <w:strike/>
                <w:sz w:val="21"/>
                <w:szCs w:val="21"/>
                <w:lang w:val="hr-HR"/>
              </w:rPr>
            </w:pPr>
            <w:r w:rsidRPr="00383373">
              <w:rPr>
                <w:rFonts w:ascii="StobiSans" w:hAnsi="StobiSans"/>
                <w:sz w:val="21"/>
                <w:szCs w:val="21"/>
              </w:rPr>
              <w:t>Прецизирање и</w:t>
            </w:r>
            <w:r w:rsidRPr="00383373">
              <w:rPr>
                <w:rFonts w:ascii="StobiSans" w:hAnsi="StobiSans"/>
                <w:sz w:val="21"/>
                <w:szCs w:val="21"/>
                <w:lang w:val="hr-HR"/>
              </w:rPr>
              <w:t xml:space="preserve"> </w:t>
            </w:r>
            <w:r w:rsidRPr="00383373">
              <w:rPr>
                <w:rFonts w:ascii="StobiSans" w:hAnsi="StobiSans"/>
                <w:sz w:val="21"/>
                <w:szCs w:val="21"/>
              </w:rPr>
              <w:t xml:space="preserve">разграничување на надлежностите на одделни инспекциски служби </w:t>
            </w:r>
          </w:p>
          <w:p w14:paraId="7BC69F68" w14:textId="77777777" w:rsidR="00FA47DD" w:rsidRPr="00383373" w:rsidRDefault="00FA47DD" w:rsidP="004B069B">
            <w:pPr>
              <w:rPr>
                <w:rFonts w:ascii="StobiSans" w:hAnsi="StobiSans"/>
                <w:sz w:val="21"/>
                <w:szCs w:val="21"/>
                <w:lang w:val="hr-HR"/>
              </w:rPr>
            </w:pPr>
          </w:p>
          <w:p w14:paraId="0DDE4B33" w14:textId="77777777" w:rsidR="00FA47DD" w:rsidRPr="00383373" w:rsidRDefault="00FA47DD" w:rsidP="004B069B">
            <w:pPr>
              <w:rPr>
                <w:rFonts w:ascii="StobiSans" w:hAnsi="StobiSans"/>
                <w:sz w:val="21"/>
                <w:szCs w:val="21"/>
                <w:lang w:val="hr-HR"/>
              </w:rPr>
            </w:pPr>
          </w:p>
        </w:tc>
        <w:tc>
          <w:tcPr>
            <w:tcW w:w="3420" w:type="dxa"/>
          </w:tcPr>
          <w:p w14:paraId="082A9D1B" w14:textId="42EF0EF6" w:rsidR="00153447" w:rsidRPr="00153447" w:rsidRDefault="00FA47DD" w:rsidP="00153447">
            <w:pPr>
              <w:pStyle w:val="ListParagraph"/>
              <w:numPr>
                <w:ilvl w:val="1"/>
                <w:numId w:val="30"/>
              </w:numPr>
              <w:rPr>
                <w:rFonts w:ascii="StobiSans" w:hAnsi="StobiSans"/>
                <w:sz w:val="21"/>
                <w:szCs w:val="21"/>
              </w:rPr>
            </w:pPr>
            <w:r w:rsidRPr="00153447">
              <w:rPr>
                <w:rFonts w:ascii="StobiSans" w:hAnsi="StobiSans"/>
                <w:sz w:val="21"/>
                <w:szCs w:val="21"/>
              </w:rPr>
              <w:t>Анализа на законските надлежности на инспекциските служби</w:t>
            </w:r>
          </w:p>
        </w:tc>
        <w:tc>
          <w:tcPr>
            <w:tcW w:w="1800" w:type="dxa"/>
          </w:tcPr>
          <w:p w14:paraId="047F945A" w14:textId="494CDB6E" w:rsidR="00FA47DD" w:rsidRPr="00383373" w:rsidRDefault="00FA47DD" w:rsidP="004B069B">
            <w:pPr>
              <w:rPr>
                <w:rFonts w:ascii="StobiSans" w:hAnsi="StobiSans"/>
                <w:sz w:val="21"/>
                <w:szCs w:val="21"/>
              </w:rPr>
            </w:pPr>
            <w:r w:rsidRPr="00383373">
              <w:rPr>
                <w:rFonts w:ascii="StobiSans" w:hAnsi="StobiSans"/>
                <w:sz w:val="21"/>
                <w:szCs w:val="21"/>
              </w:rPr>
              <w:t xml:space="preserve">Инспекциски совет </w:t>
            </w:r>
          </w:p>
          <w:p w14:paraId="2D6AE2CA" w14:textId="77777777" w:rsidR="00FA47DD" w:rsidRPr="00383373" w:rsidRDefault="00FA47DD" w:rsidP="004B069B">
            <w:pPr>
              <w:rPr>
                <w:rFonts w:ascii="StobiSans" w:hAnsi="StobiSans"/>
                <w:sz w:val="21"/>
                <w:szCs w:val="21"/>
                <w:lang w:val="hr-HR"/>
              </w:rPr>
            </w:pPr>
          </w:p>
        </w:tc>
        <w:tc>
          <w:tcPr>
            <w:tcW w:w="1620" w:type="dxa"/>
          </w:tcPr>
          <w:p w14:paraId="4D753706" w14:textId="2E921E37" w:rsidR="00FA47DD" w:rsidRPr="00383373" w:rsidRDefault="00FA47DD" w:rsidP="004B069B">
            <w:pPr>
              <w:rPr>
                <w:rFonts w:ascii="StobiSans" w:hAnsi="StobiSans"/>
                <w:sz w:val="21"/>
                <w:szCs w:val="21"/>
              </w:rPr>
            </w:pPr>
            <w:r w:rsidRPr="00383373">
              <w:rPr>
                <w:rFonts w:ascii="StobiSans" w:hAnsi="StobiSans"/>
                <w:sz w:val="21"/>
                <w:szCs w:val="21"/>
              </w:rPr>
              <w:t>До 2021</w:t>
            </w:r>
          </w:p>
          <w:p w14:paraId="5BC27C60" w14:textId="77777777" w:rsidR="00FA47DD" w:rsidRPr="00383373" w:rsidRDefault="00FA47DD" w:rsidP="004B069B">
            <w:pPr>
              <w:rPr>
                <w:rFonts w:ascii="StobiSans" w:hAnsi="StobiSans"/>
                <w:sz w:val="21"/>
                <w:szCs w:val="21"/>
              </w:rPr>
            </w:pPr>
          </w:p>
          <w:p w14:paraId="0E16C8CA" w14:textId="24CCB182" w:rsidR="00FA47DD" w:rsidRPr="00383373" w:rsidRDefault="00FA47DD" w:rsidP="004B069B">
            <w:pPr>
              <w:rPr>
                <w:rFonts w:ascii="StobiSans" w:hAnsi="StobiSans"/>
                <w:sz w:val="21"/>
                <w:szCs w:val="21"/>
              </w:rPr>
            </w:pPr>
          </w:p>
        </w:tc>
        <w:tc>
          <w:tcPr>
            <w:tcW w:w="1661" w:type="dxa"/>
          </w:tcPr>
          <w:p w14:paraId="6498448C" w14:textId="77777777" w:rsidR="00FA47DD" w:rsidRPr="00383373" w:rsidRDefault="00FA47DD" w:rsidP="004B069B">
            <w:pPr>
              <w:rPr>
                <w:rFonts w:ascii="StobiSans" w:hAnsi="StobiSans"/>
                <w:sz w:val="21"/>
                <w:szCs w:val="21"/>
              </w:rPr>
            </w:pPr>
            <w:r w:rsidRPr="00383373">
              <w:rPr>
                <w:rFonts w:ascii="StobiSans" w:hAnsi="StobiSans"/>
                <w:sz w:val="21"/>
                <w:szCs w:val="21"/>
              </w:rPr>
              <w:t>Изменето законодавство со кое се прецизирани надлежностите на инспекциските служби и се оневозможува преклопување на надлежностите</w:t>
            </w:r>
          </w:p>
          <w:p w14:paraId="1B21B17F" w14:textId="369DF3A1" w:rsidR="00FA47DD" w:rsidRPr="00383373" w:rsidRDefault="00FA47DD" w:rsidP="004B069B">
            <w:pPr>
              <w:rPr>
                <w:rFonts w:ascii="StobiSans" w:hAnsi="StobiSans"/>
                <w:sz w:val="21"/>
                <w:szCs w:val="21"/>
              </w:rPr>
            </w:pPr>
          </w:p>
        </w:tc>
        <w:tc>
          <w:tcPr>
            <w:tcW w:w="2209" w:type="dxa"/>
            <w:vMerge w:val="restart"/>
          </w:tcPr>
          <w:p w14:paraId="76A30CE1" w14:textId="77777777" w:rsidR="00FA47DD" w:rsidRPr="00383373" w:rsidRDefault="00FA47DD" w:rsidP="004B069B">
            <w:pPr>
              <w:rPr>
                <w:rFonts w:ascii="StobiSans" w:hAnsi="StobiSans"/>
                <w:sz w:val="21"/>
                <w:szCs w:val="21"/>
              </w:rPr>
            </w:pPr>
          </w:p>
        </w:tc>
      </w:tr>
      <w:tr w:rsidR="00FA47DD" w:rsidRPr="00383373" w14:paraId="004DD0A6" w14:textId="77777777" w:rsidTr="00D20119">
        <w:trPr>
          <w:trHeight w:val="1589"/>
        </w:trPr>
        <w:tc>
          <w:tcPr>
            <w:tcW w:w="3438" w:type="dxa"/>
            <w:vMerge/>
          </w:tcPr>
          <w:p w14:paraId="075AC244" w14:textId="77777777" w:rsidR="00FA47DD" w:rsidRPr="00383373" w:rsidRDefault="00FA47DD" w:rsidP="005311A3">
            <w:pPr>
              <w:pStyle w:val="ListParagraph"/>
              <w:numPr>
                <w:ilvl w:val="0"/>
                <w:numId w:val="30"/>
              </w:numPr>
              <w:rPr>
                <w:rFonts w:ascii="StobiSans" w:hAnsi="StobiSans"/>
                <w:sz w:val="21"/>
                <w:szCs w:val="21"/>
              </w:rPr>
            </w:pPr>
          </w:p>
        </w:tc>
        <w:tc>
          <w:tcPr>
            <w:tcW w:w="3420" w:type="dxa"/>
          </w:tcPr>
          <w:p w14:paraId="3FDB5A22" w14:textId="5F2DC372" w:rsidR="00FA47DD" w:rsidRPr="00153447" w:rsidRDefault="00153447" w:rsidP="00153447">
            <w:pPr>
              <w:ind w:left="360"/>
              <w:rPr>
                <w:rFonts w:ascii="StobiSans" w:hAnsi="StobiSans"/>
                <w:sz w:val="21"/>
                <w:szCs w:val="21"/>
              </w:rPr>
            </w:pPr>
            <w:r>
              <w:rPr>
                <w:rFonts w:ascii="StobiSans" w:hAnsi="StobiSans"/>
                <w:sz w:val="21"/>
                <w:szCs w:val="21"/>
              </w:rPr>
              <w:t>1.2.</w:t>
            </w:r>
            <w:r w:rsidRPr="00153447">
              <w:rPr>
                <w:rFonts w:ascii="StobiSans" w:hAnsi="StobiSans"/>
                <w:sz w:val="21"/>
                <w:szCs w:val="21"/>
              </w:rPr>
              <w:t>Измена на законите во кои со анализа се утврдени непрецизни надлежности или нивно преклопување со другите инспекции</w:t>
            </w:r>
          </w:p>
        </w:tc>
        <w:tc>
          <w:tcPr>
            <w:tcW w:w="1800" w:type="dxa"/>
          </w:tcPr>
          <w:p w14:paraId="248AECE5" w14:textId="163D9AF6" w:rsidR="00FA47DD" w:rsidRPr="00383373" w:rsidRDefault="00FA47DD" w:rsidP="00FA47DD">
            <w:pPr>
              <w:rPr>
                <w:rFonts w:ascii="StobiSans" w:hAnsi="StobiSans"/>
                <w:sz w:val="21"/>
                <w:szCs w:val="21"/>
                <w:lang w:val="hr-HR"/>
              </w:rPr>
            </w:pPr>
            <w:r w:rsidRPr="00383373">
              <w:rPr>
                <w:rFonts w:ascii="StobiSans" w:hAnsi="StobiSans"/>
                <w:sz w:val="21"/>
                <w:szCs w:val="21"/>
              </w:rPr>
              <w:t>Инспекциски служби на централно и локално ниво</w:t>
            </w:r>
          </w:p>
          <w:p w14:paraId="5D1DA35D" w14:textId="77777777" w:rsidR="00FA47DD" w:rsidRPr="00383373" w:rsidRDefault="00FA47DD" w:rsidP="004B069B">
            <w:pPr>
              <w:rPr>
                <w:rFonts w:ascii="StobiSans" w:hAnsi="StobiSans"/>
                <w:sz w:val="21"/>
                <w:szCs w:val="21"/>
              </w:rPr>
            </w:pPr>
          </w:p>
        </w:tc>
        <w:tc>
          <w:tcPr>
            <w:tcW w:w="1620" w:type="dxa"/>
          </w:tcPr>
          <w:p w14:paraId="26A14A38" w14:textId="36084AF9" w:rsidR="00FA47DD" w:rsidRPr="00383373" w:rsidRDefault="00FA47DD" w:rsidP="00FA47DD">
            <w:pPr>
              <w:rPr>
                <w:rFonts w:ascii="StobiSans" w:hAnsi="StobiSans"/>
                <w:sz w:val="21"/>
                <w:szCs w:val="21"/>
              </w:rPr>
            </w:pPr>
            <w:r w:rsidRPr="00383373">
              <w:rPr>
                <w:rFonts w:ascii="StobiSans" w:hAnsi="StobiSans"/>
                <w:sz w:val="21"/>
                <w:szCs w:val="21"/>
              </w:rPr>
              <w:t>До 2021</w:t>
            </w:r>
          </w:p>
          <w:p w14:paraId="55111EE5" w14:textId="77777777" w:rsidR="00FA47DD" w:rsidRPr="00383373" w:rsidRDefault="00FA47DD" w:rsidP="004B069B">
            <w:pPr>
              <w:rPr>
                <w:rFonts w:ascii="StobiSans" w:hAnsi="StobiSans"/>
                <w:sz w:val="21"/>
                <w:szCs w:val="21"/>
              </w:rPr>
            </w:pPr>
          </w:p>
        </w:tc>
        <w:tc>
          <w:tcPr>
            <w:tcW w:w="1661" w:type="dxa"/>
          </w:tcPr>
          <w:p w14:paraId="211AA521" w14:textId="77777777" w:rsidR="00FA47DD" w:rsidRPr="00383373" w:rsidRDefault="00FA47DD" w:rsidP="00FA47DD">
            <w:pPr>
              <w:rPr>
                <w:rFonts w:ascii="StobiSans" w:hAnsi="StobiSans"/>
                <w:sz w:val="21"/>
                <w:szCs w:val="21"/>
              </w:rPr>
            </w:pPr>
            <w:r w:rsidRPr="00383373">
              <w:rPr>
                <w:rFonts w:ascii="StobiSans" w:hAnsi="StobiSans"/>
                <w:sz w:val="21"/>
                <w:szCs w:val="21"/>
              </w:rPr>
              <w:t>Изменето законодавство со кое се прецизирани надлежностите на инспекциските служби и се оневозможува преклопување на надлежностите</w:t>
            </w:r>
          </w:p>
          <w:p w14:paraId="0CDB178D" w14:textId="77777777" w:rsidR="00FA47DD" w:rsidRPr="00383373" w:rsidRDefault="00FA47DD" w:rsidP="004B069B">
            <w:pPr>
              <w:rPr>
                <w:rFonts w:ascii="StobiSans" w:hAnsi="StobiSans"/>
                <w:sz w:val="21"/>
                <w:szCs w:val="21"/>
              </w:rPr>
            </w:pPr>
          </w:p>
        </w:tc>
        <w:tc>
          <w:tcPr>
            <w:tcW w:w="2209" w:type="dxa"/>
            <w:vMerge/>
          </w:tcPr>
          <w:p w14:paraId="4C234654" w14:textId="77777777" w:rsidR="00FA47DD" w:rsidRPr="00383373" w:rsidRDefault="00FA47DD" w:rsidP="004B069B">
            <w:pPr>
              <w:rPr>
                <w:rFonts w:ascii="StobiSans" w:hAnsi="StobiSans"/>
                <w:sz w:val="21"/>
                <w:szCs w:val="21"/>
              </w:rPr>
            </w:pPr>
          </w:p>
        </w:tc>
      </w:tr>
    </w:tbl>
    <w:p w14:paraId="6502CCFC" w14:textId="77777777" w:rsidR="004B069B" w:rsidRPr="00383373" w:rsidRDefault="004B069B" w:rsidP="004B069B">
      <w:pPr>
        <w:spacing w:after="0" w:line="240" w:lineRule="auto"/>
        <w:rPr>
          <w:rFonts w:ascii="StobiSans" w:hAnsi="StobiSans"/>
          <w:sz w:val="21"/>
          <w:szCs w:val="21"/>
          <w:lang w:val="hr-HR"/>
        </w:rPr>
      </w:pPr>
    </w:p>
    <w:p w14:paraId="377ECA19" w14:textId="77777777" w:rsidR="004B069B" w:rsidRPr="00383373" w:rsidRDefault="004B069B" w:rsidP="004B069B">
      <w:pPr>
        <w:spacing w:after="0" w:line="240" w:lineRule="auto"/>
        <w:rPr>
          <w:rFonts w:ascii="StobiSans" w:hAnsi="StobiSans"/>
          <w:sz w:val="21"/>
          <w:szCs w:val="21"/>
          <w:lang w:val="hr-HR"/>
        </w:rPr>
      </w:pPr>
    </w:p>
    <w:tbl>
      <w:tblPr>
        <w:tblStyle w:val="TableGrid"/>
        <w:tblW w:w="0" w:type="auto"/>
        <w:tblLook w:val="04A0" w:firstRow="1" w:lastRow="0" w:firstColumn="1" w:lastColumn="0" w:noHBand="0" w:noVBand="1"/>
      </w:tblPr>
      <w:tblGrid>
        <w:gridCol w:w="3438"/>
        <w:gridCol w:w="3420"/>
        <w:gridCol w:w="1800"/>
        <w:gridCol w:w="1620"/>
        <w:gridCol w:w="2304"/>
        <w:gridCol w:w="1560"/>
        <w:gridCol w:w="6"/>
      </w:tblGrid>
      <w:tr w:rsidR="00B86707" w:rsidRPr="00383373" w14:paraId="72FBB9F6" w14:textId="77777777" w:rsidTr="00B86707">
        <w:tc>
          <w:tcPr>
            <w:tcW w:w="14148" w:type="dxa"/>
            <w:gridSpan w:val="7"/>
          </w:tcPr>
          <w:p w14:paraId="4C1F9749" w14:textId="77777777" w:rsidR="00B86707" w:rsidRPr="00383373" w:rsidRDefault="00B86707" w:rsidP="00B86707">
            <w:pPr>
              <w:tabs>
                <w:tab w:val="left" w:pos="3285"/>
              </w:tabs>
              <w:spacing w:before="60" w:after="60"/>
              <w:rPr>
                <w:rFonts w:ascii="StobiSans" w:hAnsi="StobiSans"/>
                <w:b/>
                <w:sz w:val="21"/>
                <w:szCs w:val="21"/>
              </w:rPr>
            </w:pPr>
            <w:r w:rsidRPr="00383373">
              <w:rPr>
                <w:rFonts w:ascii="StobiSans" w:hAnsi="StobiSans"/>
                <w:b/>
                <w:sz w:val="21"/>
                <w:szCs w:val="21"/>
              </w:rPr>
              <w:lastRenderedPageBreak/>
              <w:t>СЕКТОР 5.3.</w:t>
            </w:r>
            <w:r w:rsidRPr="00383373">
              <w:rPr>
                <w:rFonts w:ascii="StobiSans" w:hAnsi="StobiSans"/>
                <w:b/>
                <w:sz w:val="21"/>
                <w:szCs w:val="21"/>
                <w:lang w:val="en-US"/>
              </w:rPr>
              <w:t xml:space="preserve"> O</w:t>
            </w:r>
            <w:r w:rsidRPr="00383373">
              <w:rPr>
                <w:rFonts w:ascii="StobiSans" w:hAnsi="StobiSans"/>
                <w:b/>
                <w:sz w:val="21"/>
                <w:szCs w:val="21"/>
              </w:rPr>
              <w:t>РГАНИ ЗА СПРОВЕДУВАЊЕ НА ЗАКОНОТ</w:t>
            </w:r>
          </w:p>
        </w:tc>
      </w:tr>
      <w:tr w:rsidR="004B069B" w:rsidRPr="00383373" w14:paraId="3C8F0FC0" w14:textId="77777777" w:rsidTr="00B86707">
        <w:trPr>
          <w:gridAfter w:val="1"/>
          <w:wAfter w:w="6" w:type="dxa"/>
          <w:trHeight w:val="616"/>
        </w:trPr>
        <w:tc>
          <w:tcPr>
            <w:tcW w:w="14142" w:type="dxa"/>
            <w:gridSpan w:val="6"/>
          </w:tcPr>
          <w:p w14:paraId="46657039" w14:textId="076ED03F" w:rsidR="004B069B" w:rsidRPr="00383373" w:rsidRDefault="004B069B" w:rsidP="00B86707">
            <w:pPr>
              <w:tabs>
                <w:tab w:val="left" w:pos="3285"/>
              </w:tabs>
              <w:spacing w:before="60" w:after="60"/>
              <w:rPr>
                <w:rFonts w:ascii="StobiSans" w:hAnsi="StobiSans"/>
                <w:b/>
                <w:sz w:val="21"/>
                <w:szCs w:val="21"/>
              </w:rPr>
            </w:pPr>
            <w:r w:rsidRPr="00383373">
              <w:rPr>
                <w:rFonts w:ascii="StobiSans" w:hAnsi="StobiSans"/>
                <w:b/>
                <w:sz w:val="21"/>
                <w:szCs w:val="21"/>
              </w:rPr>
              <w:t>Проблем 4</w:t>
            </w:r>
            <w:r w:rsidR="00BE665B" w:rsidRPr="00383373">
              <w:rPr>
                <w:rFonts w:ascii="StobiSans" w:hAnsi="StobiSans"/>
                <w:b/>
                <w:sz w:val="21"/>
                <w:szCs w:val="21"/>
              </w:rPr>
              <w:t xml:space="preserve">: </w:t>
            </w:r>
            <w:r w:rsidRPr="00383373">
              <w:rPr>
                <w:rFonts w:ascii="StobiSans" w:hAnsi="StobiSans"/>
                <w:b/>
                <w:sz w:val="21"/>
                <w:szCs w:val="21"/>
              </w:rPr>
              <w:t>Можноста за субјективност и несоодветно постапување на инспекторите при исполнување на нивната надлежност</w:t>
            </w:r>
          </w:p>
        </w:tc>
      </w:tr>
      <w:tr w:rsidR="004B069B" w:rsidRPr="00383373" w14:paraId="71B29161" w14:textId="77777777" w:rsidTr="00B86707">
        <w:trPr>
          <w:gridAfter w:val="1"/>
          <w:wAfter w:w="6" w:type="dxa"/>
        </w:trPr>
        <w:tc>
          <w:tcPr>
            <w:tcW w:w="14142" w:type="dxa"/>
            <w:gridSpan w:val="6"/>
          </w:tcPr>
          <w:p w14:paraId="033091CC" w14:textId="0FC0DBEC" w:rsidR="004B069B" w:rsidRPr="00383373" w:rsidRDefault="00B86707" w:rsidP="00B86707">
            <w:pPr>
              <w:spacing w:before="60" w:after="60"/>
              <w:rPr>
                <w:rFonts w:ascii="StobiSans" w:hAnsi="StobiSans"/>
                <w:sz w:val="21"/>
                <w:szCs w:val="21"/>
                <w:lang w:val="hr-HR"/>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r w:rsidRPr="00383373">
              <w:rPr>
                <w:rFonts w:ascii="StobiSans" w:hAnsi="StobiSans"/>
                <w:b/>
                <w:sz w:val="21"/>
                <w:szCs w:val="21"/>
                <w:lang w:val="ru-RU"/>
              </w:rPr>
              <w:br/>
            </w:r>
            <w:r w:rsidR="004B069B" w:rsidRPr="00383373">
              <w:rPr>
                <w:rFonts w:ascii="StobiSans" w:hAnsi="StobiSans"/>
                <w:sz w:val="21"/>
                <w:szCs w:val="21"/>
              </w:rPr>
              <w:t xml:space="preserve">3. Јакнење на интегритет и отчетност во јавниот сектор           </w:t>
            </w:r>
          </w:p>
          <w:p w14:paraId="7955F55B" w14:textId="77777777" w:rsidR="004B069B" w:rsidRPr="00383373" w:rsidRDefault="004B069B" w:rsidP="00B86707">
            <w:pPr>
              <w:spacing w:before="60" w:after="60"/>
              <w:rPr>
                <w:rFonts w:ascii="StobiSans" w:hAnsi="StobiSans"/>
                <w:b/>
                <w:sz w:val="21"/>
                <w:szCs w:val="21"/>
                <w:lang w:val="hr-HR"/>
              </w:rPr>
            </w:pPr>
            <w:r w:rsidRPr="00383373">
              <w:rPr>
                <w:rFonts w:ascii="StobiSans" w:hAnsi="StobiSans"/>
                <w:sz w:val="21"/>
                <w:szCs w:val="21"/>
              </w:rPr>
              <w:t xml:space="preserve">6. Јакнење на надзорните и контролните механизми                                                                                                                                                                                                                                                               </w:t>
            </w:r>
          </w:p>
        </w:tc>
      </w:tr>
      <w:tr w:rsidR="004B069B" w:rsidRPr="00383373" w14:paraId="65B6850E" w14:textId="77777777" w:rsidTr="00B86707">
        <w:trPr>
          <w:gridAfter w:val="1"/>
          <w:wAfter w:w="6" w:type="dxa"/>
          <w:trHeight w:val="282"/>
        </w:trPr>
        <w:tc>
          <w:tcPr>
            <w:tcW w:w="3438" w:type="dxa"/>
          </w:tcPr>
          <w:p w14:paraId="6A80279A"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Мерка</w:t>
            </w:r>
          </w:p>
          <w:p w14:paraId="517C3867" w14:textId="77777777" w:rsidR="004B069B" w:rsidRPr="00383373" w:rsidRDefault="004B069B" w:rsidP="004B069B">
            <w:pPr>
              <w:jc w:val="center"/>
              <w:rPr>
                <w:rFonts w:ascii="StobiSans" w:hAnsi="StobiSans"/>
                <w:b/>
                <w:sz w:val="21"/>
                <w:szCs w:val="21"/>
              </w:rPr>
            </w:pPr>
          </w:p>
        </w:tc>
        <w:tc>
          <w:tcPr>
            <w:tcW w:w="3420" w:type="dxa"/>
          </w:tcPr>
          <w:p w14:paraId="258CB21E"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2199F58D"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2A6DF518"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Рок за реализација</w:t>
            </w:r>
          </w:p>
        </w:tc>
        <w:tc>
          <w:tcPr>
            <w:tcW w:w="2304" w:type="dxa"/>
          </w:tcPr>
          <w:p w14:paraId="57606F83"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Индикатор на исполнување</w:t>
            </w:r>
          </w:p>
        </w:tc>
        <w:tc>
          <w:tcPr>
            <w:tcW w:w="1560" w:type="dxa"/>
          </w:tcPr>
          <w:p w14:paraId="29A2CD9B"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Финансиски импликации</w:t>
            </w:r>
          </w:p>
        </w:tc>
      </w:tr>
      <w:tr w:rsidR="00FA47DD" w:rsidRPr="00383373" w14:paraId="5882B972" w14:textId="77777777" w:rsidTr="00FA47DD">
        <w:trPr>
          <w:gridAfter w:val="1"/>
          <w:wAfter w:w="6" w:type="dxa"/>
          <w:trHeight w:val="1461"/>
        </w:trPr>
        <w:tc>
          <w:tcPr>
            <w:tcW w:w="3438" w:type="dxa"/>
            <w:vMerge w:val="restart"/>
            <w:hideMark/>
          </w:tcPr>
          <w:p w14:paraId="261B4A72" w14:textId="37271259" w:rsidR="00FA47DD" w:rsidRPr="00383373" w:rsidRDefault="00FA47DD" w:rsidP="005311A3">
            <w:pPr>
              <w:pStyle w:val="ListParagraph"/>
              <w:numPr>
                <w:ilvl w:val="0"/>
                <w:numId w:val="31"/>
              </w:numPr>
              <w:rPr>
                <w:rFonts w:ascii="StobiSans" w:hAnsi="StobiSans"/>
                <w:sz w:val="21"/>
                <w:szCs w:val="21"/>
              </w:rPr>
            </w:pPr>
            <w:r w:rsidRPr="00383373">
              <w:rPr>
                <w:rFonts w:ascii="StobiSans" w:hAnsi="StobiSans"/>
                <w:sz w:val="21"/>
                <w:szCs w:val="21"/>
              </w:rPr>
              <w:t>Анализа на ризиците од корупција во инспекциските служби</w:t>
            </w:r>
          </w:p>
        </w:tc>
        <w:tc>
          <w:tcPr>
            <w:tcW w:w="3420" w:type="dxa"/>
          </w:tcPr>
          <w:p w14:paraId="0CF07CE1" w14:textId="18EE84DD" w:rsidR="00FA47DD" w:rsidRPr="00153447" w:rsidRDefault="00FA47DD" w:rsidP="001D5355">
            <w:pPr>
              <w:pStyle w:val="ListParagraph"/>
              <w:numPr>
                <w:ilvl w:val="1"/>
                <w:numId w:val="68"/>
              </w:numPr>
              <w:rPr>
                <w:rFonts w:ascii="StobiSans" w:hAnsi="StobiSans"/>
                <w:sz w:val="21"/>
                <w:szCs w:val="21"/>
              </w:rPr>
            </w:pPr>
            <w:r w:rsidRPr="00153447">
              <w:rPr>
                <w:rFonts w:ascii="StobiSans" w:hAnsi="StobiSans"/>
                <w:sz w:val="21"/>
                <w:szCs w:val="21"/>
              </w:rPr>
              <w:t>Измена на Законот за инспекциски надзор</w:t>
            </w:r>
            <w:r w:rsidRPr="00153447">
              <w:rPr>
                <w:rFonts w:ascii="StobiSans" w:hAnsi="StobiSans"/>
                <w:sz w:val="21"/>
                <w:szCs w:val="21"/>
                <w:lang w:val="hr-HR"/>
              </w:rPr>
              <w:t xml:space="preserve"> </w:t>
            </w:r>
            <w:r w:rsidRPr="00153447">
              <w:rPr>
                <w:rFonts w:ascii="StobiSans" w:hAnsi="StobiSans"/>
                <w:sz w:val="21"/>
                <w:szCs w:val="21"/>
              </w:rPr>
              <w:t>со која на инспекцискиот совет ќе му се даде надлежност да ги анализира  ризиците од корупција во инспекциските служби</w:t>
            </w:r>
          </w:p>
          <w:p w14:paraId="21B45D1D" w14:textId="5A2307D6" w:rsidR="00FA47DD" w:rsidRPr="00383373" w:rsidRDefault="00FA47DD" w:rsidP="00FA47DD">
            <w:pPr>
              <w:rPr>
                <w:rFonts w:ascii="StobiSans" w:hAnsi="StobiSans"/>
                <w:sz w:val="21"/>
                <w:szCs w:val="21"/>
              </w:rPr>
            </w:pPr>
          </w:p>
        </w:tc>
        <w:tc>
          <w:tcPr>
            <w:tcW w:w="1800" w:type="dxa"/>
            <w:hideMark/>
          </w:tcPr>
          <w:p w14:paraId="1F64F86B" w14:textId="77777777" w:rsidR="00FA47DD" w:rsidRPr="00383373" w:rsidRDefault="00FA47DD" w:rsidP="004B069B">
            <w:pPr>
              <w:rPr>
                <w:rFonts w:ascii="StobiSans" w:hAnsi="StobiSans"/>
                <w:sz w:val="21"/>
                <w:szCs w:val="21"/>
              </w:rPr>
            </w:pPr>
            <w:r w:rsidRPr="00383373">
              <w:rPr>
                <w:rFonts w:ascii="StobiSans" w:hAnsi="StobiSans"/>
                <w:sz w:val="21"/>
                <w:szCs w:val="21"/>
              </w:rPr>
              <w:t xml:space="preserve">Инспекциски совет    </w:t>
            </w:r>
          </w:p>
          <w:p w14:paraId="415D458B" w14:textId="77777777" w:rsidR="00FA47DD" w:rsidRPr="00383373" w:rsidRDefault="00FA47DD" w:rsidP="004B069B">
            <w:pPr>
              <w:rPr>
                <w:rFonts w:ascii="StobiSans" w:hAnsi="StobiSans"/>
                <w:sz w:val="21"/>
                <w:szCs w:val="21"/>
              </w:rPr>
            </w:pPr>
            <w:r w:rsidRPr="00383373">
              <w:rPr>
                <w:rFonts w:ascii="StobiSans" w:hAnsi="StobiSans"/>
                <w:sz w:val="21"/>
                <w:szCs w:val="21"/>
              </w:rPr>
              <w:t>ДКСК</w:t>
            </w:r>
          </w:p>
          <w:p w14:paraId="7F9AD8A7" w14:textId="177367AE" w:rsidR="00FA47DD" w:rsidRPr="00383373" w:rsidRDefault="00FA47DD" w:rsidP="004B069B">
            <w:pPr>
              <w:rPr>
                <w:rFonts w:ascii="StobiSans" w:hAnsi="StobiSans"/>
                <w:sz w:val="21"/>
                <w:szCs w:val="21"/>
              </w:rPr>
            </w:pPr>
          </w:p>
        </w:tc>
        <w:tc>
          <w:tcPr>
            <w:tcW w:w="1620" w:type="dxa"/>
            <w:hideMark/>
          </w:tcPr>
          <w:p w14:paraId="06B46D52" w14:textId="77777777" w:rsidR="00FA47DD" w:rsidRPr="00383373" w:rsidRDefault="00FA47DD" w:rsidP="004B069B">
            <w:pPr>
              <w:rPr>
                <w:rFonts w:ascii="StobiSans" w:hAnsi="StobiSans"/>
                <w:sz w:val="21"/>
                <w:szCs w:val="21"/>
              </w:rPr>
            </w:pPr>
            <w:r w:rsidRPr="00383373">
              <w:rPr>
                <w:rFonts w:ascii="StobiSans" w:hAnsi="StobiSans"/>
                <w:sz w:val="21"/>
                <w:szCs w:val="21"/>
              </w:rPr>
              <w:t>Втора половина на 2020</w:t>
            </w:r>
          </w:p>
          <w:p w14:paraId="73FB1EF3" w14:textId="77777777" w:rsidR="00E56FC0" w:rsidRPr="00383373" w:rsidRDefault="00E56FC0" w:rsidP="004B069B">
            <w:pPr>
              <w:rPr>
                <w:rFonts w:ascii="StobiSans" w:hAnsi="StobiSans"/>
                <w:sz w:val="21"/>
                <w:szCs w:val="21"/>
              </w:rPr>
            </w:pPr>
          </w:p>
          <w:p w14:paraId="72767491" w14:textId="52D29717" w:rsidR="00E56FC0" w:rsidRPr="00383373" w:rsidRDefault="00E56FC0" w:rsidP="004B069B">
            <w:pPr>
              <w:rPr>
                <w:rFonts w:ascii="StobiSans" w:hAnsi="StobiSans"/>
                <w:sz w:val="21"/>
                <w:szCs w:val="21"/>
              </w:rPr>
            </w:pPr>
          </w:p>
        </w:tc>
        <w:tc>
          <w:tcPr>
            <w:tcW w:w="2304" w:type="dxa"/>
          </w:tcPr>
          <w:p w14:paraId="4562C481" w14:textId="77777777" w:rsidR="00FA47DD" w:rsidRPr="00383373" w:rsidRDefault="00FA47DD" w:rsidP="004B069B">
            <w:pPr>
              <w:rPr>
                <w:rFonts w:ascii="StobiSans" w:hAnsi="StobiSans"/>
                <w:sz w:val="21"/>
                <w:szCs w:val="21"/>
                <w:lang w:val="hr-HR"/>
              </w:rPr>
            </w:pPr>
            <w:r w:rsidRPr="00383373">
              <w:rPr>
                <w:rFonts w:ascii="StobiSans" w:hAnsi="StobiSans"/>
                <w:sz w:val="21"/>
                <w:szCs w:val="21"/>
              </w:rPr>
              <w:t>Доделени  надлежности на Инспекциски совет за евалуација на ризик од корупција на инспекторатите</w:t>
            </w:r>
          </w:p>
          <w:p w14:paraId="5D11EEE4" w14:textId="3347E1EE" w:rsidR="00FA47DD" w:rsidRPr="00383373" w:rsidRDefault="00FA47DD" w:rsidP="004B069B">
            <w:pPr>
              <w:rPr>
                <w:rFonts w:ascii="StobiSans" w:hAnsi="StobiSans"/>
                <w:sz w:val="21"/>
                <w:szCs w:val="21"/>
              </w:rPr>
            </w:pPr>
          </w:p>
        </w:tc>
        <w:tc>
          <w:tcPr>
            <w:tcW w:w="1560" w:type="dxa"/>
            <w:vMerge w:val="restart"/>
          </w:tcPr>
          <w:p w14:paraId="140680AA" w14:textId="77777777" w:rsidR="00FA47DD" w:rsidRPr="00383373" w:rsidRDefault="00FA47DD" w:rsidP="004B069B">
            <w:pPr>
              <w:rPr>
                <w:rFonts w:ascii="StobiSans" w:hAnsi="StobiSans"/>
                <w:sz w:val="21"/>
                <w:szCs w:val="21"/>
              </w:rPr>
            </w:pPr>
          </w:p>
        </w:tc>
      </w:tr>
      <w:tr w:rsidR="00FA47DD" w:rsidRPr="00383373" w14:paraId="0564372E" w14:textId="77777777" w:rsidTr="00B86707">
        <w:trPr>
          <w:gridAfter w:val="1"/>
          <w:wAfter w:w="6" w:type="dxa"/>
          <w:trHeight w:val="1460"/>
        </w:trPr>
        <w:tc>
          <w:tcPr>
            <w:tcW w:w="3438" w:type="dxa"/>
            <w:vMerge/>
          </w:tcPr>
          <w:p w14:paraId="60CF3DA2" w14:textId="77777777" w:rsidR="00FA47DD" w:rsidRPr="00383373" w:rsidRDefault="00FA47DD" w:rsidP="005311A3">
            <w:pPr>
              <w:pStyle w:val="ListParagraph"/>
              <w:numPr>
                <w:ilvl w:val="0"/>
                <w:numId w:val="31"/>
              </w:numPr>
              <w:rPr>
                <w:rFonts w:ascii="StobiSans" w:hAnsi="StobiSans"/>
                <w:sz w:val="21"/>
                <w:szCs w:val="21"/>
              </w:rPr>
            </w:pPr>
          </w:p>
        </w:tc>
        <w:tc>
          <w:tcPr>
            <w:tcW w:w="3420" w:type="dxa"/>
          </w:tcPr>
          <w:p w14:paraId="00F378F1" w14:textId="20255B42" w:rsidR="00FA47DD" w:rsidRPr="00153447" w:rsidRDefault="00FA47DD" w:rsidP="00153447">
            <w:pPr>
              <w:pStyle w:val="ListParagraph"/>
              <w:numPr>
                <w:ilvl w:val="1"/>
                <w:numId w:val="31"/>
              </w:numPr>
              <w:rPr>
                <w:rFonts w:ascii="StobiSans" w:hAnsi="StobiSans"/>
                <w:sz w:val="21"/>
                <w:szCs w:val="21"/>
              </w:rPr>
            </w:pPr>
            <w:r w:rsidRPr="00153447">
              <w:rPr>
                <w:rFonts w:ascii="StobiSans" w:hAnsi="StobiSans"/>
                <w:sz w:val="21"/>
                <w:szCs w:val="21"/>
              </w:rPr>
              <w:t>Изработка на Методологија за проценка на ризици од корупција во инспекциските служби</w:t>
            </w:r>
          </w:p>
          <w:p w14:paraId="097C6CB0" w14:textId="77777777" w:rsidR="00FA47DD" w:rsidRPr="00383373" w:rsidRDefault="00FA47DD" w:rsidP="004B069B">
            <w:pPr>
              <w:rPr>
                <w:rFonts w:ascii="StobiSans" w:hAnsi="StobiSans"/>
                <w:sz w:val="21"/>
                <w:szCs w:val="21"/>
              </w:rPr>
            </w:pPr>
          </w:p>
        </w:tc>
        <w:tc>
          <w:tcPr>
            <w:tcW w:w="1800" w:type="dxa"/>
          </w:tcPr>
          <w:p w14:paraId="2919A7ED" w14:textId="77777777" w:rsidR="00FA47DD" w:rsidRPr="00383373" w:rsidRDefault="00FA47DD" w:rsidP="00FA47DD">
            <w:pPr>
              <w:rPr>
                <w:rFonts w:ascii="StobiSans" w:hAnsi="StobiSans"/>
                <w:sz w:val="21"/>
                <w:szCs w:val="21"/>
              </w:rPr>
            </w:pPr>
            <w:r w:rsidRPr="00383373">
              <w:rPr>
                <w:rFonts w:ascii="StobiSans" w:hAnsi="StobiSans"/>
                <w:sz w:val="21"/>
                <w:szCs w:val="21"/>
              </w:rPr>
              <w:t xml:space="preserve">Инспекциски совет    </w:t>
            </w:r>
          </w:p>
          <w:p w14:paraId="584BEC3D" w14:textId="77777777" w:rsidR="00FA47DD" w:rsidRPr="00383373" w:rsidRDefault="00FA47DD" w:rsidP="00FA47DD">
            <w:pPr>
              <w:rPr>
                <w:rFonts w:ascii="StobiSans" w:hAnsi="StobiSans"/>
                <w:sz w:val="21"/>
                <w:szCs w:val="21"/>
              </w:rPr>
            </w:pPr>
            <w:r w:rsidRPr="00383373">
              <w:rPr>
                <w:rFonts w:ascii="StobiSans" w:hAnsi="StobiSans"/>
                <w:sz w:val="21"/>
                <w:szCs w:val="21"/>
              </w:rPr>
              <w:t>ДКСК</w:t>
            </w:r>
          </w:p>
          <w:p w14:paraId="05624095" w14:textId="77777777" w:rsidR="00FA47DD" w:rsidRPr="00383373" w:rsidRDefault="00FA47DD" w:rsidP="004B069B">
            <w:pPr>
              <w:rPr>
                <w:rFonts w:ascii="StobiSans" w:hAnsi="StobiSans"/>
                <w:sz w:val="21"/>
                <w:szCs w:val="21"/>
              </w:rPr>
            </w:pPr>
          </w:p>
        </w:tc>
        <w:tc>
          <w:tcPr>
            <w:tcW w:w="1620" w:type="dxa"/>
          </w:tcPr>
          <w:p w14:paraId="2802BD29" w14:textId="77777777" w:rsidR="00E56FC0" w:rsidRPr="00383373" w:rsidRDefault="00E56FC0" w:rsidP="00E56FC0">
            <w:pPr>
              <w:rPr>
                <w:rFonts w:ascii="StobiSans" w:hAnsi="StobiSans"/>
                <w:sz w:val="21"/>
                <w:szCs w:val="21"/>
              </w:rPr>
            </w:pPr>
            <w:r w:rsidRPr="00383373">
              <w:rPr>
                <w:rFonts w:ascii="StobiSans" w:hAnsi="StobiSans"/>
                <w:sz w:val="21"/>
                <w:szCs w:val="21"/>
              </w:rPr>
              <w:t>Втора половина на 2020</w:t>
            </w:r>
          </w:p>
          <w:p w14:paraId="255440CA" w14:textId="77777777" w:rsidR="00FA47DD" w:rsidRPr="00383373" w:rsidRDefault="00FA47DD" w:rsidP="004B069B">
            <w:pPr>
              <w:rPr>
                <w:rFonts w:ascii="StobiSans" w:hAnsi="StobiSans"/>
                <w:sz w:val="21"/>
                <w:szCs w:val="21"/>
              </w:rPr>
            </w:pPr>
          </w:p>
        </w:tc>
        <w:tc>
          <w:tcPr>
            <w:tcW w:w="2304" w:type="dxa"/>
          </w:tcPr>
          <w:p w14:paraId="2C4642C0" w14:textId="67B33695" w:rsidR="00FA47DD" w:rsidRPr="00383373" w:rsidRDefault="00E56FC0" w:rsidP="004B069B">
            <w:pPr>
              <w:rPr>
                <w:rFonts w:ascii="StobiSans" w:hAnsi="StobiSans"/>
                <w:sz w:val="21"/>
                <w:szCs w:val="21"/>
              </w:rPr>
            </w:pPr>
            <w:r w:rsidRPr="00383373">
              <w:rPr>
                <w:rFonts w:ascii="StobiSans" w:hAnsi="StobiSans"/>
                <w:sz w:val="21"/>
                <w:szCs w:val="21"/>
              </w:rPr>
              <w:t>Изработена Методологија</w:t>
            </w:r>
          </w:p>
        </w:tc>
        <w:tc>
          <w:tcPr>
            <w:tcW w:w="1560" w:type="dxa"/>
            <w:vMerge/>
          </w:tcPr>
          <w:p w14:paraId="1E7B9086" w14:textId="77777777" w:rsidR="00FA47DD" w:rsidRPr="00383373" w:rsidRDefault="00FA47DD" w:rsidP="004B069B">
            <w:pPr>
              <w:rPr>
                <w:rFonts w:ascii="StobiSans" w:hAnsi="StobiSans"/>
                <w:sz w:val="21"/>
                <w:szCs w:val="21"/>
              </w:rPr>
            </w:pPr>
          </w:p>
        </w:tc>
      </w:tr>
      <w:tr w:rsidR="004B069B" w:rsidRPr="00383373" w14:paraId="532CDFB3" w14:textId="77777777" w:rsidTr="00B86707">
        <w:trPr>
          <w:gridAfter w:val="1"/>
          <w:wAfter w:w="6" w:type="dxa"/>
        </w:trPr>
        <w:tc>
          <w:tcPr>
            <w:tcW w:w="3438" w:type="dxa"/>
          </w:tcPr>
          <w:p w14:paraId="70ED4929" w14:textId="503880FD" w:rsidR="004B069B" w:rsidRPr="00383373" w:rsidRDefault="004B069B" w:rsidP="005311A3">
            <w:pPr>
              <w:pStyle w:val="ListParagraph"/>
              <w:numPr>
                <w:ilvl w:val="0"/>
                <w:numId w:val="31"/>
              </w:numPr>
              <w:rPr>
                <w:rFonts w:ascii="StobiSans" w:hAnsi="StobiSans"/>
                <w:sz w:val="21"/>
                <w:szCs w:val="21"/>
              </w:rPr>
            </w:pPr>
            <w:r w:rsidRPr="00383373">
              <w:rPr>
                <w:rFonts w:ascii="StobiSans" w:hAnsi="StobiSans"/>
                <w:sz w:val="21"/>
                <w:szCs w:val="21"/>
              </w:rPr>
              <w:t xml:space="preserve">Да се пропише обврска инспекторите да поднесуваат образец до ДКСКС за имот и судир на интереси </w:t>
            </w:r>
          </w:p>
        </w:tc>
        <w:tc>
          <w:tcPr>
            <w:tcW w:w="3420" w:type="dxa"/>
          </w:tcPr>
          <w:p w14:paraId="5975DF2C" w14:textId="4F29BC12" w:rsidR="004B069B" w:rsidRPr="00153447" w:rsidRDefault="004B069B" w:rsidP="004B069B">
            <w:pPr>
              <w:pStyle w:val="ListParagraph"/>
              <w:numPr>
                <w:ilvl w:val="1"/>
                <w:numId w:val="1"/>
              </w:numPr>
              <w:rPr>
                <w:rFonts w:ascii="StobiSans" w:hAnsi="StobiSans"/>
                <w:sz w:val="21"/>
                <w:szCs w:val="21"/>
                <w:lang w:val="hr-HR"/>
              </w:rPr>
            </w:pPr>
            <w:r w:rsidRPr="00153447">
              <w:rPr>
                <w:rFonts w:ascii="StobiSans" w:hAnsi="StobiSans"/>
                <w:sz w:val="21"/>
                <w:szCs w:val="21"/>
              </w:rPr>
              <w:t>Измена на Законот за спречување на корупција и судир на интереси</w:t>
            </w:r>
            <w:r w:rsidR="00153447">
              <w:rPr>
                <w:rFonts w:ascii="StobiSans" w:hAnsi="StobiSans"/>
                <w:sz w:val="21"/>
                <w:szCs w:val="21"/>
              </w:rPr>
              <w:t xml:space="preserve"> </w:t>
            </w:r>
            <w:r w:rsidRPr="00153447">
              <w:rPr>
                <w:rFonts w:ascii="StobiSans" w:hAnsi="StobiSans"/>
                <w:sz w:val="21"/>
                <w:szCs w:val="21"/>
                <w:lang w:val="hr-HR"/>
              </w:rPr>
              <w:t>(</w:t>
            </w:r>
            <w:r w:rsidRPr="00153447">
              <w:rPr>
                <w:rFonts w:ascii="StobiSans" w:hAnsi="StobiSans"/>
                <w:sz w:val="21"/>
                <w:szCs w:val="21"/>
              </w:rPr>
              <w:t>доколку е потребно и Законот за инспекциски надзор</w:t>
            </w:r>
            <w:r w:rsidRPr="00153447">
              <w:rPr>
                <w:rFonts w:ascii="StobiSans" w:hAnsi="StobiSans"/>
                <w:sz w:val="21"/>
                <w:szCs w:val="21"/>
                <w:lang w:val="hr-HR"/>
              </w:rPr>
              <w:t>)</w:t>
            </w:r>
            <w:r w:rsidR="00153447">
              <w:rPr>
                <w:rFonts w:ascii="StobiSans" w:hAnsi="StobiSans"/>
                <w:sz w:val="21"/>
                <w:szCs w:val="21"/>
                <w:lang w:val="hr-HR"/>
              </w:rPr>
              <w:br/>
            </w:r>
          </w:p>
        </w:tc>
        <w:tc>
          <w:tcPr>
            <w:tcW w:w="1800" w:type="dxa"/>
          </w:tcPr>
          <w:p w14:paraId="19FF762D" w14:textId="77777777" w:rsidR="004B069B" w:rsidRPr="00383373" w:rsidRDefault="004B069B" w:rsidP="004B069B">
            <w:pPr>
              <w:rPr>
                <w:rFonts w:ascii="StobiSans" w:hAnsi="StobiSans"/>
                <w:sz w:val="21"/>
                <w:szCs w:val="21"/>
              </w:rPr>
            </w:pPr>
            <w:r w:rsidRPr="00383373">
              <w:rPr>
                <w:rFonts w:ascii="StobiSans" w:hAnsi="StobiSans"/>
                <w:sz w:val="21"/>
                <w:szCs w:val="21"/>
              </w:rPr>
              <w:t>Инспекциски совет  и</w:t>
            </w:r>
          </w:p>
          <w:p w14:paraId="786551FE" w14:textId="77777777" w:rsidR="004B069B" w:rsidRPr="00383373" w:rsidRDefault="004B069B" w:rsidP="004B069B">
            <w:pPr>
              <w:rPr>
                <w:rFonts w:ascii="StobiSans" w:hAnsi="StobiSans"/>
                <w:sz w:val="21"/>
                <w:szCs w:val="21"/>
              </w:rPr>
            </w:pPr>
          </w:p>
          <w:p w14:paraId="62077F92" w14:textId="77777777" w:rsidR="004B069B" w:rsidRPr="00383373" w:rsidRDefault="004B069B" w:rsidP="004B069B">
            <w:pPr>
              <w:rPr>
                <w:rFonts w:ascii="StobiSans" w:hAnsi="StobiSans"/>
                <w:sz w:val="21"/>
                <w:szCs w:val="21"/>
              </w:rPr>
            </w:pPr>
            <w:r w:rsidRPr="00383373">
              <w:rPr>
                <w:rFonts w:ascii="StobiSans" w:hAnsi="StobiSans"/>
                <w:sz w:val="21"/>
                <w:szCs w:val="21"/>
              </w:rPr>
              <w:t xml:space="preserve">Министерство за финансии   </w:t>
            </w:r>
          </w:p>
          <w:p w14:paraId="54B5FF72" w14:textId="77777777" w:rsidR="004B069B" w:rsidRPr="00383373" w:rsidRDefault="004B069B" w:rsidP="004B069B">
            <w:pPr>
              <w:rPr>
                <w:rFonts w:ascii="StobiSans" w:hAnsi="StobiSans"/>
                <w:sz w:val="21"/>
                <w:szCs w:val="21"/>
              </w:rPr>
            </w:pPr>
            <w:r w:rsidRPr="00383373">
              <w:rPr>
                <w:rFonts w:ascii="StobiSans" w:hAnsi="StobiSans"/>
                <w:sz w:val="21"/>
                <w:szCs w:val="21"/>
              </w:rPr>
              <w:t>ДКСК</w:t>
            </w:r>
          </w:p>
        </w:tc>
        <w:tc>
          <w:tcPr>
            <w:tcW w:w="1620" w:type="dxa"/>
            <w:hideMark/>
          </w:tcPr>
          <w:p w14:paraId="65159878" w14:textId="77777777" w:rsidR="004B069B" w:rsidRPr="00383373" w:rsidRDefault="004B069B" w:rsidP="004B069B">
            <w:pPr>
              <w:rPr>
                <w:rFonts w:ascii="StobiSans" w:hAnsi="StobiSans"/>
                <w:sz w:val="21"/>
                <w:szCs w:val="21"/>
              </w:rPr>
            </w:pPr>
            <w:r w:rsidRPr="00383373">
              <w:rPr>
                <w:rFonts w:ascii="StobiSans" w:hAnsi="StobiSans"/>
                <w:sz w:val="21"/>
                <w:szCs w:val="21"/>
              </w:rPr>
              <w:t>до 2021</w:t>
            </w:r>
          </w:p>
        </w:tc>
        <w:tc>
          <w:tcPr>
            <w:tcW w:w="2304" w:type="dxa"/>
            <w:hideMark/>
          </w:tcPr>
          <w:p w14:paraId="08872E8E" w14:textId="77777777" w:rsidR="004B069B" w:rsidRPr="00383373" w:rsidRDefault="004B069B" w:rsidP="004B069B">
            <w:pPr>
              <w:rPr>
                <w:rFonts w:ascii="StobiSans" w:hAnsi="StobiSans"/>
                <w:sz w:val="21"/>
                <w:szCs w:val="21"/>
              </w:rPr>
            </w:pPr>
            <w:r w:rsidRPr="00383373">
              <w:rPr>
                <w:rFonts w:ascii="StobiSans" w:hAnsi="StobiSans"/>
                <w:sz w:val="21"/>
                <w:szCs w:val="21"/>
              </w:rPr>
              <w:t>Законски пропишана обврска инспекторите да доставуваат образец за имотна состојба и судир на интереси</w:t>
            </w:r>
          </w:p>
        </w:tc>
        <w:tc>
          <w:tcPr>
            <w:tcW w:w="1560" w:type="dxa"/>
          </w:tcPr>
          <w:p w14:paraId="4511B3D6" w14:textId="77777777" w:rsidR="004B069B" w:rsidRPr="00383373" w:rsidRDefault="004B069B" w:rsidP="004B069B">
            <w:pPr>
              <w:rPr>
                <w:rFonts w:ascii="StobiSans" w:hAnsi="StobiSans"/>
                <w:sz w:val="21"/>
                <w:szCs w:val="21"/>
              </w:rPr>
            </w:pPr>
          </w:p>
        </w:tc>
      </w:tr>
      <w:tr w:rsidR="004B069B" w:rsidRPr="00383373" w14:paraId="46F9CBEF" w14:textId="77777777" w:rsidTr="00B86707">
        <w:trPr>
          <w:gridAfter w:val="1"/>
          <w:wAfter w:w="6" w:type="dxa"/>
        </w:trPr>
        <w:tc>
          <w:tcPr>
            <w:tcW w:w="3438" w:type="dxa"/>
          </w:tcPr>
          <w:p w14:paraId="7B8EB063" w14:textId="7809C783" w:rsidR="004B069B" w:rsidRPr="00383373" w:rsidRDefault="004B069B" w:rsidP="005311A3">
            <w:pPr>
              <w:pStyle w:val="ListParagraph"/>
              <w:numPr>
                <w:ilvl w:val="0"/>
                <w:numId w:val="31"/>
              </w:numPr>
              <w:rPr>
                <w:rFonts w:ascii="StobiSans" w:hAnsi="StobiSans"/>
                <w:sz w:val="21"/>
                <w:szCs w:val="21"/>
                <w:lang w:val="hr-HR"/>
              </w:rPr>
            </w:pPr>
            <w:r w:rsidRPr="00383373">
              <w:rPr>
                <w:rFonts w:ascii="StobiSans" w:hAnsi="StobiSans"/>
                <w:sz w:val="21"/>
                <w:szCs w:val="21"/>
              </w:rPr>
              <w:lastRenderedPageBreak/>
              <w:t xml:space="preserve">Да се предвиди законска обврска за проверка на интегритетот кај инспекторатите која ќе биде спроведена од ДКСК и Инспекцискиот совет преку </w:t>
            </w:r>
            <w:r w:rsidRPr="00383373">
              <w:rPr>
                <w:rFonts w:ascii="StobiSans" w:hAnsi="StobiSans"/>
                <w:sz w:val="21"/>
                <w:szCs w:val="21"/>
                <w:lang w:val="en-GB"/>
              </w:rPr>
              <w:t>on-line</w:t>
            </w:r>
            <w:r w:rsidRPr="00383373">
              <w:rPr>
                <w:rFonts w:ascii="StobiSans" w:hAnsi="StobiSans"/>
                <w:sz w:val="21"/>
                <w:szCs w:val="21"/>
                <w:lang w:val="en-US"/>
              </w:rPr>
              <w:t xml:space="preserve"> </w:t>
            </w:r>
            <w:r w:rsidRPr="00383373">
              <w:rPr>
                <w:rFonts w:ascii="StobiSans" w:hAnsi="StobiSans"/>
                <w:sz w:val="21"/>
                <w:szCs w:val="21"/>
              </w:rPr>
              <w:t>алатка</w:t>
            </w:r>
          </w:p>
          <w:p w14:paraId="2C11C86B" w14:textId="77777777" w:rsidR="004B069B" w:rsidRPr="00383373" w:rsidRDefault="004B069B" w:rsidP="004B069B">
            <w:pPr>
              <w:rPr>
                <w:rFonts w:ascii="StobiSans" w:hAnsi="StobiSans"/>
                <w:sz w:val="21"/>
                <w:szCs w:val="21"/>
                <w:lang w:val="hr-HR"/>
              </w:rPr>
            </w:pPr>
          </w:p>
        </w:tc>
        <w:tc>
          <w:tcPr>
            <w:tcW w:w="3420" w:type="dxa"/>
          </w:tcPr>
          <w:p w14:paraId="41426D7D" w14:textId="3E842F37" w:rsidR="004B069B" w:rsidRPr="00153447" w:rsidRDefault="004B069B" w:rsidP="00153447">
            <w:pPr>
              <w:pStyle w:val="ListParagraph"/>
              <w:numPr>
                <w:ilvl w:val="1"/>
                <w:numId w:val="3"/>
              </w:numPr>
              <w:rPr>
                <w:rFonts w:ascii="StobiSans" w:hAnsi="StobiSans"/>
                <w:sz w:val="21"/>
                <w:szCs w:val="21"/>
              </w:rPr>
            </w:pPr>
            <w:r w:rsidRPr="00153447">
              <w:rPr>
                <w:rFonts w:ascii="StobiSans" w:hAnsi="StobiSans"/>
                <w:sz w:val="21"/>
                <w:szCs w:val="21"/>
              </w:rPr>
              <w:t>Измена на Законот за инспекциски надзор</w:t>
            </w:r>
          </w:p>
          <w:p w14:paraId="2C6F2C3A" w14:textId="77777777" w:rsidR="004B069B" w:rsidRPr="00383373" w:rsidRDefault="004B069B" w:rsidP="004B069B">
            <w:pPr>
              <w:rPr>
                <w:rFonts w:ascii="StobiSans" w:hAnsi="StobiSans"/>
                <w:sz w:val="21"/>
                <w:szCs w:val="21"/>
              </w:rPr>
            </w:pPr>
          </w:p>
        </w:tc>
        <w:tc>
          <w:tcPr>
            <w:tcW w:w="1800" w:type="dxa"/>
            <w:hideMark/>
          </w:tcPr>
          <w:p w14:paraId="4000826A" w14:textId="77777777" w:rsidR="004B069B" w:rsidRPr="00383373" w:rsidRDefault="004B069B" w:rsidP="004B069B">
            <w:pPr>
              <w:rPr>
                <w:rFonts w:ascii="StobiSans" w:hAnsi="StobiSans"/>
                <w:sz w:val="21"/>
                <w:szCs w:val="21"/>
              </w:rPr>
            </w:pPr>
            <w:r w:rsidRPr="00383373">
              <w:rPr>
                <w:rFonts w:ascii="StobiSans" w:hAnsi="StobiSans"/>
                <w:sz w:val="21"/>
                <w:szCs w:val="21"/>
              </w:rPr>
              <w:t>Инспекциски совет  и</w:t>
            </w:r>
          </w:p>
          <w:p w14:paraId="6E97F213" w14:textId="77777777" w:rsidR="004B069B" w:rsidRPr="00383373" w:rsidRDefault="004B069B" w:rsidP="004B069B">
            <w:pPr>
              <w:rPr>
                <w:rFonts w:ascii="StobiSans" w:hAnsi="StobiSans"/>
                <w:sz w:val="21"/>
                <w:szCs w:val="21"/>
              </w:rPr>
            </w:pPr>
            <w:r w:rsidRPr="00383373">
              <w:rPr>
                <w:rFonts w:ascii="StobiSans" w:hAnsi="StobiSans"/>
                <w:sz w:val="21"/>
                <w:szCs w:val="21"/>
              </w:rPr>
              <w:t>ДКСК</w:t>
            </w:r>
          </w:p>
        </w:tc>
        <w:tc>
          <w:tcPr>
            <w:tcW w:w="1620" w:type="dxa"/>
            <w:hideMark/>
          </w:tcPr>
          <w:p w14:paraId="562EAD60" w14:textId="77777777" w:rsidR="004B069B" w:rsidRPr="00383373" w:rsidRDefault="004B069B" w:rsidP="004B069B">
            <w:pPr>
              <w:rPr>
                <w:rFonts w:ascii="StobiSans" w:hAnsi="StobiSans"/>
                <w:sz w:val="21"/>
                <w:szCs w:val="21"/>
                <w:lang w:val="en-US"/>
              </w:rPr>
            </w:pPr>
            <w:r w:rsidRPr="00383373">
              <w:rPr>
                <w:rFonts w:ascii="StobiSans" w:hAnsi="StobiSans"/>
                <w:sz w:val="21"/>
                <w:szCs w:val="21"/>
              </w:rPr>
              <w:t>до 202</w:t>
            </w:r>
            <w:r w:rsidRPr="00383373">
              <w:rPr>
                <w:rFonts w:ascii="StobiSans" w:hAnsi="StobiSans"/>
                <w:sz w:val="21"/>
                <w:szCs w:val="21"/>
                <w:lang w:val="en-US"/>
              </w:rPr>
              <w:t>3</w:t>
            </w:r>
          </w:p>
        </w:tc>
        <w:tc>
          <w:tcPr>
            <w:tcW w:w="2304" w:type="dxa"/>
            <w:hideMark/>
          </w:tcPr>
          <w:p w14:paraId="57BE1A0F" w14:textId="77777777" w:rsidR="004B069B" w:rsidRPr="00383373" w:rsidRDefault="004B069B" w:rsidP="004B069B">
            <w:pPr>
              <w:rPr>
                <w:rFonts w:ascii="StobiSans" w:hAnsi="StobiSans"/>
                <w:sz w:val="21"/>
                <w:szCs w:val="21"/>
              </w:rPr>
            </w:pPr>
            <w:r w:rsidRPr="00383373">
              <w:rPr>
                <w:rFonts w:ascii="StobiSans" w:hAnsi="StobiSans"/>
                <w:sz w:val="21"/>
                <w:szCs w:val="21"/>
              </w:rPr>
              <w:t xml:space="preserve">Развиена   </w:t>
            </w:r>
          </w:p>
          <w:p w14:paraId="32FA97A7" w14:textId="77777777" w:rsidR="004B069B" w:rsidRPr="00383373" w:rsidRDefault="004B069B" w:rsidP="004B069B">
            <w:pPr>
              <w:rPr>
                <w:rFonts w:ascii="StobiSans" w:hAnsi="StobiSans"/>
                <w:sz w:val="21"/>
                <w:szCs w:val="21"/>
              </w:rPr>
            </w:pPr>
            <w:r w:rsidRPr="00383373">
              <w:rPr>
                <w:rFonts w:ascii="StobiSans" w:hAnsi="StobiSans"/>
                <w:sz w:val="21"/>
                <w:szCs w:val="21"/>
                <w:lang w:val="en-GB"/>
              </w:rPr>
              <w:t xml:space="preserve">web </w:t>
            </w:r>
            <w:r w:rsidRPr="00383373">
              <w:rPr>
                <w:rFonts w:ascii="StobiSans" w:hAnsi="StobiSans"/>
                <w:sz w:val="21"/>
                <w:szCs w:val="21"/>
              </w:rPr>
              <w:t xml:space="preserve">платформа за алатка за </w:t>
            </w:r>
            <w:r w:rsidRPr="00383373">
              <w:rPr>
                <w:rFonts w:ascii="StobiSans" w:hAnsi="StobiSans"/>
                <w:sz w:val="21"/>
                <w:szCs w:val="21"/>
                <w:lang w:val="en-GB"/>
              </w:rPr>
              <w:t xml:space="preserve">on-line </w:t>
            </w:r>
            <w:r w:rsidRPr="00383373">
              <w:rPr>
                <w:rFonts w:ascii="StobiSans" w:hAnsi="StobiSans"/>
                <w:sz w:val="21"/>
                <w:szCs w:val="21"/>
              </w:rPr>
              <w:t>проверка на интегритет</w:t>
            </w:r>
          </w:p>
        </w:tc>
        <w:tc>
          <w:tcPr>
            <w:tcW w:w="1560" w:type="dxa"/>
          </w:tcPr>
          <w:p w14:paraId="5298B237" w14:textId="77777777" w:rsidR="004B069B" w:rsidRPr="00383373" w:rsidRDefault="004B069B" w:rsidP="004B069B">
            <w:pPr>
              <w:rPr>
                <w:rFonts w:ascii="StobiSans" w:hAnsi="StobiSans"/>
                <w:sz w:val="21"/>
                <w:szCs w:val="21"/>
              </w:rPr>
            </w:pPr>
          </w:p>
        </w:tc>
      </w:tr>
    </w:tbl>
    <w:p w14:paraId="78117580" w14:textId="7C692DC2" w:rsidR="004B069B" w:rsidRPr="00383373" w:rsidRDefault="004B069B" w:rsidP="004B069B">
      <w:pPr>
        <w:spacing w:after="0" w:line="240" w:lineRule="auto"/>
        <w:rPr>
          <w:rFonts w:ascii="StobiSans" w:hAnsi="StobiSans"/>
          <w:sz w:val="21"/>
          <w:szCs w:val="21"/>
          <w:lang w:val="hr-HR"/>
        </w:rPr>
      </w:pPr>
    </w:p>
    <w:p w14:paraId="6A0D7904" w14:textId="45FA6728" w:rsidR="00B86707" w:rsidRPr="00383373" w:rsidRDefault="00B86707" w:rsidP="004B069B">
      <w:pPr>
        <w:spacing w:after="0" w:line="240" w:lineRule="auto"/>
        <w:rPr>
          <w:rFonts w:ascii="StobiSans" w:hAnsi="StobiSans"/>
          <w:sz w:val="21"/>
          <w:szCs w:val="21"/>
          <w:lang w:val="hr-HR"/>
        </w:rPr>
      </w:pPr>
    </w:p>
    <w:p w14:paraId="5FC3F1D4" w14:textId="7B212FD3" w:rsidR="00E56FC0" w:rsidRPr="00383373" w:rsidRDefault="00E56FC0" w:rsidP="004B069B">
      <w:pPr>
        <w:spacing w:after="0" w:line="240" w:lineRule="auto"/>
        <w:rPr>
          <w:rFonts w:ascii="StobiSans" w:hAnsi="StobiSans"/>
          <w:sz w:val="21"/>
          <w:szCs w:val="21"/>
          <w:lang w:val="hr-HR"/>
        </w:rPr>
      </w:pPr>
    </w:p>
    <w:p w14:paraId="43349B60" w14:textId="77777777" w:rsidR="00E56FC0" w:rsidRPr="00383373" w:rsidRDefault="00E56FC0" w:rsidP="004B069B">
      <w:pPr>
        <w:spacing w:after="0" w:line="240" w:lineRule="auto"/>
        <w:rPr>
          <w:rFonts w:ascii="StobiSans" w:hAnsi="StobiSans"/>
          <w:sz w:val="21"/>
          <w:szCs w:val="21"/>
          <w:lang w:val="hr-HR"/>
        </w:rPr>
      </w:pPr>
    </w:p>
    <w:tbl>
      <w:tblPr>
        <w:tblStyle w:val="TableGrid"/>
        <w:tblW w:w="0" w:type="auto"/>
        <w:tblLook w:val="04A0" w:firstRow="1" w:lastRow="0" w:firstColumn="1" w:lastColumn="0" w:noHBand="0" w:noVBand="1"/>
      </w:tblPr>
      <w:tblGrid>
        <w:gridCol w:w="3438"/>
        <w:gridCol w:w="3420"/>
        <w:gridCol w:w="2039"/>
        <w:gridCol w:w="1620"/>
        <w:gridCol w:w="1774"/>
        <w:gridCol w:w="1818"/>
        <w:gridCol w:w="39"/>
      </w:tblGrid>
      <w:tr w:rsidR="00B86707" w:rsidRPr="00383373" w14:paraId="7FF070A4" w14:textId="77777777" w:rsidTr="00395917">
        <w:tc>
          <w:tcPr>
            <w:tcW w:w="14148" w:type="dxa"/>
            <w:gridSpan w:val="7"/>
          </w:tcPr>
          <w:p w14:paraId="11338134" w14:textId="77777777" w:rsidR="00B86707" w:rsidRPr="00383373" w:rsidRDefault="00B86707" w:rsidP="00B86707">
            <w:pPr>
              <w:tabs>
                <w:tab w:val="left" w:pos="3285"/>
              </w:tabs>
              <w:spacing w:before="60" w:after="60"/>
              <w:rPr>
                <w:rFonts w:ascii="StobiSans" w:hAnsi="StobiSans"/>
                <w:b/>
                <w:sz w:val="21"/>
                <w:szCs w:val="21"/>
              </w:rPr>
            </w:pPr>
            <w:r w:rsidRPr="00383373">
              <w:rPr>
                <w:rFonts w:ascii="StobiSans" w:hAnsi="StobiSans"/>
                <w:b/>
                <w:sz w:val="21"/>
                <w:szCs w:val="21"/>
              </w:rPr>
              <w:t>СЕКТОР 5.3.</w:t>
            </w:r>
            <w:r w:rsidRPr="00383373">
              <w:rPr>
                <w:rFonts w:ascii="StobiSans" w:hAnsi="StobiSans"/>
                <w:b/>
                <w:sz w:val="21"/>
                <w:szCs w:val="21"/>
                <w:lang w:val="en-US"/>
              </w:rPr>
              <w:t xml:space="preserve"> O</w:t>
            </w:r>
            <w:r w:rsidRPr="00383373">
              <w:rPr>
                <w:rFonts w:ascii="StobiSans" w:hAnsi="StobiSans"/>
                <w:b/>
                <w:sz w:val="21"/>
                <w:szCs w:val="21"/>
              </w:rPr>
              <w:t>РГАНИ ЗА СПРОВЕДУВАЊЕ НА ЗАКОНОТ</w:t>
            </w:r>
          </w:p>
        </w:tc>
      </w:tr>
      <w:tr w:rsidR="004B069B" w:rsidRPr="00383373" w14:paraId="3993E4CA" w14:textId="77777777" w:rsidTr="004B069B">
        <w:trPr>
          <w:gridAfter w:val="1"/>
          <w:wAfter w:w="39" w:type="dxa"/>
        </w:trPr>
        <w:tc>
          <w:tcPr>
            <w:tcW w:w="14109" w:type="dxa"/>
            <w:gridSpan w:val="6"/>
          </w:tcPr>
          <w:p w14:paraId="61489BF5" w14:textId="139C845E" w:rsidR="004B069B" w:rsidRPr="00383373" w:rsidRDefault="004B069B" w:rsidP="00B86707">
            <w:pPr>
              <w:tabs>
                <w:tab w:val="left" w:pos="3285"/>
              </w:tabs>
              <w:spacing w:before="60" w:after="60"/>
              <w:rPr>
                <w:rFonts w:ascii="StobiSans" w:hAnsi="StobiSans"/>
                <w:b/>
                <w:sz w:val="21"/>
                <w:szCs w:val="21"/>
              </w:rPr>
            </w:pPr>
            <w:r w:rsidRPr="00383373">
              <w:rPr>
                <w:rFonts w:ascii="StobiSans" w:hAnsi="StobiSans"/>
                <w:b/>
                <w:sz w:val="21"/>
                <w:szCs w:val="21"/>
              </w:rPr>
              <w:t>Проблем 5</w:t>
            </w:r>
            <w:r w:rsidR="00BE665B" w:rsidRPr="00383373">
              <w:rPr>
                <w:rFonts w:ascii="StobiSans" w:hAnsi="StobiSans"/>
                <w:b/>
                <w:sz w:val="21"/>
                <w:szCs w:val="21"/>
                <w:lang w:val="en-US"/>
              </w:rPr>
              <w:t xml:space="preserve">: </w:t>
            </w:r>
            <w:r w:rsidRPr="00383373">
              <w:rPr>
                <w:rFonts w:ascii="StobiSans" w:hAnsi="StobiSans"/>
                <w:b/>
                <w:sz w:val="21"/>
                <w:szCs w:val="21"/>
              </w:rPr>
              <w:t>Недоволно функционален инспекциски надзор во локалната самоуправа</w:t>
            </w:r>
          </w:p>
        </w:tc>
      </w:tr>
      <w:tr w:rsidR="004B069B" w:rsidRPr="00383373" w14:paraId="7D985C43" w14:textId="77777777" w:rsidTr="004B069B">
        <w:trPr>
          <w:gridAfter w:val="1"/>
          <w:wAfter w:w="39" w:type="dxa"/>
        </w:trPr>
        <w:tc>
          <w:tcPr>
            <w:tcW w:w="14109" w:type="dxa"/>
            <w:gridSpan w:val="6"/>
          </w:tcPr>
          <w:p w14:paraId="577E49B6" w14:textId="77777777" w:rsidR="00B86707" w:rsidRPr="00383373" w:rsidRDefault="00B86707" w:rsidP="00B86707">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5F811240" w14:textId="065073FC" w:rsidR="004B069B" w:rsidRPr="00383373" w:rsidRDefault="004B069B" w:rsidP="00B86707">
            <w:pPr>
              <w:spacing w:before="60" w:after="60"/>
              <w:rPr>
                <w:rFonts w:ascii="StobiSans" w:hAnsi="StobiSans"/>
                <w:sz w:val="21"/>
                <w:szCs w:val="21"/>
                <w:lang w:val="en-US"/>
              </w:rPr>
            </w:pPr>
            <w:r w:rsidRPr="00383373">
              <w:rPr>
                <w:rFonts w:ascii="StobiSans" w:hAnsi="StobiSans"/>
                <w:sz w:val="21"/>
                <w:szCs w:val="21"/>
              </w:rPr>
              <w:t xml:space="preserve">3. Јакнење на интегритет и отчетност во јавниот сектор                                                                                                                                                                                                                                                           </w:t>
            </w:r>
          </w:p>
          <w:p w14:paraId="75A60846" w14:textId="77777777" w:rsidR="004B069B" w:rsidRPr="00383373" w:rsidRDefault="004B069B" w:rsidP="00B86707">
            <w:pPr>
              <w:spacing w:before="60" w:after="60"/>
              <w:rPr>
                <w:rFonts w:ascii="StobiSans" w:hAnsi="StobiSans"/>
                <w:b/>
                <w:sz w:val="21"/>
                <w:szCs w:val="21"/>
                <w:lang w:val="hr-HR"/>
              </w:rPr>
            </w:pPr>
            <w:r w:rsidRPr="00383373">
              <w:rPr>
                <w:rFonts w:ascii="StobiSans" w:hAnsi="StobiSans"/>
                <w:sz w:val="21"/>
                <w:szCs w:val="21"/>
              </w:rPr>
              <w:t>6. Јакнење на надзорните и контролните механизми</w:t>
            </w:r>
          </w:p>
        </w:tc>
      </w:tr>
      <w:tr w:rsidR="004B069B" w:rsidRPr="00383373" w14:paraId="231994C9" w14:textId="77777777" w:rsidTr="004B069B">
        <w:trPr>
          <w:gridAfter w:val="1"/>
          <w:wAfter w:w="39" w:type="dxa"/>
          <w:trHeight w:val="282"/>
        </w:trPr>
        <w:tc>
          <w:tcPr>
            <w:tcW w:w="3438" w:type="dxa"/>
          </w:tcPr>
          <w:p w14:paraId="591879D6"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 xml:space="preserve">Мерка </w:t>
            </w:r>
          </w:p>
          <w:p w14:paraId="1B06FE8E" w14:textId="77777777" w:rsidR="004B069B" w:rsidRPr="00383373" w:rsidRDefault="004B069B" w:rsidP="004B069B">
            <w:pPr>
              <w:rPr>
                <w:rFonts w:ascii="StobiSans" w:hAnsi="StobiSans"/>
                <w:sz w:val="21"/>
                <w:szCs w:val="21"/>
              </w:rPr>
            </w:pPr>
          </w:p>
        </w:tc>
        <w:tc>
          <w:tcPr>
            <w:tcW w:w="3420" w:type="dxa"/>
          </w:tcPr>
          <w:p w14:paraId="76605211"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2039" w:type="dxa"/>
          </w:tcPr>
          <w:p w14:paraId="68395720"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7AD057B0"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1774" w:type="dxa"/>
          </w:tcPr>
          <w:p w14:paraId="25C0FED0"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18" w:type="dxa"/>
          </w:tcPr>
          <w:p w14:paraId="77FC3F69"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E56FC0" w:rsidRPr="00383373" w14:paraId="7042762B" w14:textId="77777777" w:rsidTr="00E56FC0">
        <w:trPr>
          <w:gridAfter w:val="1"/>
          <w:wAfter w:w="39" w:type="dxa"/>
          <w:trHeight w:val="1726"/>
        </w:trPr>
        <w:tc>
          <w:tcPr>
            <w:tcW w:w="3438" w:type="dxa"/>
            <w:vMerge w:val="restart"/>
          </w:tcPr>
          <w:p w14:paraId="276D9D64" w14:textId="79B07BD7" w:rsidR="00E56FC0" w:rsidRPr="00383373" w:rsidRDefault="00E56FC0" w:rsidP="005311A3">
            <w:pPr>
              <w:pStyle w:val="ListParagraph"/>
              <w:numPr>
                <w:ilvl w:val="0"/>
                <w:numId w:val="32"/>
              </w:numPr>
              <w:rPr>
                <w:rFonts w:ascii="StobiSans" w:hAnsi="StobiSans"/>
                <w:sz w:val="21"/>
                <w:szCs w:val="21"/>
              </w:rPr>
            </w:pPr>
            <w:r w:rsidRPr="00383373">
              <w:rPr>
                <w:rFonts w:ascii="StobiSans" w:hAnsi="StobiSans"/>
                <w:sz w:val="21"/>
                <w:szCs w:val="21"/>
              </w:rPr>
              <w:t>Унапредување на правната рамка на инспекцискиот надзор во ЕЛС</w:t>
            </w:r>
          </w:p>
        </w:tc>
        <w:tc>
          <w:tcPr>
            <w:tcW w:w="3420" w:type="dxa"/>
          </w:tcPr>
          <w:p w14:paraId="66FE36BC" w14:textId="76C6D601" w:rsidR="00E56FC0" w:rsidRPr="00153447" w:rsidRDefault="00E56FC0" w:rsidP="00153447">
            <w:pPr>
              <w:pStyle w:val="ListParagraph"/>
              <w:numPr>
                <w:ilvl w:val="1"/>
                <w:numId w:val="32"/>
              </w:numPr>
              <w:rPr>
                <w:rFonts w:ascii="StobiSans" w:hAnsi="StobiSans"/>
                <w:sz w:val="21"/>
                <w:szCs w:val="21"/>
              </w:rPr>
            </w:pPr>
            <w:r w:rsidRPr="00153447">
              <w:rPr>
                <w:rFonts w:ascii="StobiSans" w:hAnsi="StobiSans"/>
                <w:sz w:val="21"/>
                <w:szCs w:val="21"/>
              </w:rPr>
              <w:t>Изработка на функционална анализа за состојбите во инспекциските служби и дефинирање на соодветен модел за организација на инспекциските служби во ЕЛС</w:t>
            </w:r>
          </w:p>
        </w:tc>
        <w:tc>
          <w:tcPr>
            <w:tcW w:w="2039" w:type="dxa"/>
          </w:tcPr>
          <w:p w14:paraId="4186AB54" w14:textId="77777777" w:rsidR="00E56FC0" w:rsidRPr="00383373" w:rsidRDefault="00E56FC0" w:rsidP="004B069B">
            <w:pPr>
              <w:rPr>
                <w:rFonts w:ascii="StobiSans" w:hAnsi="StobiSans"/>
                <w:sz w:val="21"/>
                <w:szCs w:val="21"/>
              </w:rPr>
            </w:pPr>
            <w:r w:rsidRPr="00383373">
              <w:rPr>
                <w:rFonts w:ascii="StobiSans" w:hAnsi="StobiSans"/>
                <w:sz w:val="21"/>
                <w:szCs w:val="21"/>
              </w:rPr>
              <w:t>Министерство за локална самоуправа</w:t>
            </w:r>
          </w:p>
          <w:p w14:paraId="666797F8" w14:textId="77777777" w:rsidR="00E56FC0" w:rsidRPr="00383373" w:rsidRDefault="00E56FC0" w:rsidP="004B069B">
            <w:pPr>
              <w:rPr>
                <w:rFonts w:ascii="StobiSans" w:hAnsi="StobiSans"/>
                <w:sz w:val="21"/>
                <w:szCs w:val="21"/>
              </w:rPr>
            </w:pPr>
          </w:p>
          <w:p w14:paraId="2F3DF8DC" w14:textId="77777777" w:rsidR="00E56FC0" w:rsidRPr="00383373" w:rsidRDefault="00E56FC0" w:rsidP="004B069B">
            <w:pPr>
              <w:rPr>
                <w:rFonts w:ascii="StobiSans" w:hAnsi="StobiSans"/>
                <w:sz w:val="21"/>
                <w:szCs w:val="21"/>
              </w:rPr>
            </w:pPr>
            <w:r w:rsidRPr="00383373">
              <w:rPr>
                <w:rFonts w:ascii="StobiSans" w:hAnsi="StobiSans"/>
                <w:sz w:val="21"/>
                <w:szCs w:val="21"/>
              </w:rPr>
              <w:t>Инспекциски Совет</w:t>
            </w:r>
          </w:p>
          <w:p w14:paraId="7780DBBF" w14:textId="77777777" w:rsidR="00E56FC0" w:rsidRPr="00383373" w:rsidRDefault="00E56FC0" w:rsidP="004B069B">
            <w:pPr>
              <w:rPr>
                <w:rFonts w:ascii="StobiSans" w:hAnsi="StobiSans"/>
                <w:sz w:val="21"/>
                <w:szCs w:val="21"/>
              </w:rPr>
            </w:pPr>
          </w:p>
          <w:p w14:paraId="31830EB2" w14:textId="77777777" w:rsidR="00E56FC0" w:rsidRPr="00383373" w:rsidRDefault="00E56FC0" w:rsidP="00E56FC0">
            <w:pPr>
              <w:rPr>
                <w:rFonts w:ascii="StobiSans" w:hAnsi="StobiSans"/>
                <w:sz w:val="21"/>
                <w:szCs w:val="21"/>
              </w:rPr>
            </w:pPr>
          </w:p>
        </w:tc>
        <w:tc>
          <w:tcPr>
            <w:tcW w:w="1620" w:type="dxa"/>
          </w:tcPr>
          <w:p w14:paraId="0BD792FE" w14:textId="77777777" w:rsidR="00E56FC0" w:rsidRPr="00383373" w:rsidRDefault="00E56FC0" w:rsidP="004B069B">
            <w:pPr>
              <w:rPr>
                <w:rFonts w:ascii="StobiSans" w:hAnsi="StobiSans"/>
                <w:sz w:val="21"/>
                <w:szCs w:val="21"/>
              </w:rPr>
            </w:pPr>
            <w:r w:rsidRPr="00383373">
              <w:rPr>
                <w:rFonts w:ascii="StobiSans" w:hAnsi="StobiSans"/>
                <w:sz w:val="21"/>
                <w:szCs w:val="21"/>
              </w:rPr>
              <w:t>до 2020</w:t>
            </w:r>
          </w:p>
          <w:p w14:paraId="682EC2F5" w14:textId="77777777" w:rsidR="00E56FC0" w:rsidRPr="00383373" w:rsidRDefault="00E56FC0" w:rsidP="004B069B">
            <w:pPr>
              <w:rPr>
                <w:rFonts w:ascii="StobiSans" w:hAnsi="StobiSans"/>
                <w:sz w:val="21"/>
                <w:szCs w:val="21"/>
              </w:rPr>
            </w:pPr>
          </w:p>
          <w:p w14:paraId="3E74093B" w14:textId="77777777" w:rsidR="00E56FC0" w:rsidRPr="00383373" w:rsidRDefault="00E56FC0" w:rsidP="00E56FC0">
            <w:pPr>
              <w:rPr>
                <w:rFonts w:ascii="StobiSans" w:hAnsi="StobiSans"/>
                <w:sz w:val="21"/>
                <w:szCs w:val="21"/>
              </w:rPr>
            </w:pPr>
          </w:p>
          <w:p w14:paraId="0492E74A" w14:textId="77777777" w:rsidR="00E56FC0" w:rsidRPr="00383373" w:rsidRDefault="00E56FC0" w:rsidP="004B069B">
            <w:pPr>
              <w:rPr>
                <w:rFonts w:ascii="StobiSans" w:hAnsi="StobiSans"/>
                <w:sz w:val="21"/>
                <w:szCs w:val="21"/>
              </w:rPr>
            </w:pPr>
          </w:p>
          <w:p w14:paraId="12BFC6F8" w14:textId="77777777" w:rsidR="00E56FC0" w:rsidRPr="00383373" w:rsidRDefault="00E56FC0" w:rsidP="004B069B">
            <w:pPr>
              <w:rPr>
                <w:rFonts w:ascii="StobiSans" w:hAnsi="StobiSans"/>
                <w:sz w:val="21"/>
                <w:szCs w:val="21"/>
                <w:lang w:val="hr-HR"/>
              </w:rPr>
            </w:pPr>
          </w:p>
          <w:p w14:paraId="6240DDB3" w14:textId="77777777" w:rsidR="00E56FC0" w:rsidRPr="00383373" w:rsidRDefault="00E56FC0" w:rsidP="004B069B">
            <w:pPr>
              <w:rPr>
                <w:rFonts w:ascii="StobiSans" w:hAnsi="StobiSans"/>
                <w:sz w:val="21"/>
                <w:szCs w:val="21"/>
                <w:lang w:val="hr-HR"/>
              </w:rPr>
            </w:pPr>
          </w:p>
        </w:tc>
        <w:tc>
          <w:tcPr>
            <w:tcW w:w="1774" w:type="dxa"/>
          </w:tcPr>
          <w:p w14:paraId="6D861269" w14:textId="77777777" w:rsidR="00E56FC0" w:rsidRPr="00383373" w:rsidRDefault="00E56FC0" w:rsidP="004B069B">
            <w:pPr>
              <w:rPr>
                <w:rFonts w:ascii="StobiSans" w:hAnsi="StobiSans"/>
                <w:sz w:val="21"/>
                <w:szCs w:val="21"/>
              </w:rPr>
            </w:pPr>
            <w:r w:rsidRPr="00383373">
              <w:rPr>
                <w:rFonts w:ascii="StobiSans" w:hAnsi="StobiSans"/>
                <w:sz w:val="21"/>
                <w:szCs w:val="21"/>
              </w:rPr>
              <w:t>Изработена функционална анализа</w:t>
            </w:r>
          </w:p>
          <w:p w14:paraId="61517F15" w14:textId="363AB41A" w:rsidR="00E56FC0" w:rsidRPr="00383373" w:rsidRDefault="00E56FC0" w:rsidP="004B069B">
            <w:pPr>
              <w:rPr>
                <w:rFonts w:ascii="StobiSans" w:hAnsi="StobiSans"/>
                <w:sz w:val="21"/>
                <w:szCs w:val="21"/>
              </w:rPr>
            </w:pPr>
          </w:p>
          <w:p w14:paraId="0E853D25" w14:textId="77777777" w:rsidR="00E56FC0" w:rsidRPr="00383373" w:rsidRDefault="00E56FC0" w:rsidP="004B069B">
            <w:pPr>
              <w:rPr>
                <w:rFonts w:ascii="StobiSans" w:hAnsi="StobiSans"/>
                <w:sz w:val="21"/>
                <w:szCs w:val="21"/>
                <w:lang w:val="hr-HR"/>
              </w:rPr>
            </w:pPr>
          </w:p>
        </w:tc>
        <w:tc>
          <w:tcPr>
            <w:tcW w:w="1818" w:type="dxa"/>
            <w:vMerge w:val="restart"/>
          </w:tcPr>
          <w:p w14:paraId="2887793A" w14:textId="77777777" w:rsidR="00E56FC0" w:rsidRPr="00383373" w:rsidRDefault="00E56FC0" w:rsidP="004B069B">
            <w:pPr>
              <w:rPr>
                <w:rFonts w:ascii="StobiSans" w:hAnsi="StobiSans"/>
                <w:sz w:val="21"/>
                <w:szCs w:val="21"/>
              </w:rPr>
            </w:pPr>
          </w:p>
        </w:tc>
      </w:tr>
      <w:tr w:rsidR="00E56FC0" w:rsidRPr="00383373" w14:paraId="5B3454DF" w14:textId="77777777" w:rsidTr="004B069B">
        <w:trPr>
          <w:gridAfter w:val="1"/>
          <w:wAfter w:w="39" w:type="dxa"/>
          <w:trHeight w:val="1725"/>
        </w:trPr>
        <w:tc>
          <w:tcPr>
            <w:tcW w:w="3438" w:type="dxa"/>
            <w:vMerge/>
          </w:tcPr>
          <w:p w14:paraId="02BCCC22" w14:textId="77777777" w:rsidR="00E56FC0" w:rsidRPr="00383373" w:rsidRDefault="00E56FC0" w:rsidP="005311A3">
            <w:pPr>
              <w:pStyle w:val="ListParagraph"/>
              <w:numPr>
                <w:ilvl w:val="0"/>
                <w:numId w:val="32"/>
              </w:numPr>
              <w:rPr>
                <w:rFonts w:ascii="StobiSans" w:hAnsi="StobiSans"/>
                <w:sz w:val="21"/>
                <w:szCs w:val="21"/>
              </w:rPr>
            </w:pPr>
          </w:p>
        </w:tc>
        <w:tc>
          <w:tcPr>
            <w:tcW w:w="3420" w:type="dxa"/>
          </w:tcPr>
          <w:p w14:paraId="1FEFF791" w14:textId="45EE5E09" w:rsidR="00E56FC0" w:rsidRPr="00153447" w:rsidRDefault="00E56FC0" w:rsidP="001D5355">
            <w:pPr>
              <w:pStyle w:val="ListParagraph"/>
              <w:numPr>
                <w:ilvl w:val="1"/>
                <w:numId w:val="68"/>
              </w:numPr>
              <w:rPr>
                <w:rFonts w:ascii="StobiSans" w:hAnsi="StobiSans"/>
                <w:sz w:val="21"/>
                <w:szCs w:val="21"/>
              </w:rPr>
            </w:pPr>
            <w:r w:rsidRPr="00153447">
              <w:rPr>
                <w:rFonts w:ascii="StobiSans" w:hAnsi="StobiSans"/>
                <w:sz w:val="21"/>
                <w:szCs w:val="21"/>
              </w:rPr>
              <w:t>Измена и дополнување на Законот за локална самоуправа и инспекциски надзор</w:t>
            </w:r>
          </w:p>
        </w:tc>
        <w:tc>
          <w:tcPr>
            <w:tcW w:w="2039" w:type="dxa"/>
          </w:tcPr>
          <w:p w14:paraId="549094C1" w14:textId="77777777" w:rsidR="00E56FC0" w:rsidRPr="00383373" w:rsidRDefault="00E56FC0" w:rsidP="00E56FC0">
            <w:pPr>
              <w:rPr>
                <w:rFonts w:ascii="StobiSans" w:hAnsi="StobiSans"/>
                <w:sz w:val="21"/>
                <w:szCs w:val="21"/>
              </w:rPr>
            </w:pPr>
            <w:r w:rsidRPr="00383373">
              <w:rPr>
                <w:rFonts w:ascii="StobiSans" w:hAnsi="StobiSans"/>
                <w:sz w:val="21"/>
                <w:szCs w:val="21"/>
              </w:rPr>
              <w:t>Министерство за локална самоуправа</w:t>
            </w:r>
          </w:p>
          <w:p w14:paraId="49A783A8" w14:textId="77777777" w:rsidR="00E56FC0" w:rsidRPr="00383373" w:rsidRDefault="00E56FC0" w:rsidP="00E56FC0">
            <w:pPr>
              <w:rPr>
                <w:rFonts w:ascii="StobiSans" w:hAnsi="StobiSans"/>
                <w:sz w:val="21"/>
                <w:szCs w:val="21"/>
              </w:rPr>
            </w:pPr>
          </w:p>
          <w:p w14:paraId="3A72B22D" w14:textId="77777777" w:rsidR="00E56FC0" w:rsidRPr="00383373" w:rsidRDefault="00E56FC0" w:rsidP="00E56FC0">
            <w:pPr>
              <w:rPr>
                <w:rFonts w:ascii="StobiSans" w:hAnsi="StobiSans"/>
                <w:sz w:val="21"/>
                <w:szCs w:val="21"/>
              </w:rPr>
            </w:pPr>
            <w:r w:rsidRPr="00383373">
              <w:rPr>
                <w:rFonts w:ascii="StobiSans" w:hAnsi="StobiSans"/>
                <w:sz w:val="21"/>
                <w:szCs w:val="21"/>
              </w:rPr>
              <w:t>Инспекциски Совет</w:t>
            </w:r>
          </w:p>
          <w:p w14:paraId="53F92688" w14:textId="77777777" w:rsidR="00E56FC0" w:rsidRPr="00383373" w:rsidRDefault="00E56FC0" w:rsidP="004B069B">
            <w:pPr>
              <w:rPr>
                <w:rFonts w:ascii="StobiSans" w:hAnsi="StobiSans"/>
                <w:sz w:val="21"/>
                <w:szCs w:val="21"/>
              </w:rPr>
            </w:pPr>
          </w:p>
        </w:tc>
        <w:tc>
          <w:tcPr>
            <w:tcW w:w="1620" w:type="dxa"/>
          </w:tcPr>
          <w:p w14:paraId="394B3C56" w14:textId="77777777" w:rsidR="00E56FC0" w:rsidRPr="00383373" w:rsidRDefault="00E56FC0" w:rsidP="00E56FC0">
            <w:pPr>
              <w:rPr>
                <w:rFonts w:ascii="StobiSans" w:hAnsi="StobiSans"/>
                <w:sz w:val="21"/>
                <w:szCs w:val="21"/>
              </w:rPr>
            </w:pPr>
            <w:r w:rsidRPr="00383373">
              <w:rPr>
                <w:rFonts w:ascii="StobiSans" w:hAnsi="StobiSans"/>
                <w:sz w:val="21"/>
                <w:szCs w:val="21"/>
              </w:rPr>
              <w:t>до 2021</w:t>
            </w:r>
          </w:p>
          <w:p w14:paraId="18480A5F" w14:textId="77777777" w:rsidR="00E56FC0" w:rsidRPr="00383373" w:rsidRDefault="00E56FC0" w:rsidP="004B069B">
            <w:pPr>
              <w:rPr>
                <w:rFonts w:ascii="StobiSans" w:hAnsi="StobiSans"/>
                <w:sz w:val="21"/>
                <w:szCs w:val="21"/>
              </w:rPr>
            </w:pPr>
          </w:p>
        </w:tc>
        <w:tc>
          <w:tcPr>
            <w:tcW w:w="1774" w:type="dxa"/>
          </w:tcPr>
          <w:p w14:paraId="1EC2A59F" w14:textId="051C0CE2" w:rsidR="00E56FC0" w:rsidRPr="00383373" w:rsidRDefault="00E56FC0" w:rsidP="004B069B">
            <w:pPr>
              <w:rPr>
                <w:rFonts w:ascii="StobiSans" w:hAnsi="StobiSans"/>
                <w:sz w:val="21"/>
                <w:szCs w:val="21"/>
              </w:rPr>
            </w:pPr>
            <w:r w:rsidRPr="00383373">
              <w:rPr>
                <w:rFonts w:ascii="StobiSans" w:hAnsi="StobiSans"/>
                <w:sz w:val="21"/>
                <w:szCs w:val="21"/>
              </w:rPr>
              <w:t>Измена и дополнување на овие два закони</w:t>
            </w:r>
          </w:p>
        </w:tc>
        <w:tc>
          <w:tcPr>
            <w:tcW w:w="1818" w:type="dxa"/>
            <w:vMerge/>
          </w:tcPr>
          <w:p w14:paraId="2C5886B3" w14:textId="77777777" w:rsidR="00E56FC0" w:rsidRPr="00383373" w:rsidRDefault="00E56FC0" w:rsidP="004B069B">
            <w:pPr>
              <w:rPr>
                <w:rFonts w:ascii="StobiSans" w:hAnsi="StobiSans"/>
                <w:sz w:val="21"/>
                <w:szCs w:val="21"/>
              </w:rPr>
            </w:pPr>
          </w:p>
        </w:tc>
      </w:tr>
      <w:tr w:rsidR="00E56FC0" w:rsidRPr="00383373" w14:paraId="65BDDB5A" w14:textId="77777777" w:rsidTr="00E56FC0">
        <w:trPr>
          <w:gridAfter w:val="1"/>
          <w:wAfter w:w="39" w:type="dxa"/>
          <w:trHeight w:val="1855"/>
        </w:trPr>
        <w:tc>
          <w:tcPr>
            <w:tcW w:w="3438" w:type="dxa"/>
            <w:vMerge w:val="restart"/>
          </w:tcPr>
          <w:p w14:paraId="40BC3021" w14:textId="47EE5C31" w:rsidR="00E56FC0" w:rsidRPr="00383373" w:rsidRDefault="00E56FC0" w:rsidP="005311A3">
            <w:pPr>
              <w:pStyle w:val="ListParagraph"/>
              <w:numPr>
                <w:ilvl w:val="0"/>
                <w:numId w:val="32"/>
              </w:numPr>
              <w:rPr>
                <w:rFonts w:ascii="StobiSans" w:hAnsi="StobiSans"/>
                <w:sz w:val="21"/>
                <w:szCs w:val="21"/>
                <w:lang w:val="hr-HR"/>
              </w:rPr>
            </w:pPr>
            <w:bookmarkStart w:id="1" w:name="_Hlk27758863"/>
            <w:r w:rsidRPr="00383373">
              <w:rPr>
                <w:rFonts w:ascii="StobiSans" w:hAnsi="StobiSans"/>
                <w:sz w:val="21"/>
                <w:szCs w:val="21"/>
              </w:rPr>
              <w:t>Воспоставување на инспекциски надзор во локалната самоуправа со компетентни овластени инспектори</w:t>
            </w:r>
          </w:p>
          <w:bookmarkEnd w:id="1"/>
          <w:p w14:paraId="0E8F3A08" w14:textId="77777777" w:rsidR="00E56FC0" w:rsidRPr="00383373" w:rsidRDefault="00E56FC0" w:rsidP="004B069B">
            <w:pPr>
              <w:rPr>
                <w:rFonts w:ascii="StobiSans" w:hAnsi="StobiSans"/>
                <w:sz w:val="21"/>
                <w:szCs w:val="21"/>
                <w:lang w:val="hr-HR"/>
              </w:rPr>
            </w:pPr>
          </w:p>
          <w:p w14:paraId="27B208CB" w14:textId="77777777" w:rsidR="00E56FC0" w:rsidRPr="00383373" w:rsidRDefault="00E56FC0" w:rsidP="004B069B">
            <w:pPr>
              <w:jc w:val="both"/>
              <w:rPr>
                <w:rFonts w:ascii="StobiSans" w:hAnsi="StobiSans"/>
                <w:sz w:val="21"/>
                <w:szCs w:val="21"/>
              </w:rPr>
            </w:pPr>
          </w:p>
          <w:p w14:paraId="74081CF3" w14:textId="77777777" w:rsidR="00E56FC0" w:rsidRPr="00383373" w:rsidRDefault="00E56FC0" w:rsidP="004B069B">
            <w:pPr>
              <w:jc w:val="both"/>
              <w:rPr>
                <w:rFonts w:ascii="StobiSans" w:hAnsi="StobiSans"/>
                <w:sz w:val="21"/>
                <w:szCs w:val="21"/>
              </w:rPr>
            </w:pPr>
          </w:p>
          <w:p w14:paraId="764B81DF" w14:textId="77777777" w:rsidR="00E56FC0" w:rsidRPr="00383373" w:rsidRDefault="00E56FC0" w:rsidP="004B069B">
            <w:pPr>
              <w:jc w:val="both"/>
              <w:rPr>
                <w:rFonts w:ascii="StobiSans" w:hAnsi="StobiSans"/>
                <w:sz w:val="21"/>
                <w:szCs w:val="21"/>
              </w:rPr>
            </w:pPr>
          </w:p>
        </w:tc>
        <w:tc>
          <w:tcPr>
            <w:tcW w:w="3420" w:type="dxa"/>
          </w:tcPr>
          <w:p w14:paraId="49C241EB" w14:textId="1202EC06" w:rsidR="00E56FC0" w:rsidRPr="00153447" w:rsidRDefault="00E56FC0" w:rsidP="00153447">
            <w:pPr>
              <w:pStyle w:val="ListParagraph"/>
              <w:numPr>
                <w:ilvl w:val="1"/>
                <w:numId w:val="32"/>
              </w:numPr>
              <w:rPr>
                <w:rFonts w:ascii="StobiSans" w:hAnsi="StobiSans"/>
                <w:sz w:val="21"/>
                <w:szCs w:val="21"/>
              </w:rPr>
            </w:pPr>
            <w:r w:rsidRPr="00153447">
              <w:rPr>
                <w:rFonts w:ascii="StobiSans" w:hAnsi="StobiSans"/>
                <w:sz w:val="21"/>
                <w:szCs w:val="21"/>
              </w:rPr>
              <w:t>Анализа на покриеноста на општините со компетентни овластени инспектори</w:t>
            </w:r>
          </w:p>
          <w:p w14:paraId="73A0FC1C" w14:textId="6BA21AFF" w:rsidR="00E56FC0" w:rsidRPr="00383373" w:rsidRDefault="00E56FC0" w:rsidP="004B069B">
            <w:pPr>
              <w:rPr>
                <w:rFonts w:ascii="StobiSans" w:hAnsi="StobiSans"/>
                <w:sz w:val="21"/>
                <w:szCs w:val="21"/>
              </w:rPr>
            </w:pPr>
          </w:p>
        </w:tc>
        <w:tc>
          <w:tcPr>
            <w:tcW w:w="2039" w:type="dxa"/>
            <w:vMerge w:val="restart"/>
          </w:tcPr>
          <w:p w14:paraId="01F4B589" w14:textId="77777777" w:rsidR="00E56FC0" w:rsidRPr="00383373" w:rsidRDefault="00E56FC0" w:rsidP="004B069B">
            <w:pPr>
              <w:rPr>
                <w:rFonts w:ascii="StobiSans" w:hAnsi="StobiSans"/>
                <w:sz w:val="21"/>
                <w:szCs w:val="21"/>
              </w:rPr>
            </w:pPr>
            <w:r w:rsidRPr="00383373">
              <w:rPr>
                <w:rFonts w:ascii="StobiSans" w:hAnsi="StobiSans"/>
                <w:sz w:val="21"/>
                <w:szCs w:val="21"/>
              </w:rPr>
              <w:t xml:space="preserve">Ресорни министерства  </w:t>
            </w:r>
          </w:p>
          <w:p w14:paraId="23E509E2" w14:textId="77777777" w:rsidR="00E56FC0" w:rsidRPr="00383373" w:rsidRDefault="00E56FC0" w:rsidP="004B069B">
            <w:pPr>
              <w:rPr>
                <w:rFonts w:ascii="StobiSans" w:hAnsi="StobiSans"/>
                <w:sz w:val="21"/>
                <w:szCs w:val="21"/>
              </w:rPr>
            </w:pPr>
          </w:p>
          <w:p w14:paraId="24B8F707" w14:textId="77777777" w:rsidR="00E56FC0" w:rsidRPr="00383373" w:rsidRDefault="00E56FC0" w:rsidP="004B069B">
            <w:pPr>
              <w:rPr>
                <w:rFonts w:ascii="StobiSans" w:hAnsi="StobiSans"/>
                <w:sz w:val="21"/>
                <w:szCs w:val="21"/>
              </w:rPr>
            </w:pPr>
            <w:r w:rsidRPr="00383373">
              <w:rPr>
                <w:rFonts w:ascii="StobiSans" w:hAnsi="StobiSans"/>
                <w:sz w:val="21"/>
                <w:szCs w:val="21"/>
              </w:rPr>
              <w:t>Министерство за локална самоуправа</w:t>
            </w:r>
          </w:p>
          <w:p w14:paraId="66E97C71" w14:textId="77777777" w:rsidR="00E56FC0" w:rsidRPr="00383373" w:rsidRDefault="00E56FC0" w:rsidP="004B069B">
            <w:pPr>
              <w:rPr>
                <w:rFonts w:ascii="StobiSans" w:hAnsi="StobiSans"/>
                <w:sz w:val="21"/>
                <w:szCs w:val="21"/>
              </w:rPr>
            </w:pPr>
          </w:p>
          <w:p w14:paraId="2657DE08" w14:textId="77777777" w:rsidR="00E56FC0" w:rsidRPr="00383373" w:rsidRDefault="00E56FC0" w:rsidP="004B069B">
            <w:pPr>
              <w:rPr>
                <w:rFonts w:ascii="StobiSans" w:hAnsi="StobiSans"/>
                <w:sz w:val="21"/>
                <w:szCs w:val="21"/>
              </w:rPr>
            </w:pPr>
            <w:r w:rsidRPr="00383373">
              <w:rPr>
                <w:rFonts w:ascii="StobiSans" w:hAnsi="StobiSans"/>
                <w:sz w:val="21"/>
                <w:szCs w:val="21"/>
              </w:rPr>
              <w:t>Инспекциски совет</w:t>
            </w:r>
          </w:p>
          <w:p w14:paraId="13EDB0BA" w14:textId="77777777" w:rsidR="00E56FC0" w:rsidRPr="00383373" w:rsidRDefault="00E56FC0" w:rsidP="004B069B">
            <w:pPr>
              <w:rPr>
                <w:rFonts w:ascii="StobiSans" w:hAnsi="StobiSans"/>
                <w:sz w:val="21"/>
                <w:szCs w:val="21"/>
              </w:rPr>
            </w:pPr>
          </w:p>
        </w:tc>
        <w:tc>
          <w:tcPr>
            <w:tcW w:w="1620" w:type="dxa"/>
          </w:tcPr>
          <w:p w14:paraId="20A17E8D" w14:textId="77777777" w:rsidR="00E56FC0" w:rsidRPr="00383373" w:rsidRDefault="00E56FC0" w:rsidP="004B069B">
            <w:pPr>
              <w:rPr>
                <w:rFonts w:ascii="StobiSans" w:hAnsi="StobiSans"/>
                <w:sz w:val="21"/>
                <w:szCs w:val="21"/>
              </w:rPr>
            </w:pPr>
            <w:r w:rsidRPr="00383373">
              <w:rPr>
                <w:rFonts w:ascii="StobiSans" w:hAnsi="StobiSans"/>
                <w:sz w:val="21"/>
                <w:szCs w:val="21"/>
              </w:rPr>
              <w:t>до 2021</w:t>
            </w:r>
          </w:p>
          <w:p w14:paraId="6E80BCCA" w14:textId="77777777" w:rsidR="00E56FC0" w:rsidRPr="00383373" w:rsidRDefault="00E56FC0" w:rsidP="004B069B">
            <w:pPr>
              <w:rPr>
                <w:rFonts w:ascii="StobiSans" w:hAnsi="StobiSans"/>
                <w:sz w:val="21"/>
                <w:szCs w:val="21"/>
              </w:rPr>
            </w:pPr>
          </w:p>
        </w:tc>
        <w:tc>
          <w:tcPr>
            <w:tcW w:w="1774" w:type="dxa"/>
          </w:tcPr>
          <w:p w14:paraId="5BD77BDB" w14:textId="77777777" w:rsidR="00E56FC0" w:rsidRPr="00383373" w:rsidRDefault="00E56FC0" w:rsidP="004B069B">
            <w:pPr>
              <w:rPr>
                <w:rFonts w:ascii="StobiSans" w:hAnsi="StobiSans"/>
                <w:sz w:val="21"/>
                <w:szCs w:val="21"/>
              </w:rPr>
            </w:pPr>
            <w:r w:rsidRPr="00383373">
              <w:rPr>
                <w:rFonts w:ascii="StobiSans" w:hAnsi="StobiSans"/>
                <w:sz w:val="21"/>
                <w:szCs w:val="21"/>
              </w:rPr>
              <w:t>Целосна</w:t>
            </w:r>
            <w:r w:rsidRPr="00383373">
              <w:rPr>
                <w:rFonts w:ascii="StobiSans" w:hAnsi="StobiSans"/>
                <w:sz w:val="21"/>
                <w:szCs w:val="21"/>
                <w:lang w:val="hr-HR"/>
              </w:rPr>
              <w:t xml:space="preserve"> </w:t>
            </w:r>
            <w:r w:rsidRPr="00383373">
              <w:rPr>
                <w:rFonts w:ascii="StobiSans" w:hAnsi="StobiSans"/>
                <w:sz w:val="21"/>
                <w:szCs w:val="21"/>
              </w:rPr>
              <w:t>покриеност на општините со компетентни овластени инспектори</w:t>
            </w:r>
          </w:p>
          <w:p w14:paraId="39BA853A" w14:textId="4CB9225D" w:rsidR="00E56FC0" w:rsidRPr="00383373" w:rsidRDefault="00E56FC0" w:rsidP="004B069B">
            <w:pPr>
              <w:rPr>
                <w:rFonts w:ascii="StobiSans" w:hAnsi="StobiSans"/>
                <w:sz w:val="21"/>
                <w:szCs w:val="21"/>
              </w:rPr>
            </w:pPr>
          </w:p>
        </w:tc>
        <w:tc>
          <w:tcPr>
            <w:tcW w:w="1818" w:type="dxa"/>
            <w:vMerge w:val="restart"/>
          </w:tcPr>
          <w:p w14:paraId="4395D29E" w14:textId="77777777" w:rsidR="00E56FC0" w:rsidRPr="00383373" w:rsidRDefault="00E56FC0" w:rsidP="004B069B">
            <w:pPr>
              <w:rPr>
                <w:rFonts w:ascii="StobiSans" w:hAnsi="StobiSans"/>
                <w:sz w:val="21"/>
                <w:szCs w:val="21"/>
              </w:rPr>
            </w:pPr>
          </w:p>
        </w:tc>
      </w:tr>
      <w:tr w:rsidR="00E56FC0" w:rsidRPr="00383373" w14:paraId="031158DF" w14:textId="77777777" w:rsidTr="004B069B">
        <w:trPr>
          <w:gridAfter w:val="1"/>
          <w:wAfter w:w="39" w:type="dxa"/>
          <w:trHeight w:val="1854"/>
        </w:trPr>
        <w:tc>
          <w:tcPr>
            <w:tcW w:w="3438" w:type="dxa"/>
            <w:vMerge/>
          </w:tcPr>
          <w:p w14:paraId="0C2DDD78" w14:textId="77777777" w:rsidR="00E56FC0" w:rsidRPr="00383373" w:rsidRDefault="00E56FC0" w:rsidP="005311A3">
            <w:pPr>
              <w:pStyle w:val="ListParagraph"/>
              <w:numPr>
                <w:ilvl w:val="0"/>
                <w:numId w:val="32"/>
              </w:numPr>
              <w:rPr>
                <w:rFonts w:ascii="StobiSans" w:hAnsi="StobiSans"/>
                <w:sz w:val="21"/>
                <w:szCs w:val="21"/>
              </w:rPr>
            </w:pPr>
          </w:p>
        </w:tc>
        <w:tc>
          <w:tcPr>
            <w:tcW w:w="3420" w:type="dxa"/>
          </w:tcPr>
          <w:p w14:paraId="5695EFE7" w14:textId="5DDA64A8" w:rsidR="00E56FC0" w:rsidRPr="00153447" w:rsidRDefault="00E56FC0" w:rsidP="00153447">
            <w:pPr>
              <w:pStyle w:val="ListParagraph"/>
              <w:numPr>
                <w:ilvl w:val="1"/>
                <w:numId w:val="1"/>
              </w:numPr>
              <w:rPr>
                <w:rFonts w:ascii="StobiSans" w:hAnsi="StobiSans"/>
                <w:sz w:val="21"/>
                <w:szCs w:val="21"/>
              </w:rPr>
            </w:pPr>
            <w:r w:rsidRPr="00153447">
              <w:rPr>
                <w:rFonts w:ascii="StobiSans" w:hAnsi="StobiSans"/>
                <w:sz w:val="21"/>
                <w:szCs w:val="21"/>
              </w:rPr>
              <w:t>Спроведување на инспекциски надзор од страна на Државниот управен инспекторат во ЕЛС во однос на поставените овластени инспектори</w:t>
            </w:r>
          </w:p>
        </w:tc>
        <w:tc>
          <w:tcPr>
            <w:tcW w:w="2039" w:type="dxa"/>
            <w:vMerge/>
          </w:tcPr>
          <w:p w14:paraId="51214A4F" w14:textId="77777777" w:rsidR="00E56FC0" w:rsidRPr="00383373" w:rsidRDefault="00E56FC0" w:rsidP="004B069B">
            <w:pPr>
              <w:rPr>
                <w:rFonts w:ascii="StobiSans" w:hAnsi="StobiSans"/>
                <w:sz w:val="21"/>
                <w:szCs w:val="21"/>
              </w:rPr>
            </w:pPr>
          </w:p>
        </w:tc>
        <w:tc>
          <w:tcPr>
            <w:tcW w:w="1620" w:type="dxa"/>
          </w:tcPr>
          <w:p w14:paraId="427C87F9" w14:textId="77777777" w:rsidR="00E56FC0" w:rsidRPr="00383373" w:rsidRDefault="00E56FC0" w:rsidP="00E56FC0">
            <w:pPr>
              <w:rPr>
                <w:rFonts w:ascii="StobiSans" w:hAnsi="StobiSans"/>
                <w:sz w:val="21"/>
                <w:szCs w:val="21"/>
              </w:rPr>
            </w:pPr>
            <w:r w:rsidRPr="00383373">
              <w:rPr>
                <w:rFonts w:ascii="StobiSans" w:hAnsi="StobiSans"/>
                <w:sz w:val="21"/>
                <w:szCs w:val="21"/>
              </w:rPr>
              <w:t>до 2021</w:t>
            </w:r>
          </w:p>
          <w:p w14:paraId="052C86EE" w14:textId="77777777" w:rsidR="00E56FC0" w:rsidRPr="00383373" w:rsidRDefault="00E56FC0" w:rsidP="004B069B">
            <w:pPr>
              <w:rPr>
                <w:rFonts w:ascii="StobiSans" w:hAnsi="StobiSans"/>
                <w:sz w:val="21"/>
                <w:szCs w:val="21"/>
              </w:rPr>
            </w:pPr>
          </w:p>
        </w:tc>
        <w:tc>
          <w:tcPr>
            <w:tcW w:w="1774" w:type="dxa"/>
          </w:tcPr>
          <w:p w14:paraId="1840FDDA" w14:textId="756834B4" w:rsidR="00E56FC0" w:rsidRPr="00383373" w:rsidRDefault="00E56FC0" w:rsidP="004B069B">
            <w:pPr>
              <w:rPr>
                <w:rFonts w:ascii="StobiSans" w:hAnsi="StobiSans"/>
                <w:sz w:val="21"/>
                <w:szCs w:val="21"/>
              </w:rPr>
            </w:pPr>
            <w:r w:rsidRPr="00383373">
              <w:rPr>
                <w:rFonts w:ascii="StobiSans" w:hAnsi="StobiSans"/>
                <w:sz w:val="21"/>
                <w:szCs w:val="21"/>
              </w:rPr>
              <w:t>Број на констатирани неправилности од страна на Државен управен инспекторат</w:t>
            </w:r>
          </w:p>
        </w:tc>
        <w:tc>
          <w:tcPr>
            <w:tcW w:w="1818" w:type="dxa"/>
            <w:vMerge/>
          </w:tcPr>
          <w:p w14:paraId="1057602D" w14:textId="77777777" w:rsidR="00E56FC0" w:rsidRPr="00383373" w:rsidRDefault="00E56FC0" w:rsidP="004B069B">
            <w:pPr>
              <w:rPr>
                <w:rFonts w:ascii="StobiSans" w:hAnsi="StobiSans"/>
                <w:sz w:val="21"/>
                <w:szCs w:val="21"/>
              </w:rPr>
            </w:pPr>
          </w:p>
        </w:tc>
      </w:tr>
    </w:tbl>
    <w:p w14:paraId="3F94F160" w14:textId="77777777" w:rsidR="004B069B" w:rsidRPr="00383373" w:rsidRDefault="004B069B" w:rsidP="004B069B">
      <w:pPr>
        <w:spacing w:after="0" w:line="240" w:lineRule="auto"/>
        <w:rPr>
          <w:rFonts w:ascii="StobiSans" w:hAnsi="StobiSans"/>
          <w:sz w:val="21"/>
          <w:szCs w:val="21"/>
          <w:lang w:val="hr-HR"/>
        </w:rPr>
      </w:pPr>
    </w:p>
    <w:p w14:paraId="4FFCB602" w14:textId="24408D4E" w:rsidR="004B069B" w:rsidRPr="00383373" w:rsidRDefault="00153447" w:rsidP="004B069B">
      <w:pPr>
        <w:spacing w:after="0" w:line="240" w:lineRule="auto"/>
        <w:rPr>
          <w:rFonts w:ascii="StobiSans" w:hAnsi="StobiSans"/>
          <w:sz w:val="21"/>
          <w:szCs w:val="21"/>
          <w:lang w:val="hr-HR"/>
        </w:rPr>
      </w:pPr>
      <w:r>
        <w:rPr>
          <w:rFonts w:ascii="StobiSans" w:hAnsi="StobiSans"/>
          <w:sz w:val="21"/>
          <w:szCs w:val="21"/>
          <w:lang w:val="hr-HR"/>
        </w:rPr>
        <w:br/>
      </w:r>
    </w:p>
    <w:tbl>
      <w:tblPr>
        <w:tblStyle w:val="TableGrid"/>
        <w:tblW w:w="0" w:type="auto"/>
        <w:tblLook w:val="04A0" w:firstRow="1" w:lastRow="0" w:firstColumn="1" w:lastColumn="0" w:noHBand="0" w:noVBand="1"/>
      </w:tblPr>
      <w:tblGrid>
        <w:gridCol w:w="3438"/>
        <w:gridCol w:w="3420"/>
        <w:gridCol w:w="1800"/>
        <w:gridCol w:w="1620"/>
        <w:gridCol w:w="2047"/>
        <w:gridCol w:w="1818"/>
      </w:tblGrid>
      <w:tr w:rsidR="00245790" w:rsidRPr="00383373" w14:paraId="06142FD3" w14:textId="77777777" w:rsidTr="004B069B">
        <w:tc>
          <w:tcPr>
            <w:tcW w:w="14143" w:type="dxa"/>
            <w:gridSpan w:val="6"/>
          </w:tcPr>
          <w:p w14:paraId="0A194261" w14:textId="4F7B680D" w:rsidR="00245790" w:rsidRPr="00383373" w:rsidRDefault="00245790" w:rsidP="00245790">
            <w:pPr>
              <w:tabs>
                <w:tab w:val="left" w:pos="3285"/>
              </w:tabs>
              <w:spacing w:before="60" w:after="60"/>
              <w:rPr>
                <w:rFonts w:ascii="StobiSans" w:hAnsi="StobiSans"/>
                <w:b/>
                <w:sz w:val="21"/>
                <w:szCs w:val="21"/>
              </w:rPr>
            </w:pPr>
            <w:r w:rsidRPr="00383373">
              <w:rPr>
                <w:rFonts w:ascii="StobiSans" w:hAnsi="StobiSans"/>
                <w:b/>
                <w:sz w:val="21"/>
                <w:szCs w:val="21"/>
              </w:rPr>
              <w:t>СЕКТОР 5.3.</w:t>
            </w:r>
            <w:r w:rsidRPr="00383373">
              <w:rPr>
                <w:rFonts w:ascii="StobiSans" w:hAnsi="StobiSans"/>
                <w:b/>
                <w:sz w:val="21"/>
                <w:szCs w:val="21"/>
                <w:lang w:val="en-US"/>
              </w:rPr>
              <w:t xml:space="preserve"> O</w:t>
            </w:r>
            <w:r w:rsidRPr="00383373">
              <w:rPr>
                <w:rFonts w:ascii="StobiSans" w:hAnsi="StobiSans"/>
                <w:b/>
                <w:sz w:val="21"/>
                <w:szCs w:val="21"/>
              </w:rPr>
              <w:t>РГАНИ ЗА СПРОВЕДУВАЊЕ НА ЗАКОНОТ</w:t>
            </w:r>
          </w:p>
        </w:tc>
      </w:tr>
      <w:tr w:rsidR="004B069B" w:rsidRPr="00383373" w14:paraId="5622BED9" w14:textId="77777777" w:rsidTr="004B069B">
        <w:tc>
          <w:tcPr>
            <w:tcW w:w="14143" w:type="dxa"/>
            <w:gridSpan w:val="6"/>
          </w:tcPr>
          <w:p w14:paraId="0C6D3F51" w14:textId="3BAC6A16" w:rsidR="004B069B" w:rsidRPr="00383373" w:rsidRDefault="004B069B" w:rsidP="00245790">
            <w:pPr>
              <w:tabs>
                <w:tab w:val="left" w:pos="3285"/>
              </w:tabs>
              <w:spacing w:before="60" w:after="60"/>
              <w:rPr>
                <w:rFonts w:ascii="StobiSans" w:hAnsi="StobiSans"/>
                <w:b/>
                <w:sz w:val="21"/>
                <w:szCs w:val="21"/>
                <w:lang w:val="hr-HR"/>
              </w:rPr>
            </w:pPr>
            <w:r w:rsidRPr="00383373">
              <w:rPr>
                <w:rFonts w:ascii="StobiSans" w:hAnsi="StobiSans"/>
                <w:b/>
                <w:sz w:val="21"/>
                <w:szCs w:val="21"/>
              </w:rPr>
              <w:t>Проблем 6</w:t>
            </w:r>
            <w:r w:rsidR="00BE665B" w:rsidRPr="00383373">
              <w:rPr>
                <w:rFonts w:ascii="StobiSans" w:hAnsi="StobiSans"/>
                <w:b/>
                <w:sz w:val="21"/>
                <w:szCs w:val="21"/>
                <w:lang w:val="en-US"/>
              </w:rPr>
              <w:t xml:space="preserve">: </w:t>
            </w:r>
            <w:r w:rsidRPr="00383373">
              <w:rPr>
                <w:rFonts w:ascii="StobiSans" w:hAnsi="StobiSans"/>
                <w:b/>
                <w:sz w:val="21"/>
                <w:szCs w:val="21"/>
              </w:rPr>
              <w:t xml:space="preserve">Одговорните или раководните лица на институциите не ги спроведуваат </w:t>
            </w:r>
            <w:r w:rsidRPr="00383373">
              <w:rPr>
                <w:rFonts w:ascii="StobiSans" w:hAnsi="StobiSans"/>
                <w:b/>
                <w:sz w:val="21"/>
                <w:szCs w:val="21"/>
                <w:lang w:val="en-US"/>
              </w:rPr>
              <w:t xml:space="preserve"> </w:t>
            </w:r>
            <w:r w:rsidRPr="00383373">
              <w:rPr>
                <w:rFonts w:ascii="StobiSans" w:hAnsi="StobiSans"/>
                <w:b/>
                <w:sz w:val="21"/>
                <w:szCs w:val="21"/>
              </w:rPr>
              <w:t xml:space="preserve">препораките предложени од </w:t>
            </w:r>
            <w:r w:rsidRPr="00383373">
              <w:rPr>
                <w:rFonts w:ascii="StobiSans" w:hAnsi="StobiSans"/>
                <w:b/>
                <w:sz w:val="21"/>
                <w:szCs w:val="21"/>
                <w:lang w:val="en-US"/>
              </w:rPr>
              <w:t xml:space="preserve"> </w:t>
            </w:r>
            <w:r w:rsidRPr="00383373">
              <w:rPr>
                <w:rFonts w:ascii="StobiSans" w:hAnsi="StobiSans"/>
                <w:b/>
                <w:sz w:val="21"/>
                <w:szCs w:val="21"/>
              </w:rPr>
              <w:t>внатрешната ревизија и ДЗР</w:t>
            </w:r>
          </w:p>
        </w:tc>
      </w:tr>
      <w:tr w:rsidR="004B069B" w:rsidRPr="00383373" w14:paraId="79518BA3" w14:textId="77777777" w:rsidTr="004B069B">
        <w:tc>
          <w:tcPr>
            <w:tcW w:w="14143" w:type="dxa"/>
            <w:gridSpan w:val="6"/>
          </w:tcPr>
          <w:p w14:paraId="2C68E618" w14:textId="77777777" w:rsidR="00245790" w:rsidRPr="00383373" w:rsidRDefault="00245790" w:rsidP="00245790">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3ED85B07" w14:textId="78BAAC17" w:rsidR="004B069B" w:rsidRPr="00383373" w:rsidRDefault="004B069B" w:rsidP="00245790">
            <w:pPr>
              <w:spacing w:before="60" w:after="60"/>
              <w:rPr>
                <w:rFonts w:ascii="StobiSans" w:hAnsi="StobiSans"/>
                <w:sz w:val="21"/>
                <w:szCs w:val="21"/>
                <w:lang w:val="hr-HR"/>
              </w:rPr>
            </w:pPr>
            <w:r w:rsidRPr="00383373">
              <w:rPr>
                <w:rFonts w:ascii="StobiSans" w:hAnsi="StobiSans"/>
                <w:sz w:val="21"/>
                <w:szCs w:val="21"/>
              </w:rPr>
              <w:t>3. Јакнење на интегритетот и отчетноста во јавниот сектор</w:t>
            </w:r>
          </w:p>
          <w:p w14:paraId="0D29027F" w14:textId="77777777" w:rsidR="004B069B" w:rsidRPr="00383373" w:rsidRDefault="004B069B" w:rsidP="00245790">
            <w:pPr>
              <w:spacing w:before="60" w:after="60"/>
              <w:rPr>
                <w:rFonts w:ascii="StobiSans" w:hAnsi="StobiSans"/>
                <w:b/>
                <w:sz w:val="21"/>
                <w:szCs w:val="21"/>
                <w:lang w:val="hr-HR"/>
              </w:rPr>
            </w:pPr>
            <w:r w:rsidRPr="00383373">
              <w:rPr>
                <w:rFonts w:ascii="StobiSans" w:hAnsi="StobiSans"/>
                <w:sz w:val="21"/>
                <w:szCs w:val="21"/>
              </w:rPr>
              <w:lastRenderedPageBreak/>
              <w:t xml:space="preserve"> 4. Спроведување на надлежностите во јавниот сектор на законит, транспарентен, етички, економичен, одговорен и ефективен начин</w:t>
            </w:r>
          </w:p>
        </w:tc>
      </w:tr>
      <w:tr w:rsidR="004B069B" w:rsidRPr="00383373" w14:paraId="5A136CED" w14:textId="77777777" w:rsidTr="004B069B">
        <w:trPr>
          <w:trHeight w:val="282"/>
        </w:trPr>
        <w:tc>
          <w:tcPr>
            <w:tcW w:w="3438" w:type="dxa"/>
          </w:tcPr>
          <w:p w14:paraId="4866F3AF"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lastRenderedPageBreak/>
              <w:t xml:space="preserve">Мерка </w:t>
            </w:r>
          </w:p>
          <w:p w14:paraId="309F6A00" w14:textId="77777777" w:rsidR="004B069B" w:rsidRPr="00383373" w:rsidRDefault="004B069B" w:rsidP="004B069B">
            <w:pPr>
              <w:rPr>
                <w:rFonts w:ascii="StobiSans" w:hAnsi="StobiSans"/>
                <w:sz w:val="21"/>
                <w:szCs w:val="21"/>
              </w:rPr>
            </w:pPr>
          </w:p>
        </w:tc>
        <w:tc>
          <w:tcPr>
            <w:tcW w:w="3420" w:type="dxa"/>
          </w:tcPr>
          <w:p w14:paraId="6EB24B47"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48FED55C"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734BF9EB"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2047" w:type="dxa"/>
          </w:tcPr>
          <w:p w14:paraId="44BFA1DC"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18" w:type="dxa"/>
          </w:tcPr>
          <w:p w14:paraId="06B14792"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E56FC0" w:rsidRPr="00383373" w14:paraId="6F34C07C" w14:textId="77777777" w:rsidTr="00E56FC0">
        <w:trPr>
          <w:trHeight w:val="1237"/>
        </w:trPr>
        <w:tc>
          <w:tcPr>
            <w:tcW w:w="3438" w:type="dxa"/>
            <w:vMerge w:val="restart"/>
          </w:tcPr>
          <w:p w14:paraId="3646A57A" w14:textId="687B683C" w:rsidR="00E56FC0" w:rsidRPr="00383373" w:rsidRDefault="00E56FC0" w:rsidP="005311A3">
            <w:pPr>
              <w:pStyle w:val="ListParagraph"/>
              <w:numPr>
                <w:ilvl w:val="0"/>
                <w:numId w:val="33"/>
              </w:numPr>
              <w:rPr>
                <w:rFonts w:ascii="StobiSans" w:hAnsi="StobiSans"/>
                <w:sz w:val="21"/>
                <w:szCs w:val="21"/>
              </w:rPr>
            </w:pPr>
            <w:r w:rsidRPr="00383373">
              <w:rPr>
                <w:rFonts w:ascii="StobiSans" w:hAnsi="StobiSans"/>
                <w:sz w:val="21"/>
                <w:szCs w:val="21"/>
              </w:rPr>
              <w:t>Да се воспостави ефикасен систем за спроведување на препораките од внатрешната ревизија и ДЗР</w:t>
            </w:r>
          </w:p>
          <w:p w14:paraId="4F4709F1" w14:textId="77777777" w:rsidR="00E56FC0" w:rsidRPr="00383373" w:rsidRDefault="00E56FC0" w:rsidP="004B069B">
            <w:pPr>
              <w:rPr>
                <w:rFonts w:ascii="StobiSans" w:hAnsi="StobiSans"/>
                <w:sz w:val="21"/>
                <w:szCs w:val="21"/>
                <w:lang w:val="hr-HR"/>
              </w:rPr>
            </w:pPr>
          </w:p>
          <w:p w14:paraId="73554D78" w14:textId="77777777" w:rsidR="00E56FC0" w:rsidRPr="00383373" w:rsidRDefault="00E56FC0" w:rsidP="004B069B">
            <w:pPr>
              <w:rPr>
                <w:rFonts w:ascii="StobiSans" w:hAnsi="StobiSans"/>
                <w:sz w:val="21"/>
                <w:szCs w:val="21"/>
              </w:rPr>
            </w:pPr>
          </w:p>
          <w:p w14:paraId="2A89FC84" w14:textId="77777777" w:rsidR="00E56FC0" w:rsidRPr="00383373" w:rsidRDefault="00E56FC0" w:rsidP="004B069B">
            <w:pPr>
              <w:rPr>
                <w:rFonts w:ascii="StobiSans" w:hAnsi="StobiSans"/>
                <w:sz w:val="21"/>
                <w:szCs w:val="21"/>
              </w:rPr>
            </w:pPr>
          </w:p>
          <w:p w14:paraId="0AA91A9D" w14:textId="77777777" w:rsidR="00E56FC0" w:rsidRPr="00383373" w:rsidRDefault="00E56FC0" w:rsidP="004B069B">
            <w:pPr>
              <w:rPr>
                <w:rFonts w:ascii="StobiSans" w:hAnsi="StobiSans"/>
                <w:sz w:val="21"/>
                <w:szCs w:val="21"/>
              </w:rPr>
            </w:pPr>
          </w:p>
        </w:tc>
        <w:tc>
          <w:tcPr>
            <w:tcW w:w="3420" w:type="dxa"/>
          </w:tcPr>
          <w:p w14:paraId="254449AE" w14:textId="50F4ED8C" w:rsidR="00E56FC0" w:rsidRPr="00153447" w:rsidRDefault="00E56FC0" w:rsidP="001D5355">
            <w:pPr>
              <w:pStyle w:val="ListParagraph"/>
              <w:numPr>
                <w:ilvl w:val="1"/>
                <w:numId w:val="69"/>
              </w:numPr>
              <w:rPr>
                <w:rFonts w:ascii="StobiSans" w:hAnsi="StobiSans"/>
                <w:sz w:val="21"/>
                <w:szCs w:val="21"/>
              </w:rPr>
            </w:pPr>
            <w:r w:rsidRPr="00153447">
              <w:rPr>
                <w:rFonts w:ascii="StobiSans" w:hAnsi="StobiSans"/>
                <w:sz w:val="21"/>
                <w:szCs w:val="21"/>
              </w:rPr>
              <w:t xml:space="preserve">Измена на Закон за јавна внатрешна финансиска контрола </w:t>
            </w:r>
          </w:p>
        </w:tc>
        <w:tc>
          <w:tcPr>
            <w:tcW w:w="1800" w:type="dxa"/>
          </w:tcPr>
          <w:p w14:paraId="47CB677C" w14:textId="77777777" w:rsidR="00E56FC0" w:rsidRPr="00383373" w:rsidRDefault="00E56FC0" w:rsidP="004B069B">
            <w:pPr>
              <w:rPr>
                <w:rFonts w:ascii="StobiSans" w:hAnsi="StobiSans"/>
                <w:sz w:val="21"/>
                <w:szCs w:val="21"/>
              </w:rPr>
            </w:pPr>
            <w:r w:rsidRPr="00383373">
              <w:rPr>
                <w:rFonts w:ascii="StobiSans" w:hAnsi="StobiSans"/>
                <w:sz w:val="21"/>
                <w:szCs w:val="21"/>
              </w:rPr>
              <w:t>Министерство за финансии</w:t>
            </w:r>
          </w:p>
          <w:p w14:paraId="614DE0A1" w14:textId="77777777" w:rsidR="00E56FC0" w:rsidRPr="00383373" w:rsidRDefault="00E56FC0" w:rsidP="004B069B">
            <w:pPr>
              <w:rPr>
                <w:rFonts w:ascii="StobiSans" w:hAnsi="StobiSans"/>
                <w:sz w:val="21"/>
                <w:szCs w:val="21"/>
              </w:rPr>
            </w:pPr>
            <w:r w:rsidRPr="00383373">
              <w:rPr>
                <w:rFonts w:ascii="StobiSans" w:hAnsi="StobiSans"/>
                <w:sz w:val="21"/>
                <w:szCs w:val="21"/>
              </w:rPr>
              <w:t xml:space="preserve"> </w:t>
            </w:r>
          </w:p>
          <w:p w14:paraId="7461AC6D" w14:textId="77777777" w:rsidR="00E56FC0" w:rsidRPr="00383373" w:rsidRDefault="00E56FC0" w:rsidP="004B069B">
            <w:pPr>
              <w:rPr>
                <w:rFonts w:ascii="StobiSans" w:hAnsi="StobiSans"/>
                <w:sz w:val="21"/>
                <w:szCs w:val="21"/>
              </w:rPr>
            </w:pPr>
            <w:r w:rsidRPr="00383373">
              <w:rPr>
                <w:rFonts w:ascii="StobiSans" w:hAnsi="StobiSans"/>
                <w:sz w:val="21"/>
                <w:szCs w:val="21"/>
              </w:rPr>
              <w:t>Државен завод за ревизија</w:t>
            </w:r>
          </w:p>
          <w:p w14:paraId="03AF5F80" w14:textId="0863B69F" w:rsidR="00C04FF7" w:rsidRPr="00383373" w:rsidRDefault="00C04FF7" w:rsidP="004B069B">
            <w:pPr>
              <w:rPr>
                <w:rFonts w:ascii="StobiSans" w:hAnsi="StobiSans"/>
                <w:sz w:val="21"/>
                <w:szCs w:val="21"/>
              </w:rPr>
            </w:pPr>
          </w:p>
        </w:tc>
        <w:tc>
          <w:tcPr>
            <w:tcW w:w="1620" w:type="dxa"/>
          </w:tcPr>
          <w:p w14:paraId="18B99617" w14:textId="77777777" w:rsidR="00E56FC0" w:rsidRPr="00383373" w:rsidRDefault="00E56FC0" w:rsidP="004B069B">
            <w:pPr>
              <w:rPr>
                <w:rFonts w:ascii="StobiSans" w:hAnsi="StobiSans"/>
                <w:sz w:val="21"/>
                <w:szCs w:val="21"/>
              </w:rPr>
            </w:pPr>
            <w:r w:rsidRPr="00383373">
              <w:rPr>
                <w:rFonts w:ascii="StobiSans" w:hAnsi="StobiSans"/>
                <w:sz w:val="21"/>
                <w:szCs w:val="21"/>
              </w:rPr>
              <w:t xml:space="preserve"> До 2022</w:t>
            </w:r>
          </w:p>
          <w:p w14:paraId="2F4759AB" w14:textId="77777777" w:rsidR="002A7AF3" w:rsidRPr="00383373" w:rsidRDefault="002A7AF3" w:rsidP="004B069B">
            <w:pPr>
              <w:rPr>
                <w:rFonts w:ascii="StobiSans" w:hAnsi="StobiSans"/>
                <w:sz w:val="21"/>
                <w:szCs w:val="21"/>
              </w:rPr>
            </w:pPr>
          </w:p>
          <w:p w14:paraId="79EF7143" w14:textId="22BFB31E" w:rsidR="002A7AF3" w:rsidRPr="00383373" w:rsidRDefault="002A7AF3" w:rsidP="004B069B">
            <w:pPr>
              <w:rPr>
                <w:rFonts w:ascii="StobiSans" w:hAnsi="StobiSans"/>
                <w:sz w:val="21"/>
                <w:szCs w:val="21"/>
              </w:rPr>
            </w:pPr>
          </w:p>
        </w:tc>
        <w:tc>
          <w:tcPr>
            <w:tcW w:w="2047" w:type="dxa"/>
          </w:tcPr>
          <w:p w14:paraId="0071EF68" w14:textId="170374AD" w:rsidR="00E56FC0" w:rsidRPr="00383373" w:rsidRDefault="00E56FC0" w:rsidP="004B069B">
            <w:pPr>
              <w:rPr>
                <w:rFonts w:ascii="StobiSans" w:hAnsi="StobiSans"/>
                <w:sz w:val="21"/>
                <w:szCs w:val="21"/>
              </w:rPr>
            </w:pPr>
            <w:r w:rsidRPr="00383373">
              <w:rPr>
                <w:rFonts w:ascii="StobiSans" w:hAnsi="StobiSans"/>
                <w:sz w:val="21"/>
                <w:szCs w:val="21"/>
              </w:rPr>
              <w:t>Изменети закони</w:t>
            </w:r>
            <w:r w:rsidR="002A7AF3" w:rsidRPr="00383373">
              <w:rPr>
                <w:rFonts w:ascii="StobiSans" w:hAnsi="StobiSans"/>
                <w:sz w:val="21"/>
                <w:szCs w:val="21"/>
              </w:rPr>
              <w:br/>
            </w:r>
          </w:p>
        </w:tc>
        <w:tc>
          <w:tcPr>
            <w:tcW w:w="1818" w:type="dxa"/>
            <w:vMerge w:val="restart"/>
          </w:tcPr>
          <w:p w14:paraId="2DFA1CEF" w14:textId="77777777" w:rsidR="00E56FC0" w:rsidRPr="00383373" w:rsidRDefault="00E56FC0" w:rsidP="004B069B">
            <w:pPr>
              <w:rPr>
                <w:rFonts w:ascii="StobiSans" w:hAnsi="StobiSans"/>
                <w:sz w:val="21"/>
                <w:szCs w:val="21"/>
              </w:rPr>
            </w:pPr>
          </w:p>
        </w:tc>
      </w:tr>
      <w:tr w:rsidR="00E56FC0" w:rsidRPr="00383373" w14:paraId="1C249E01" w14:textId="77777777" w:rsidTr="004B069B">
        <w:trPr>
          <w:trHeight w:val="1236"/>
        </w:trPr>
        <w:tc>
          <w:tcPr>
            <w:tcW w:w="3438" w:type="dxa"/>
            <w:vMerge/>
          </w:tcPr>
          <w:p w14:paraId="1BDE573B" w14:textId="77777777" w:rsidR="00E56FC0" w:rsidRPr="00383373" w:rsidRDefault="00E56FC0" w:rsidP="005311A3">
            <w:pPr>
              <w:pStyle w:val="ListParagraph"/>
              <w:numPr>
                <w:ilvl w:val="0"/>
                <w:numId w:val="33"/>
              </w:numPr>
              <w:rPr>
                <w:rFonts w:ascii="StobiSans" w:hAnsi="StobiSans"/>
                <w:sz w:val="21"/>
                <w:szCs w:val="21"/>
              </w:rPr>
            </w:pPr>
          </w:p>
        </w:tc>
        <w:tc>
          <w:tcPr>
            <w:tcW w:w="3420" w:type="dxa"/>
          </w:tcPr>
          <w:p w14:paraId="3BC520AA" w14:textId="2B7B4A9C" w:rsidR="00E56FC0" w:rsidRPr="00153447" w:rsidRDefault="00E56FC0" w:rsidP="001D5355">
            <w:pPr>
              <w:pStyle w:val="ListParagraph"/>
              <w:numPr>
                <w:ilvl w:val="1"/>
                <w:numId w:val="69"/>
              </w:numPr>
              <w:rPr>
                <w:rFonts w:ascii="StobiSans" w:hAnsi="StobiSans"/>
                <w:sz w:val="21"/>
                <w:szCs w:val="21"/>
                <w:lang w:val="hr-HR"/>
              </w:rPr>
            </w:pPr>
            <w:r w:rsidRPr="00153447">
              <w:rPr>
                <w:rFonts w:ascii="StobiSans" w:hAnsi="StobiSans"/>
                <w:sz w:val="21"/>
                <w:szCs w:val="21"/>
              </w:rPr>
              <w:t>Измена на Закон за државна ревизија</w:t>
            </w:r>
          </w:p>
        </w:tc>
        <w:tc>
          <w:tcPr>
            <w:tcW w:w="1800" w:type="dxa"/>
          </w:tcPr>
          <w:p w14:paraId="4A8271E7" w14:textId="77777777" w:rsidR="00C04FF7" w:rsidRPr="00383373" w:rsidRDefault="00C04FF7" w:rsidP="00C04FF7">
            <w:pPr>
              <w:rPr>
                <w:rFonts w:ascii="StobiSans" w:hAnsi="StobiSans"/>
                <w:sz w:val="21"/>
                <w:szCs w:val="21"/>
              </w:rPr>
            </w:pPr>
            <w:r w:rsidRPr="00383373">
              <w:rPr>
                <w:rFonts w:ascii="StobiSans" w:hAnsi="StobiSans"/>
                <w:sz w:val="21"/>
                <w:szCs w:val="21"/>
              </w:rPr>
              <w:t>Министерство за финансии</w:t>
            </w:r>
          </w:p>
          <w:p w14:paraId="095878C6" w14:textId="77777777" w:rsidR="00C04FF7" w:rsidRPr="00383373" w:rsidRDefault="00C04FF7" w:rsidP="00C04FF7">
            <w:pPr>
              <w:rPr>
                <w:rFonts w:ascii="StobiSans" w:hAnsi="StobiSans"/>
                <w:sz w:val="21"/>
                <w:szCs w:val="21"/>
              </w:rPr>
            </w:pPr>
            <w:r w:rsidRPr="00383373">
              <w:rPr>
                <w:rFonts w:ascii="StobiSans" w:hAnsi="StobiSans"/>
                <w:sz w:val="21"/>
                <w:szCs w:val="21"/>
              </w:rPr>
              <w:t xml:space="preserve"> </w:t>
            </w:r>
          </w:p>
          <w:p w14:paraId="221DECD8" w14:textId="77777777" w:rsidR="00C04FF7" w:rsidRPr="00383373" w:rsidRDefault="00C04FF7" w:rsidP="00C04FF7">
            <w:pPr>
              <w:rPr>
                <w:rFonts w:ascii="StobiSans" w:hAnsi="StobiSans"/>
                <w:sz w:val="21"/>
                <w:szCs w:val="21"/>
              </w:rPr>
            </w:pPr>
            <w:r w:rsidRPr="00383373">
              <w:rPr>
                <w:rFonts w:ascii="StobiSans" w:hAnsi="StobiSans"/>
                <w:sz w:val="21"/>
                <w:szCs w:val="21"/>
              </w:rPr>
              <w:t>Државен завод за ревизија</w:t>
            </w:r>
          </w:p>
          <w:p w14:paraId="1482F65F" w14:textId="77777777" w:rsidR="00E56FC0" w:rsidRPr="00383373" w:rsidRDefault="00E56FC0" w:rsidP="004B069B">
            <w:pPr>
              <w:rPr>
                <w:rFonts w:ascii="StobiSans" w:hAnsi="StobiSans"/>
                <w:sz w:val="21"/>
                <w:szCs w:val="21"/>
              </w:rPr>
            </w:pPr>
          </w:p>
        </w:tc>
        <w:tc>
          <w:tcPr>
            <w:tcW w:w="1620" w:type="dxa"/>
          </w:tcPr>
          <w:p w14:paraId="7F326177" w14:textId="3EFF61DE" w:rsidR="00E56FC0" w:rsidRPr="00383373" w:rsidRDefault="002A7AF3" w:rsidP="004B069B">
            <w:pPr>
              <w:rPr>
                <w:rFonts w:ascii="StobiSans" w:hAnsi="StobiSans"/>
                <w:sz w:val="21"/>
                <w:szCs w:val="21"/>
              </w:rPr>
            </w:pPr>
            <w:r w:rsidRPr="00383373">
              <w:rPr>
                <w:rFonts w:ascii="StobiSans" w:hAnsi="StobiSans"/>
                <w:sz w:val="21"/>
                <w:szCs w:val="21"/>
              </w:rPr>
              <w:t>До 2022</w:t>
            </w:r>
          </w:p>
        </w:tc>
        <w:tc>
          <w:tcPr>
            <w:tcW w:w="2047" w:type="dxa"/>
          </w:tcPr>
          <w:p w14:paraId="4AD212F5" w14:textId="5FD68354" w:rsidR="00E56FC0" w:rsidRPr="00383373" w:rsidRDefault="002A7AF3" w:rsidP="004B069B">
            <w:pPr>
              <w:rPr>
                <w:rFonts w:ascii="StobiSans" w:hAnsi="StobiSans"/>
                <w:sz w:val="21"/>
                <w:szCs w:val="21"/>
              </w:rPr>
            </w:pPr>
            <w:r w:rsidRPr="00383373">
              <w:rPr>
                <w:rFonts w:ascii="StobiSans" w:hAnsi="StobiSans"/>
                <w:sz w:val="21"/>
                <w:szCs w:val="21"/>
              </w:rPr>
              <w:t>Ефективни  мерки за спроведување на дадените препораки</w:t>
            </w:r>
            <w:r w:rsidRPr="00383373">
              <w:rPr>
                <w:rFonts w:ascii="StobiSans" w:hAnsi="StobiSans"/>
                <w:sz w:val="21"/>
                <w:szCs w:val="21"/>
              </w:rPr>
              <w:br/>
            </w:r>
          </w:p>
        </w:tc>
        <w:tc>
          <w:tcPr>
            <w:tcW w:w="1818" w:type="dxa"/>
            <w:vMerge/>
          </w:tcPr>
          <w:p w14:paraId="782E1D3D" w14:textId="77777777" w:rsidR="00E56FC0" w:rsidRPr="00383373" w:rsidRDefault="00E56FC0" w:rsidP="004B069B">
            <w:pPr>
              <w:rPr>
                <w:rFonts w:ascii="StobiSans" w:hAnsi="StobiSans"/>
                <w:sz w:val="21"/>
                <w:szCs w:val="21"/>
              </w:rPr>
            </w:pPr>
          </w:p>
        </w:tc>
      </w:tr>
      <w:tr w:rsidR="00E56FC0" w:rsidRPr="00383373" w14:paraId="6C009867" w14:textId="77777777" w:rsidTr="004B069B">
        <w:trPr>
          <w:trHeight w:val="1236"/>
        </w:trPr>
        <w:tc>
          <w:tcPr>
            <w:tcW w:w="3438" w:type="dxa"/>
            <w:vMerge/>
          </w:tcPr>
          <w:p w14:paraId="43CE551E" w14:textId="77777777" w:rsidR="00E56FC0" w:rsidRPr="00383373" w:rsidRDefault="00E56FC0" w:rsidP="005311A3">
            <w:pPr>
              <w:pStyle w:val="ListParagraph"/>
              <w:numPr>
                <w:ilvl w:val="0"/>
                <w:numId w:val="33"/>
              </w:numPr>
              <w:rPr>
                <w:rFonts w:ascii="StobiSans" w:hAnsi="StobiSans"/>
                <w:sz w:val="21"/>
                <w:szCs w:val="21"/>
              </w:rPr>
            </w:pPr>
          </w:p>
        </w:tc>
        <w:tc>
          <w:tcPr>
            <w:tcW w:w="3420" w:type="dxa"/>
          </w:tcPr>
          <w:p w14:paraId="5DA4480C" w14:textId="130BA17A" w:rsidR="00E56FC0" w:rsidRPr="00153447" w:rsidRDefault="00E56FC0" w:rsidP="001D5355">
            <w:pPr>
              <w:pStyle w:val="ListParagraph"/>
              <w:numPr>
                <w:ilvl w:val="1"/>
                <w:numId w:val="69"/>
              </w:numPr>
              <w:rPr>
                <w:rFonts w:ascii="StobiSans" w:hAnsi="StobiSans"/>
                <w:sz w:val="21"/>
                <w:szCs w:val="21"/>
              </w:rPr>
            </w:pPr>
            <w:r w:rsidRPr="00153447">
              <w:rPr>
                <w:rFonts w:ascii="StobiSans" w:hAnsi="StobiSans"/>
                <w:sz w:val="21"/>
                <w:szCs w:val="21"/>
              </w:rPr>
              <w:t>Идентификување на ефективни мерки за спроведување на препораките</w:t>
            </w:r>
          </w:p>
        </w:tc>
        <w:tc>
          <w:tcPr>
            <w:tcW w:w="1800" w:type="dxa"/>
          </w:tcPr>
          <w:p w14:paraId="7113D4AF" w14:textId="77777777" w:rsidR="00C04FF7" w:rsidRPr="00383373" w:rsidRDefault="00C04FF7" w:rsidP="00C04FF7">
            <w:pPr>
              <w:rPr>
                <w:rFonts w:ascii="StobiSans" w:hAnsi="StobiSans"/>
                <w:sz w:val="21"/>
                <w:szCs w:val="21"/>
              </w:rPr>
            </w:pPr>
            <w:r w:rsidRPr="00383373">
              <w:rPr>
                <w:rFonts w:ascii="StobiSans" w:hAnsi="StobiSans"/>
                <w:sz w:val="21"/>
                <w:szCs w:val="21"/>
              </w:rPr>
              <w:t>Министерство за финансии</w:t>
            </w:r>
          </w:p>
          <w:p w14:paraId="20D342F3" w14:textId="77777777" w:rsidR="00C04FF7" w:rsidRPr="00383373" w:rsidRDefault="00C04FF7" w:rsidP="00C04FF7">
            <w:pPr>
              <w:rPr>
                <w:rFonts w:ascii="StobiSans" w:hAnsi="StobiSans"/>
                <w:sz w:val="21"/>
                <w:szCs w:val="21"/>
              </w:rPr>
            </w:pPr>
            <w:r w:rsidRPr="00383373">
              <w:rPr>
                <w:rFonts w:ascii="StobiSans" w:hAnsi="StobiSans"/>
                <w:sz w:val="21"/>
                <w:szCs w:val="21"/>
              </w:rPr>
              <w:t xml:space="preserve"> </w:t>
            </w:r>
          </w:p>
          <w:p w14:paraId="63BC240A" w14:textId="77777777" w:rsidR="00C04FF7" w:rsidRPr="00383373" w:rsidRDefault="00C04FF7" w:rsidP="00C04FF7">
            <w:pPr>
              <w:rPr>
                <w:rFonts w:ascii="StobiSans" w:hAnsi="StobiSans"/>
                <w:sz w:val="21"/>
                <w:szCs w:val="21"/>
              </w:rPr>
            </w:pPr>
            <w:r w:rsidRPr="00383373">
              <w:rPr>
                <w:rFonts w:ascii="StobiSans" w:hAnsi="StobiSans"/>
                <w:sz w:val="21"/>
                <w:szCs w:val="21"/>
              </w:rPr>
              <w:t>Државен завод за ревизија</w:t>
            </w:r>
          </w:p>
          <w:p w14:paraId="026CE0A3" w14:textId="77777777" w:rsidR="00E56FC0" w:rsidRPr="00383373" w:rsidRDefault="00E56FC0" w:rsidP="004B069B">
            <w:pPr>
              <w:rPr>
                <w:rFonts w:ascii="StobiSans" w:hAnsi="StobiSans"/>
                <w:sz w:val="21"/>
                <w:szCs w:val="21"/>
              </w:rPr>
            </w:pPr>
          </w:p>
        </w:tc>
        <w:tc>
          <w:tcPr>
            <w:tcW w:w="1620" w:type="dxa"/>
          </w:tcPr>
          <w:p w14:paraId="25F26C63" w14:textId="665A5E1C" w:rsidR="00E56FC0" w:rsidRPr="00383373" w:rsidRDefault="002A7AF3" w:rsidP="004B069B">
            <w:pPr>
              <w:rPr>
                <w:rFonts w:ascii="StobiSans" w:hAnsi="StobiSans"/>
                <w:sz w:val="21"/>
                <w:szCs w:val="21"/>
              </w:rPr>
            </w:pPr>
            <w:r w:rsidRPr="00383373">
              <w:rPr>
                <w:rFonts w:ascii="StobiSans" w:hAnsi="StobiSans"/>
                <w:sz w:val="21"/>
                <w:szCs w:val="21"/>
              </w:rPr>
              <w:t>До 2022</w:t>
            </w:r>
          </w:p>
        </w:tc>
        <w:tc>
          <w:tcPr>
            <w:tcW w:w="2047" w:type="dxa"/>
          </w:tcPr>
          <w:p w14:paraId="6034DB05" w14:textId="050E568E" w:rsidR="00E56FC0" w:rsidRPr="00383373" w:rsidRDefault="002A7AF3" w:rsidP="004B069B">
            <w:pPr>
              <w:rPr>
                <w:rFonts w:ascii="StobiSans" w:hAnsi="StobiSans"/>
                <w:sz w:val="21"/>
                <w:szCs w:val="21"/>
              </w:rPr>
            </w:pPr>
            <w:r w:rsidRPr="00383373">
              <w:rPr>
                <w:rFonts w:ascii="StobiSans" w:hAnsi="StobiSans"/>
                <w:sz w:val="21"/>
                <w:szCs w:val="21"/>
              </w:rPr>
              <w:t>Зголемување на бројот на исполнетите препораки во однос на претходната година</w:t>
            </w:r>
          </w:p>
        </w:tc>
        <w:tc>
          <w:tcPr>
            <w:tcW w:w="1818" w:type="dxa"/>
            <w:vMerge/>
          </w:tcPr>
          <w:p w14:paraId="66C3437A" w14:textId="77777777" w:rsidR="00E56FC0" w:rsidRPr="00383373" w:rsidRDefault="00E56FC0" w:rsidP="004B069B">
            <w:pPr>
              <w:rPr>
                <w:rFonts w:ascii="StobiSans" w:hAnsi="StobiSans"/>
                <w:sz w:val="21"/>
                <w:szCs w:val="21"/>
              </w:rPr>
            </w:pPr>
          </w:p>
        </w:tc>
      </w:tr>
    </w:tbl>
    <w:p w14:paraId="55C93B36" w14:textId="77777777" w:rsidR="004B069B" w:rsidRPr="00383373" w:rsidRDefault="004B069B" w:rsidP="004B069B">
      <w:pPr>
        <w:spacing w:after="0" w:line="240" w:lineRule="auto"/>
        <w:rPr>
          <w:rFonts w:ascii="StobiSans" w:hAnsi="StobiSans"/>
          <w:sz w:val="21"/>
          <w:szCs w:val="21"/>
          <w:lang w:val="hr-HR"/>
        </w:rPr>
      </w:pPr>
    </w:p>
    <w:p w14:paraId="23F166E7" w14:textId="77777777" w:rsidR="004B069B" w:rsidRPr="00383373" w:rsidRDefault="004B069B" w:rsidP="004B069B">
      <w:pPr>
        <w:spacing w:after="0" w:line="240" w:lineRule="auto"/>
        <w:rPr>
          <w:rFonts w:ascii="StobiSans" w:hAnsi="StobiSans"/>
          <w:sz w:val="21"/>
          <w:szCs w:val="21"/>
          <w:lang w:val="hr-HR"/>
        </w:rPr>
      </w:pPr>
    </w:p>
    <w:tbl>
      <w:tblPr>
        <w:tblStyle w:val="TableGrid"/>
        <w:tblW w:w="0" w:type="auto"/>
        <w:tblLook w:val="04A0" w:firstRow="1" w:lastRow="0" w:firstColumn="1" w:lastColumn="0" w:noHBand="0" w:noVBand="1"/>
      </w:tblPr>
      <w:tblGrid>
        <w:gridCol w:w="14142"/>
      </w:tblGrid>
      <w:tr w:rsidR="00245790" w:rsidRPr="00383373" w14:paraId="53993A66" w14:textId="77777777" w:rsidTr="004B069B">
        <w:tc>
          <w:tcPr>
            <w:tcW w:w="14142" w:type="dxa"/>
          </w:tcPr>
          <w:p w14:paraId="39497EFB" w14:textId="38624561" w:rsidR="00245790" w:rsidRPr="00383373" w:rsidRDefault="00245790" w:rsidP="00245790">
            <w:pPr>
              <w:tabs>
                <w:tab w:val="left" w:pos="3285"/>
              </w:tabs>
              <w:spacing w:before="60" w:after="60"/>
              <w:rPr>
                <w:rFonts w:ascii="StobiSans" w:hAnsi="StobiSans"/>
                <w:b/>
                <w:sz w:val="21"/>
                <w:szCs w:val="21"/>
              </w:rPr>
            </w:pPr>
            <w:r w:rsidRPr="00383373">
              <w:rPr>
                <w:rFonts w:ascii="StobiSans" w:hAnsi="StobiSans"/>
                <w:b/>
                <w:sz w:val="21"/>
                <w:szCs w:val="21"/>
              </w:rPr>
              <w:t>СЕКТОР 5.3.</w:t>
            </w:r>
            <w:r w:rsidRPr="00383373">
              <w:rPr>
                <w:rFonts w:ascii="StobiSans" w:hAnsi="StobiSans"/>
                <w:b/>
                <w:sz w:val="21"/>
                <w:szCs w:val="21"/>
                <w:lang w:val="en-US"/>
              </w:rPr>
              <w:t xml:space="preserve"> O</w:t>
            </w:r>
            <w:r w:rsidRPr="00383373">
              <w:rPr>
                <w:rFonts w:ascii="StobiSans" w:hAnsi="StobiSans"/>
                <w:b/>
                <w:sz w:val="21"/>
                <w:szCs w:val="21"/>
              </w:rPr>
              <w:t>РГАНИ ЗА СПРОВЕДУВАЊЕ НА ЗАКОНОТ</w:t>
            </w:r>
          </w:p>
        </w:tc>
      </w:tr>
      <w:tr w:rsidR="004B069B" w:rsidRPr="00383373" w14:paraId="35517766" w14:textId="77777777" w:rsidTr="004B069B">
        <w:tc>
          <w:tcPr>
            <w:tcW w:w="14142" w:type="dxa"/>
          </w:tcPr>
          <w:p w14:paraId="0E823C56" w14:textId="51EF48B2" w:rsidR="004B069B" w:rsidRPr="00383373" w:rsidRDefault="004B069B" w:rsidP="00245790">
            <w:pPr>
              <w:tabs>
                <w:tab w:val="left" w:pos="3285"/>
              </w:tabs>
              <w:spacing w:before="60" w:after="60"/>
              <w:rPr>
                <w:rFonts w:ascii="StobiSans" w:hAnsi="StobiSans"/>
                <w:b/>
                <w:sz w:val="21"/>
                <w:szCs w:val="21"/>
              </w:rPr>
            </w:pPr>
            <w:r w:rsidRPr="00383373">
              <w:rPr>
                <w:rFonts w:ascii="StobiSans" w:hAnsi="StobiSans"/>
                <w:b/>
                <w:sz w:val="21"/>
                <w:szCs w:val="21"/>
              </w:rPr>
              <w:t>Проблем 7</w:t>
            </w:r>
            <w:r w:rsidR="00BE665B" w:rsidRPr="00383373">
              <w:rPr>
                <w:rFonts w:ascii="StobiSans" w:hAnsi="StobiSans"/>
                <w:b/>
                <w:sz w:val="21"/>
                <w:szCs w:val="21"/>
                <w:lang w:val="en-US"/>
              </w:rPr>
              <w:t xml:space="preserve">: </w:t>
            </w:r>
            <w:r w:rsidRPr="00383373">
              <w:rPr>
                <w:rFonts w:ascii="StobiSans" w:hAnsi="StobiSans"/>
                <w:b/>
                <w:sz w:val="21"/>
                <w:szCs w:val="21"/>
              </w:rPr>
              <w:t>Влијание на одговорната личност во јавната инс</w:t>
            </w:r>
            <w:r w:rsidR="00245790" w:rsidRPr="00383373">
              <w:rPr>
                <w:rFonts w:ascii="StobiSans" w:hAnsi="StobiSans"/>
                <w:b/>
                <w:sz w:val="21"/>
                <w:szCs w:val="21"/>
              </w:rPr>
              <w:t>т</w:t>
            </w:r>
            <w:r w:rsidRPr="00383373">
              <w:rPr>
                <w:rFonts w:ascii="StobiSans" w:hAnsi="StobiSans"/>
                <w:b/>
                <w:sz w:val="21"/>
                <w:szCs w:val="21"/>
              </w:rPr>
              <w:t xml:space="preserve">итутција на независната работа на внатрешната ревизија           </w:t>
            </w:r>
          </w:p>
        </w:tc>
      </w:tr>
      <w:tr w:rsidR="004B069B" w:rsidRPr="00383373" w14:paraId="7EE620C1" w14:textId="77777777" w:rsidTr="004B069B">
        <w:tc>
          <w:tcPr>
            <w:tcW w:w="14142" w:type="dxa"/>
          </w:tcPr>
          <w:p w14:paraId="53BF18AE" w14:textId="77777777" w:rsidR="00245790" w:rsidRPr="00383373" w:rsidRDefault="00245790" w:rsidP="00245790">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6BCF112A" w14:textId="77777777" w:rsidR="004B069B" w:rsidRPr="00383373" w:rsidRDefault="004B069B" w:rsidP="00245790">
            <w:pPr>
              <w:spacing w:before="60" w:after="60"/>
              <w:rPr>
                <w:rFonts w:ascii="StobiSans" w:hAnsi="StobiSans"/>
                <w:sz w:val="21"/>
                <w:szCs w:val="21"/>
                <w:lang w:val="hr-HR"/>
              </w:rPr>
            </w:pPr>
            <w:r w:rsidRPr="00383373">
              <w:rPr>
                <w:rFonts w:ascii="StobiSans" w:hAnsi="StobiSans"/>
                <w:sz w:val="21"/>
                <w:szCs w:val="21"/>
              </w:rPr>
              <w:t xml:space="preserve">3. Јакнење на интегритетот и отчетност во јавниот сектор   </w:t>
            </w:r>
          </w:p>
          <w:p w14:paraId="01D26129" w14:textId="77777777" w:rsidR="004B069B" w:rsidRPr="00383373" w:rsidRDefault="004B069B" w:rsidP="00245790">
            <w:pPr>
              <w:spacing w:before="60" w:after="60"/>
              <w:rPr>
                <w:rFonts w:ascii="StobiSans" w:hAnsi="StobiSans"/>
                <w:b/>
                <w:sz w:val="21"/>
                <w:szCs w:val="21"/>
                <w:lang w:val="hr-HR"/>
              </w:rPr>
            </w:pPr>
            <w:r w:rsidRPr="00383373">
              <w:rPr>
                <w:rFonts w:ascii="StobiSans" w:hAnsi="StobiSans"/>
                <w:sz w:val="21"/>
                <w:szCs w:val="21"/>
              </w:rPr>
              <w:lastRenderedPageBreak/>
              <w:t xml:space="preserve">4. Спроведување на надлежностите во јавниот сектор на законит, транспарентен, етички, економичен, одговорен и ефективен начин                                                                                                                                                                                                                                                   </w:t>
            </w:r>
          </w:p>
        </w:tc>
      </w:tr>
    </w:tbl>
    <w:tbl>
      <w:tblPr>
        <w:tblStyle w:val="TableGrid1"/>
        <w:tblW w:w="14142" w:type="dxa"/>
        <w:tblLayout w:type="fixed"/>
        <w:tblLook w:val="04A0" w:firstRow="1" w:lastRow="0" w:firstColumn="1" w:lastColumn="0" w:noHBand="0" w:noVBand="1"/>
      </w:tblPr>
      <w:tblGrid>
        <w:gridCol w:w="3438"/>
        <w:gridCol w:w="3420"/>
        <w:gridCol w:w="1800"/>
        <w:gridCol w:w="1620"/>
        <w:gridCol w:w="2304"/>
        <w:gridCol w:w="1560"/>
      </w:tblGrid>
      <w:tr w:rsidR="004B069B" w:rsidRPr="00383373" w14:paraId="59ECFE03" w14:textId="77777777" w:rsidTr="004B069B">
        <w:trPr>
          <w:trHeight w:val="282"/>
        </w:trPr>
        <w:tc>
          <w:tcPr>
            <w:tcW w:w="3438" w:type="dxa"/>
          </w:tcPr>
          <w:p w14:paraId="5D839B87"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lastRenderedPageBreak/>
              <w:t>Мерка</w:t>
            </w:r>
          </w:p>
          <w:p w14:paraId="1CF26DED" w14:textId="77777777" w:rsidR="004B069B" w:rsidRPr="00383373" w:rsidRDefault="004B069B" w:rsidP="004B069B">
            <w:pPr>
              <w:jc w:val="center"/>
              <w:rPr>
                <w:rFonts w:ascii="StobiSans" w:hAnsi="StobiSans"/>
                <w:b/>
                <w:sz w:val="21"/>
                <w:szCs w:val="21"/>
              </w:rPr>
            </w:pPr>
          </w:p>
        </w:tc>
        <w:tc>
          <w:tcPr>
            <w:tcW w:w="3420" w:type="dxa"/>
          </w:tcPr>
          <w:p w14:paraId="1B6FD572"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2C5C40AB"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6A29BA2F"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Рок за реализација</w:t>
            </w:r>
          </w:p>
        </w:tc>
        <w:tc>
          <w:tcPr>
            <w:tcW w:w="2304" w:type="dxa"/>
          </w:tcPr>
          <w:p w14:paraId="5DD883A6"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Индикатор на исполнување</w:t>
            </w:r>
          </w:p>
        </w:tc>
        <w:tc>
          <w:tcPr>
            <w:tcW w:w="1560" w:type="dxa"/>
          </w:tcPr>
          <w:p w14:paraId="563F6AB1"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Финансиски импликации</w:t>
            </w:r>
          </w:p>
        </w:tc>
      </w:tr>
      <w:tr w:rsidR="002A7AF3" w:rsidRPr="00383373" w14:paraId="7A5506A0" w14:textId="77777777" w:rsidTr="002A7AF3">
        <w:trPr>
          <w:trHeight w:val="1060"/>
        </w:trPr>
        <w:tc>
          <w:tcPr>
            <w:tcW w:w="3438" w:type="dxa"/>
            <w:vMerge w:val="restart"/>
          </w:tcPr>
          <w:p w14:paraId="73D9A0A3" w14:textId="2181C3DB" w:rsidR="002A7AF3" w:rsidRPr="00383373" w:rsidRDefault="002A7AF3" w:rsidP="005311A3">
            <w:pPr>
              <w:pStyle w:val="ListParagraph"/>
              <w:numPr>
                <w:ilvl w:val="0"/>
                <w:numId w:val="34"/>
              </w:numPr>
              <w:rPr>
                <w:rFonts w:ascii="StobiSans" w:hAnsi="StobiSans"/>
                <w:sz w:val="21"/>
                <w:szCs w:val="21"/>
                <w:lang w:val="hr-HR"/>
              </w:rPr>
            </w:pPr>
            <w:r w:rsidRPr="00383373">
              <w:rPr>
                <w:rFonts w:ascii="StobiSans" w:hAnsi="StobiSans"/>
                <w:sz w:val="21"/>
                <w:szCs w:val="21"/>
                <w:lang w:val="ru-RU"/>
              </w:rPr>
              <w:t>Обезбедување на независност во работата на внатрешната ревизија</w:t>
            </w:r>
            <w:r w:rsidRPr="00383373">
              <w:rPr>
                <w:rFonts w:ascii="StobiSans" w:hAnsi="StobiSans"/>
                <w:sz w:val="21"/>
                <w:szCs w:val="21"/>
                <w:lang w:val="hr-HR"/>
              </w:rPr>
              <w:t xml:space="preserve"> </w:t>
            </w:r>
            <w:r w:rsidRPr="00383373">
              <w:rPr>
                <w:rFonts w:ascii="StobiSans" w:hAnsi="StobiSans"/>
                <w:sz w:val="21"/>
                <w:szCs w:val="21"/>
              </w:rPr>
              <w:t>преку формирање на посебна единица во Министерството за финансии</w:t>
            </w:r>
          </w:p>
          <w:p w14:paraId="7EF48E76" w14:textId="77777777" w:rsidR="002A7AF3" w:rsidRPr="00383373" w:rsidRDefault="002A7AF3" w:rsidP="004B069B">
            <w:pPr>
              <w:rPr>
                <w:rFonts w:ascii="StobiSans" w:hAnsi="StobiSans"/>
                <w:sz w:val="21"/>
                <w:szCs w:val="21"/>
                <w:lang w:val="hr-HR"/>
              </w:rPr>
            </w:pPr>
          </w:p>
        </w:tc>
        <w:tc>
          <w:tcPr>
            <w:tcW w:w="3420" w:type="dxa"/>
          </w:tcPr>
          <w:p w14:paraId="64205150" w14:textId="54358765" w:rsidR="002A7AF3" w:rsidRPr="00153447" w:rsidRDefault="002A7AF3" w:rsidP="001D5355">
            <w:pPr>
              <w:pStyle w:val="ListParagraph"/>
              <w:numPr>
                <w:ilvl w:val="1"/>
                <w:numId w:val="70"/>
              </w:numPr>
              <w:rPr>
                <w:rFonts w:ascii="StobiSans" w:hAnsi="StobiSans"/>
                <w:sz w:val="21"/>
                <w:szCs w:val="21"/>
                <w:lang w:val="hr-HR"/>
              </w:rPr>
            </w:pPr>
            <w:r w:rsidRPr="00153447">
              <w:rPr>
                <w:rFonts w:ascii="StobiSans" w:hAnsi="StobiSans"/>
                <w:sz w:val="21"/>
                <w:szCs w:val="21"/>
              </w:rPr>
              <w:t xml:space="preserve">Измена на </w:t>
            </w:r>
            <w:r w:rsidRPr="00153447">
              <w:rPr>
                <w:rFonts w:ascii="StobiSans" w:hAnsi="StobiSans"/>
                <w:sz w:val="21"/>
                <w:szCs w:val="21"/>
                <w:lang w:val="ru-RU"/>
              </w:rPr>
              <w:t xml:space="preserve">Законот за јавна внатрешна финансиска контрола </w:t>
            </w:r>
          </w:p>
        </w:tc>
        <w:tc>
          <w:tcPr>
            <w:tcW w:w="1800" w:type="dxa"/>
          </w:tcPr>
          <w:p w14:paraId="46DC4553" w14:textId="77777777" w:rsidR="002A7AF3" w:rsidRPr="00383373" w:rsidRDefault="002A7AF3" w:rsidP="004B069B">
            <w:pPr>
              <w:rPr>
                <w:rFonts w:ascii="StobiSans" w:hAnsi="StobiSans"/>
                <w:sz w:val="21"/>
                <w:szCs w:val="21"/>
              </w:rPr>
            </w:pPr>
            <w:r w:rsidRPr="00383373">
              <w:rPr>
                <w:rFonts w:ascii="StobiSans" w:hAnsi="StobiSans"/>
                <w:sz w:val="21"/>
                <w:szCs w:val="21"/>
              </w:rPr>
              <w:t xml:space="preserve">Министерство за финансии </w:t>
            </w:r>
          </w:p>
          <w:p w14:paraId="0B5C6423" w14:textId="77777777" w:rsidR="002A7AF3" w:rsidRPr="00383373" w:rsidRDefault="002A7AF3" w:rsidP="004B069B">
            <w:pPr>
              <w:rPr>
                <w:rFonts w:ascii="StobiSans" w:hAnsi="StobiSans"/>
                <w:sz w:val="21"/>
                <w:szCs w:val="21"/>
              </w:rPr>
            </w:pPr>
          </w:p>
          <w:p w14:paraId="727A442A" w14:textId="77777777" w:rsidR="002A7AF3" w:rsidRPr="00383373" w:rsidRDefault="002A7AF3" w:rsidP="004B069B">
            <w:pPr>
              <w:rPr>
                <w:rFonts w:ascii="StobiSans" w:hAnsi="StobiSans"/>
                <w:sz w:val="21"/>
                <w:szCs w:val="21"/>
              </w:rPr>
            </w:pPr>
            <w:r w:rsidRPr="00383373">
              <w:rPr>
                <w:rFonts w:ascii="StobiSans" w:hAnsi="StobiSans"/>
                <w:sz w:val="21"/>
                <w:szCs w:val="21"/>
              </w:rPr>
              <w:t xml:space="preserve"> </w:t>
            </w:r>
          </w:p>
        </w:tc>
        <w:tc>
          <w:tcPr>
            <w:tcW w:w="1620" w:type="dxa"/>
          </w:tcPr>
          <w:p w14:paraId="744C7B09" w14:textId="77777777" w:rsidR="002A7AF3" w:rsidRPr="00383373" w:rsidRDefault="002A7AF3" w:rsidP="004B069B">
            <w:pPr>
              <w:rPr>
                <w:rFonts w:ascii="StobiSans" w:hAnsi="StobiSans"/>
                <w:sz w:val="21"/>
                <w:szCs w:val="21"/>
              </w:rPr>
            </w:pPr>
            <w:r w:rsidRPr="00383373">
              <w:rPr>
                <w:rFonts w:ascii="StobiSans" w:hAnsi="StobiSans"/>
                <w:sz w:val="21"/>
                <w:szCs w:val="21"/>
              </w:rPr>
              <w:t>2020-2021</w:t>
            </w:r>
          </w:p>
          <w:p w14:paraId="5795FAF7" w14:textId="37BD4D55" w:rsidR="002A7AF3" w:rsidRPr="00383373" w:rsidRDefault="002A7AF3" w:rsidP="004B069B">
            <w:pPr>
              <w:rPr>
                <w:rFonts w:ascii="StobiSans" w:hAnsi="StobiSans"/>
                <w:sz w:val="21"/>
                <w:szCs w:val="21"/>
              </w:rPr>
            </w:pPr>
          </w:p>
        </w:tc>
        <w:tc>
          <w:tcPr>
            <w:tcW w:w="2304" w:type="dxa"/>
            <w:vMerge w:val="restart"/>
          </w:tcPr>
          <w:p w14:paraId="2FC9AB60" w14:textId="77777777" w:rsidR="002A7AF3" w:rsidRPr="00383373" w:rsidRDefault="002A7AF3" w:rsidP="004B069B">
            <w:pPr>
              <w:rPr>
                <w:rFonts w:ascii="StobiSans" w:hAnsi="StobiSans"/>
                <w:sz w:val="21"/>
                <w:szCs w:val="21"/>
              </w:rPr>
            </w:pPr>
            <w:r w:rsidRPr="00383373">
              <w:rPr>
                <w:rFonts w:ascii="StobiSans" w:hAnsi="StobiSans"/>
                <w:sz w:val="21"/>
                <w:szCs w:val="21"/>
              </w:rPr>
              <w:t>Основање на единици за внатрешна ревизија во Министерството за финансии и почеток на нивно функционално работење</w:t>
            </w:r>
          </w:p>
        </w:tc>
        <w:tc>
          <w:tcPr>
            <w:tcW w:w="1560" w:type="dxa"/>
            <w:vMerge w:val="restart"/>
          </w:tcPr>
          <w:p w14:paraId="66C04CF3" w14:textId="77777777" w:rsidR="002A7AF3" w:rsidRPr="00383373" w:rsidRDefault="002A7AF3" w:rsidP="004B069B">
            <w:pPr>
              <w:rPr>
                <w:rFonts w:ascii="StobiSans" w:hAnsi="StobiSans"/>
                <w:sz w:val="21"/>
                <w:szCs w:val="21"/>
              </w:rPr>
            </w:pPr>
          </w:p>
        </w:tc>
      </w:tr>
      <w:tr w:rsidR="002A7AF3" w:rsidRPr="00383373" w14:paraId="09495837" w14:textId="77777777" w:rsidTr="004B069B">
        <w:trPr>
          <w:trHeight w:val="1059"/>
        </w:trPr>
        <w:tc>
          <w:tcPr>
            <w:tcW w:w="3438" w:type="dxa"/>
            <w:vMerge/>
          </w:tcPr>
          <w:p w14:paraId="139C02A5" w14:textId="77777777" w:rsidR="002A7AF3" w:rsidRPr="00383373" w:rsidRDefault="002A7AF3" w:rsidP="005311A3">
            <w:pPr>
              <w:pStyle w:val="ListParagraph"/>
              <w:numPr>
                <w:ilvl w:val="0"/>
                <w:numId w:val="34"/>
              </w:numPr>
              <w:rPr>
                <w:rFonts w:ascii="StobiSans" w:hAnsi="StobiSans"/>
                <w:sz w:val="21"/>
                <w:szCs w:val="21"/>
                <w:lang w:val="ru-RU"/>
              </w:rPr>
            </w:pPr>
          </w:p>
        </w:tc>
        <w:tc>
          <w:tcPr>
            <w:tcW w:w="3420" w:type="dxa"/>
          </w:tcPr>
          <w:p w14:paraId="6DA03FD2" w14:textId="1C58151F" w:rsidR="002A7AF3" w:rsidRPr="00153447" w:rsidRDefault="002A7AF3" w:rsidP="001D5355">
            <w:pPr>
              <w:pStyle w:val="ListParagraph"/>
              <w:numPr>
                <w:ilvl w:val="1"/>
                <w:numId w:val="70"/>
              </w:numPr>
              <w:rPr>
                <w:rFonts w:ascii="StobiSans" w:hAnsi="StobiSans"/>
                <w:sz w:val="21"/>
                <w:szCs w:val="21"/>
                <w:lang w:val="hr-HR"/>
              </w:rPr>
            </w:pPr>
            <w:r w:rsidRPr="00153447">
              <w:rPr>
                <w:rFonts w:ascii="StobiSans" w:hAnsi="StobiSans"/>
                <w:sz w:val="21"/>
                <w:szCs w:val="21"/>
              </w:rPr>
              <w:t>Измена на акт за организација и систематизација на Министерство за финансии</w:t>
            </w:r>
          </w:p>
          <w:p w14:paraId="631E301B" w14:textId="77777777" w:rsidR="002A7AF3" w:rsidRPr="00383373" w:rsidRDefault="002A7AF3" w:rsidP="004B069B">
            <w:pPr>
              <w:rPr>
                <w:rFonts w:ascii="StobiSans" w:hAnsi="StobiSans"/>
                <w:sz w:val="21"/>
                <w:szCs w:val="21"/>
              </w:rPr>
            </w:pPr>
          </w:p>
        </w:tc>
        <w:tc>
          <w:tcPr>
            <w:tcW w:w="1800" w:type="dxa"/>
          </w:tcPr>
          <w:p w14:paraId="1A6A12AC" w14:textId="77777777" w:rsidR="002A7AF3" w:rsidRPr="00383373" w:rsidRDefault="002A7AF3" w:rsidP="002A7AF3">
            <w:pPr>
              <w:rPr>
                <w:rFonts w:ascii="StobiSans" w:hAnsi="StobiSans"/>
                <w:sz w:val="21"/>
                <w:szCs w:val="21"/>
              </w:rPr>
            </w:pPr>
            <w:r w:rsidRPr="00383373">
              <w:rPr>
                <w:rFonts w:ascii="StobiSans" w:hAnsi="StobiSans"/>
                <w:sz w:val="21"/>
                <w:szCs w:val="21"/>
              </w:rPr>
              <w:t xml:space="preserve">Министерство за финансии </w:t>
            </w:r>
          </w:p>
          <w:p w14:paraId="1828768B" w14:textId="77777777" w:rsidR="002A7AF3" w:rsidRPr="00383373" w:rsidRDefault="002A7AF3" w:rsidP="004B069B">
            <w:pPr>
              <w:rPr>
                <w:rFonts w:ascii="StobiSans" w:hAnsi="StobiSans"/>
                <w:sz w:val="21"/>
                <w:szCs w:val="21"/>
              </w:rPr>
            </w:pPr>
          </w:p>
        </w:tc>
        <w:tc>
          <w:tcPr>
            <w:tcW w:w="1620" w:type="dxa"/>
          </w:tcPr>
          <w:p w14:paraId="2ACD4DDB" w14:textId="77777777" w:rsidR="002A7AF3" w:rsidRPr="00383373" w:rsidRDefault="002A7AF3" w:rsidP="002A7AF3">
            <w:pPr>
              <w:rPr>
                <w:rFonts w:ascii="StobiSans" w:hAnsi="StobiSans"/>
                <w:sz w:val="21"/>
                <w:szCs w:val="21"/>
              </w:rPr>
            </w:pPr>
            <w:r w:rsidRPr="00383373">
              <w:rPr>
                <w:rFonts w:ascii="StobiSans" w:hAnsi="StobiSans"/>
                <w:sz w:val="21"/>
                <w:szCs w:val="21"/>
              </w:rPr>
              <w:t>2020-2021</w:t>
            </w:r>
          </w:p>
          <w:p w14:paraId="63587A33" w14:textId="77777777" w:rsidR="002A7AF3" w:rsidRPr="00383373" w:rsidRDefault="002A7AF3" w:rsidP="004B069B">
            <w:pPr>
              <w:rPr>
                <w:rFonts w:ascii="StobiSans" w:hAnsi="StobiSans"/>
                <w:sz w:val="21"/>
                <w:szCs w:val="21"/>
              </w:rPr>
            </w:pPr>
          </w:p>
        </w:tc>
        <w:tc>
          <w:tcPr>
            <w:tcW w:w="2304" w:type="dxa"/>
            <w:vMerge/>
          </w:tcPr>
          <w:p w14:paraId="5454F036" w14:textId="77777777" w:rsidR="002A7AF3" w:rsidRPr="00383373" w:rsidRDefault="002A7AF3" w:rsidP="004B069B">
            <w:pPr>
              <w:rPr>
                <w:rFonts w:ascii="StobiSans" w:hAnsi="StobiSans"/>
                <w:sz w:val="21"/>
                <w:szCs w:val="21"/>
              </w:rPr>
            </w:pPr>
          </w:p>
        </w:tc>
        <w:tc>
          <w:tcPr>
            <w:tcW w:w="1560" w:type="dxa"/>
            <w:vMerge/>
          </w:tcPr>
          <w:p w14:paraId="599020DB" w14:textId="77777777" w:rsidR="002A7AF3" w:rsidRPr="00383373" w:rsidRDefault="002A7AF3" w:rsidP="004B069B">
            <w:pPr>
              <w:rPr>
                <w:rFonts w:ascii="StobiSans" w:hAnsi="StobiSans"/>
                <w:sz w:val="21"/>
                <w:szCs w:val="21"/>
              </w:rPr>
            </w:pPr>
          </w:p>
        </w:tc>
      </w:tr>
    </w:tbl>
    <w:p w14:paraId="26890458" w14:textId="1E411B77" w:rsidR="004B069B" w:rsidRDefault="004B069B" w:rsidP="004B069B">
      <w:pPr>
        <w:rPr>
          <w:rFonts w:ascii="StobiSans" w:hAnsi="StobiSans"/>
          <w:sz w:val="21"/>
          <w:szCs w:val="21"/>
        </w:rPr>
      </w:pPr>
    </w:p>
    <w:p w14:paraId="42C76DA9" w14:textId="77C6C688" w:rsidR="00153447" w:rsidRDefault="00153447" w:rsidP="004B069B">
      <w:pPr>
        <w:rPr>
          <w:rFonts w:ascii="StobiSans" w:hAnsi="StobiSans"/>
          <w:sz w:val="21"/>
          <w:szCs w:val="21"/>
        </w:rPr>
      </w:pPr>
    </w:p>
    <w:p w14:paraId="1FBB3CF4" w14:textId="6D1E25B1" w:rsidR="00153447" w:rsidRDefault="00153447" w:rsidP="004B069B">
      <w:pPr>
        <w:rPr>
          <w:rFonts w:ascii="StobiSans" w:hAnsi="StobiSans"/>
          <w:sz w:val="21"/>
          <w:szCs w:val="21"/>
        </w:rPr>
      </w:pPr>
    </w:p>
    <w:p w14:paraId="3898FB53" w14:textId="5FEE7B16" w:rsidR="00153447" w:rsidRDefault="00153447" w:rsidP="004B069B">
      <w:pPr>
        <w:rPr>
          <w:rFonts w:ascii="StobiSans" w:hAnsi="StobiSans"/>
          <w:sz w:val="21"/>
          <w:szCs w:val="21"/>
        </w:rPr>
      </w:pPr>
    </w:p>
    <w:p w14:paraId="5AF4F653" w14:textId="029AA73F" w:rsidR="00153447" w:rsidRDefault="00153447" w:rsidP="004B069B">
      <w:pPr>
        <w:rPr>
          <w:rFonts w:ascii="StobiSans" w:hAnsi="StobiSans"/>
          <w:sz w:val="21"/>
          <w:szCs w:val="21"/>
        </w:rPr>
      </w:pPr>
    </w:p>
    <w:p w14:paraId="020ECE3E" w14:textId="0D0AD667" w:rsidR="00153447" w:rsidRDefault="00153447" w:rsidP="004B069B">
      <w:pPr>
        <w:rPr>
          <w:rFonts w:ascii="StobiSans" w:hAnsi="StobiSans"/>
          <w:sz w:val="21"/>
          <w:szCs w:val="21"/>
        </w:rPr>
      </w:pPr>
    </w:p>
    <w:p w14:paraId="73CFE887" w14:textId="0A1887B0" w:rsidR="00153447" w:rsidRDefault="00153447" w:rsidP="004B069B">
      <w:pPr>
        <w:rPr>
          <w:rFonts w:ascii="StobiSans" w:hAnsi="StobiSans"/>
          <w:sz w:val="21"/>
          <w:szCs w:val="21"/>
        </w:rPr>
      </w:pPr>
    </w:p>
    <w:p w14:paraId="6A1A29F3" w14:textId="08C84644" w:rsidR="00153447" w:rsidRDefault="00153447" w:rsidP="004B069B">
      <w:pPr>
        <w:rPr>
          <w:rFonts w:ascii="StobiSans" w:hAnsi="StobiSans"/>
          <w:sz w:val="21"/>
          <w:szCs w:val="21"/>
        </w:rPr>
      </w:pPr>
    </w:p>
    <w:p w14:paraId="063C6344" w14:textId="77777777" w:rsidR="00153447" w:rsidRPr="00383373" w:rsidRDefault="00153447" w:rsidP="004B069B">
      <w:pPr>
        <w:rPr>
          <w:rFonts w:ascii="StobiSans" w:hAnsi="StobiSans"/>
          <w:sz w:val="21"/>
          <w:szCs w:val="21"/>
        </w:rPr>
      </w:pPr>
    </w:p>
    <w:tbl>
      <w:tblPr>
        <w:tblStyle w:val="TableGrid5"/>
        <w:tblW w:w="0" w:type="auto"/>
        <w:tblInd w:w="-34" w:type="dxa"/>
        <w:tblLook w:val="04A0" w:firstRow="1" w:lastRow="0" w:firstColumn="1" w:lastColumn="0" w:noHBand="0" w:noVBand="1"/>
      </w:tblPr>
      <w:tblGrid>
        <w:gridCol w:w="2929"/>
        <w:gridCol w:w="3801"/>
        <w:gridCol w:w="1607"/>
        <w:gridCol w:w="1528"/>
        <w:gridCol w:w="1899"/>
        <w:gridCol w:w="2444"/>
      </w:tblGrid>
      <w:tr w:rsidR="00D20119" w:rsidRPr="00383373" w14:paraId="33BC1FB0" w14:textId="77777777" w:rsidTr="005E4686">
        <w:tc>
          <w:tcPr>
            <w:tcW w:w="14182" w:type="dxa"/>
            <w:gridSpan w:val="6"/>
          </w:tcPr>
          <w:p w14:paraId="71786B5F" w14:textId="1DEE8BF8" w:rsidR="00D20119" w:rsidRPr="00383373" w:rsidRDefault="00D20119" w:rsidP="00245790">
            <w:pPr>
              <w:tabs>
                <w:tab w:val="left" w:pos="2685"/>
              </w:tabs>
              <w:spacing w:before="60" w:after="60"/>
              <w:rPr>
                <w:rFonts w:ascii="StobiSans" w:hAnsi="StobiSans" w:cstheme="minorHAnsi"/>
                <w:sz w:val="21"/>
                <w:szCs w:val="21"/>
              </w:rPr>
            </w:pPr>
            <w:r w:rsidRPr="00383373">
              <w:rPr>
                <w:rFonts w:ascii="StobiSans" w:hAnsi="StobiSans" w:cstheme="minorHAnsi"/>
                <w:b/>
                <w:sz w:val="21"/>
                <w:szCs w:val="21"/>
              </w:rPr>
              <w:lastRenderedPageBreak/>
              <w:t>СЕКТОР</w:t>
            </w:r>
            <w:r w:rsidR="00245790" w:rsidRPr="00383373">
              <w:rPr>
                <w:rFonts w:ascii="StobiSans" w:hAnsi="StobiSans" w:cstheme="minorHAnsi"/>
                <w:b/>
                <w:sz w:val="21"/>
                <w:szCs w:val="21"/>
              </w:rPr>
              <w:t xml:space="preserve"> 5.4.</w:t>
            </w:r>
            <w:r w:rsidRPr="00383373">
              <w:rPr>
                <w:rFonts w:ascii="StobiSans" w:hAnsi="StobiSans" w:cstheme="minorHAnsi"/>
                <w:b/>
                <w:sz w:val="21"/>
                <w:szCs w:val="21"/>
              </w:rPr>
              <w:t xml:space="preserve"> ЗДРАВСТВО</w:t>
            </w:r>
          </w:p>
        </w:tc>
      </w:tr>
      <w:tr w:rsidR="00245790" w:rsidRPr="00383373" w14:paraId="6E184CF6" w14:textId="77777777" w:rsidTr="005E4686">
        <w:tc>
          <w:tcPr>
            <w:tcW w:w="14182" w:type="dxa"/>
            <w:gridSpan w:val="6"/>
          </w:tcPr>
          <w:p w14:paraId="5667FB16" w14:textId="2E0531CC" w:rsidR="00245790" w:rsidRPr="00383373" w:rsidRDefault="00245790" w:rsidP="00245790">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rPr>
              <w:t>Проблем 1</w:t>
            </w:r>
            <w:r w:rsidR="00BE665B" w:rsidRPr="00383373">
              <w:rPr>
                <w:rFonts w:ascii="StobiSans" w:hAnsi="StobiSans" w:cstheme="minorHAnsi"/>
                <w:b/>
                <w:sz w:val="21"/>
                <w:szCs w:val="21"/>
                <w:lang w:val="en-US"/>
              </w:rPr>
              <w:t xml:space="preserve">: </w:t>
            </w:r>
            <w:r w:rsidRPr="00383373">
              <w:rPr>
                <w:rFonts w:ascii="StobiSans" w:hAnsi="StobiSans" w:cstheme="minorHAnsi"/>
                <w:b/>
                <w:sz w:val="21"/>
                <w:szCs w:val="21"/>
                <w:lang w:val="ru-RU"/>
              </w:rPr>
              <w:t>Нема утврдено ефективни критериуми за утврдување на договорните надоместоци (лимити/буџети) за здравствените установи (ЈЗУ и ПЗУ) и за цените на здравствените услуги и лекови.</w:t>
            </w:r>
          </w:p>
        </w:tc>
      </w:tr>
      <w:tr w:rsidR="00D20119" w:rsidRPr="00383373" w14:paraId="59AAB957" w14:textId="77777777" w:rsidTr="005E4686">
        <w:tc>
          <w:tcPr>
            <w:tcW w:w="14182" w:type="dxa"/>
            <w:gridSpan w:val="6"/>
          </w:tcPr>
          <w:p w14:paraId="74D313F0" w14:textId="77777777" w:rsidR="00245790" w:rsidRPr="00383373" w:rsidRDefault="00245790" w:rsidP="00245790">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65BA26A8" w14:textId="77777777" w:rsidR="00D20119" w:rsidRPr="00383373" w:rsidRDefault="00D20119" w:rsidP="00245790">
            <w:pPr>
              <w:spacing w:before="60" w:after="60"/>
              <w:jc w:val="both"/>
              <w:rPr>
                <w:rFonts w:ascii="StobiSans" w:hAnsi="StobiSans" w:cstheme="minorHAnsi"/>
                <w:sz w:val="21"/>
                <w:szCs w:val="21"/>
              </w:rPr>
            </w:pPr>
            <w:r w:rsidRPr="00383373">
              <w:rPr>
                <w:rFonts w:ascii="StobiSans" w:hAnsi="StobiSans" w:cstheme="minorHAnsi"/>
                <w:sz w:val="21"/>
                <w:szCs w:val="21"/>
                <w:lang w:val="ru-RU"/>
              </w:rPr>
              <w:t xml:space="preserve">3. </w:t>
            </w:r>
            <w:r w:rsidRPr="00383373">
              <w:rPr>
                <w:rFonts w:ascii="StobiSans" w:hAnsi="StobiSans" w:cstheme="minorHAnsi"/>
                <w:sz w:val="21"/>
                <w:szCs w:val="21"/>
              </w:rPr>
              <w:t>Јакнење на интегритетот и отчетноста во јавниот сектор;</w:t>
            </w:r>
          </w:p>
          <w:p w14:paraId="3169DB77" w14:textId="1F446771" w:rsidR="00D20119" w:rsidRPr="00383373" w:rsidRDefault="00D20119" w:rsidP="00245790">
            <w:pPr>
              <w:spacing w:before="60" w:after="60"/>
              <w:jc w:val="both"/>
              <w:rPr>
                <w:rFonts w:ascii="StobiSans" w:hAnsi="StobiSans" w:cstheme="minorHAnsi"/>
                <w:sz w:val="21"/>
                <w:szCs w:val="21"/>
              </w:rPr>
            </w:pPr>
            <w:r w:rsidRPr="00383373">
              <w:rPr>
                <w:rFonts w:ascii="StobiSans" w:hAnsi="StobiSans" w:cstheme="minorHAnsi"/>
                <w:sz w:val="21"/>
                <w:szCs w:val="21"/>
              </w:rPr>
              <w:t>4. Спроведување на надлежностите во јавниот сектор на законит, транспарентен, етички, економичен, одговорен и ефективен начин;</w:t>
            </w:r>
          </w:p>
          <w:p w14:paraId="4515354E" w14:textId="77777777" w:rsidR="00D20119" w:rsidRPr="00383373" w:rsidRDefault="00D20119" w:rsidP="00245790">
            <w:pPr>
              <w:spacing w:before="60" w:after="60"/>
              <w:jc w:val="both"/>
              <w:rPr>
                <w:rFonts w:ascii="StobiSans" w:hAnsi="StobiSans" w:cstheme="minorHAnsi"/>
                <w:sz w:val="21"/>
                <w:szCs w:val="21"/>
              </w:rPr>
            </w:pPr>
            <w:r w:rsidRPr="00383373">
              <w:rPr>
                <w:rFonts w:ascii="StobiSans" w:hAnsi="StobiSans" w:cstheme="minorHAnsi"/>
                <w:sz w:val="21"/>
                <w:szCs w:val="21"/>
              </w:rPr>
              <w:t>7. Дигитализација во сите сектори на јавните служби</w:t>
            </w:r>
          </w:p>
        </w:tc>
      </w:tr>
      <w:tr w:rsidR="00D20119" w:rsidRPr="00383373" w14:paraId="5D29DFD7" w14:textId="77777777" w:rsidTr="005E4686">
        <w:trPr>
          <w:trHeight w:val="282"/>
        </w:trPr>
        <w:tc>
          <w:tcPr>
            <w:tcW w:w="2962" w:type="dxa"/>
          </w:tcPr>
          <w:p w14:paraId="05952DCE" w14:textId="77777777" w:rsidR="00D20119" w:rsidRPr="00383373" w:rsidRDefault="00D20119" w:rsidP="00D20119">
            <w:pPr>
              <w:jc w:val="center"/>
              <w:rPr>
                <w:rFonts w:ascii="StobiSans" w:hAnsi="StobiSans" w:cstheme="minorHAnsi"/>
                <w:b/>
                <w:sz w:val="21"/>
                <w:szCs w:val="21"/>
              </w:rPr>
            </w:pPr>
            <w:r w:rsidRPr="00383373">
              <w:rPr>
                <w:rFonts w:ascii="StobiSans" w:hAnsi="StobiSans" w:cstheme="minorHAnsi"/>
                <w:b/>
                <w:sz w:val="21"/>
                <w:szCs w:val="21"/>
              </w:rPr>
              <w:t xml:space="preserve">Мерка </w:t>
            </w:r>
          </w:p>
          <w:p w14:paraId="470ADA3A" w14:textId="77777777" w:rsidR="00D20119" w:rsidRPr="00383373" w:rsidRDefault="00D20119" w:rsidP="00D20119">
            <w:pPr>
              <w:rPr>
                <w:rFonts w:ascii="StobiSans" w:hAnsi="StobiSans" w:cstheme="minorHAnsi"/>
                <w:sz w:val="21"/>
                <w:szCs w:val="21"/>
              </w:rPr>
            </w:pPr>
          </w:p>
        </w:tc>
        <w:tc>
          <w:tcPr>
            <w:tcW w:w="3079" w:type="dxa"/>
          </w:tcPr>
          <w:p w14:paraId="0662CB39"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 xml:space="preserve"> Aктивност</w:t>
            </w:r>
          </w:p>
        </w:tc>
        <w:tc>
          <w:tcPr>
            <w:tcW w:w="1702" w:type="dxa"/>
          </w:tcPr>
          <w:p w14:paraId="171B0F9E"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573" w:type="dxa"/>
          </w:tcPr>
          <w:p w14:paraId="0432E5F0"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1944" w:type="dxa"/>
          </w:tcPr>
          <w:p w14:paraId="2FABCAE1"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2922" w:type="dxa"/>
          </w:tcPr>
          <w:p w14:paraId="6C92F765"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D20119" w:rsidRPr="00383373" w14:paraId="627A8378" w14:textId="77777777" w:rsidTr="005E4686">
        <w:trPr>
          <w:trHeight w:val="557"/>
        </w:trPr>
        <w:tc>
          <w:tcPr>
            <w:tcW w:w="2962" w:type="dxa"/>
          </w:tcPr>
          <w:p w14:paraId="2A7D2894" w14:textId="1FBA7775" w:rsidR="00D20119" w:rsidRPr="00383373" w:rsidRDefault="00D20119" w:rsidP="005311A3">
            <w:pPr>
              <w:pStyle w:val="ListParagraph"/>
              <w:numPr>
                <w:ilvl w:val="0"/>
                <w:numId w:val="35"/>
              </w:numPr>
              <w:rPr>
                <w:rFonts w:ascii="StobiSans" w:hAnsi="StobiSans" w:cstheme="minorHAnsi"/>
                <w:sz w:val="21"/>
                <w:szCs w:val="21"/>
              </w:rPr>
            </w:pPr>
            <w:r w:rsidRPr="00383373">
              <w:rPr>
                <w:rFonts w:ascii="StobiSans" w:hAnsi="StobiSans" w:cstheme="minorHAnsi"/>
                <w:sz w:val="21"/>
                <w:szCs w:val="21"/>
              </w:rPr>
              <w:t xml:space="preserve">Воспоставување на ефективни критериуми за распределба на буџетот на Фондот за здравство по здравствени услуги и установи </w:t>
            </w:r>
          </w:p>
          <w:p w14:paraId="1E8A77B4" w14:textId="77777777" w:rsidR="00D20119" w:rsidRPr="00383373" w:rsidRDefault="00D20119" w:rsidP="00D20119">
            <w:pPr>
              <w:jc w:val="both"/>
              <w:rPr>
                <w:rFonts w:ascii="StobiSans" w:hAnsi="StobiSans" w:cstheme="minorHAnsi"/>
                <w:sz w:val="21"/>
                <w:szCs w:val="21"/>
              </w:rPr>
            </w:pPr>
          </w:p>
        </w:tc>
        <w:tc>
          <w:tcPr>
            <w:tcW w:w="3079" w:type="dxa"/>
          </w:tcPr>
          <w:p w14:paraId="411F083C" w14:textId="6C1592D5" w:rsidR="00D20119" w:rsidRPr="001D5355" w:rsidRDefault="00D20119" w:rsidP="001D5355">
            <w:pPr>
              <w:pStyle w:val="ListParagraph"/>
              <w:numPr>
                <w:ilvl w:val="1"/>
                <w:numId w:val="71"/>
              </w:numPr>
              <w:tabs>
                <w:tab w:val="left" w:pos="218"/>
              </w:tabs>
              <w:rPr>
                <w:rFonts w:ascii="StobiSans" w:hAnsi="StobiSans" w:cstheme="minorHAnsi"/>
                <w:sz w:val="21"/>
                <w:szCs w:val="21"/>
              </w:rPr>
            </w:pPr>
            <w:r w:rsidRPr="001D5355">
              <w:rPr>
                <w:rFonts w:ascii="StobiSans" w:hAnsi="StobiSans" w:cstheme="minorHAnsi"/>
                <w:sz w:val="21"/>
                <w:szCs w:val="21"/>
              </w:rPr>
              <w:t>Измена на Правилникот за утврдување критериуми за утврдување на договорни надоместок со прецизирање во однос на утврдување на мерливи и релевантни критеруми кои директно ќе влијаат на висината на договорниот надоместок</w:t>
            </w:r>
          </w:p>
          <w:p w14:paraId="5E8BC973" w14:textId="77777777" w:rsidR="00D20119" w:rsidRPr="00383373" w:rsidRDefault="00D20119" w:rsidP="00D20119">
            <w:pPr>
              <w:pStyle w:val="ListParagraph"/>
              <w:jc w:val="both"/>
              <w:rPr>
                <w:rFonts w:ascii="StobiSans" w:hAnsi="StobiSans" w:cstheme="minorHAnsi"/>
                <w:sz w:val="21"/>
                <w:szCs w:val="21"/>
              </w:rPr>
            </w:pPr>
          </w:p>
          <w:p w14:paraId="33BC30F2" w14:textId="77777777" w:rsidR="00D20119" w:rsidRPr="00383373" w:rsidRDefault="00D20119" w:rsidP="00D20119">
            <w:pPr>
              <w:pStyle w:val="ListParagraph"/>
              <w:jc w:val="both"/>
              <w:rPr>
                <w:rFonts w:ascii="StobiSans" w:hAnsi="StobiSans" w:cstheme="minorHAnsi"/>
                <w:sz w:val="21"/>
                <w:szCs w:val="21"/>
              </w:rPr>
            </w:pPr>
          </w:p>
        </w:tc>
        <w:tc>
          <w:tcPr>
            <w:tcW w:w="1702" w:type="dxa"/>
          </w:tcPr>
          <w:p w14:paraId="55AE8A88" w14:textId="77777777" w:rsidR="00D20119" w:rsidRPr="00383373" w:rsidRDefault="00D20119" w:rsidP="001D5355">
            <w:pPr>
              <w:rPr>
                <w:rFonts w:ascii="StobiSans" w:hAnsi="StobiSans" w:cstheme="minorHAnsi"/>
                <w:sz w:val="21"/>
                <w:szCs w:val="21"/>
              </w:rPr>
            </w:pPr>
            <w:r w:rsidRPr="00383373">
              <w:rPr>
                <w:rFonts w:ascii="StobiSans" w:hAnsi="StobiSans" w:cstheme="minorHAnsi"/>
                <w:sz w:val="21"/>
                <w:szCs w:val="21"/>
              </w:rPr>
              <w:t>ФЗОРСМ</w:t>
            </w:r>
          </w:p>
        </w:tc>
        <w:tc>
          <w:tcPr>
            <w:tcW w:w="1573" w:type="dxa"/>
          </w:tcPr>
          <w:p w14:paraId="24055C59" w14:textId="77777777" w:rsidR="00D20119" w:rsidRPr="00383373" w:rsidRDefault="00D20119" w:rsidP="001D5355">
            <w:pPr>
              <w:rPr>
                <w:rFonts w:ascii="StobiSans" w:hAnsi="StobiSans" w:cstheme="minorHAnsi"/>
                <w:sz w:val="21"/>
                <w:szCs w:val="21"/>
              </w:rPr>
            </w:pPr>
            <w:r w:rsidRPr="00383373">
              <w:rPr>
                <w:rFonts w:ascii="StobiSans" w:hAnsi="StobiSans" w:cstheme="minorHAnsi"/>
                <w:sz w:val="21"/>
                <w:szCs w:val="21"/>
              </w:rPr>
              <w:t>Втора половина на 2020 година</w:t>
            </w:r>
          </w:p>
        </w:tc>
        <w:tc>
          <w:tcPr>
            <w:tcW w:w="1944" w:type="dxa"/>
          </w:tcPr>
          <w:p w14:paraId="7CB48D1B" w14:textId="77777777" w:rsidR="00D20119" w:rsidRPr="00383373" w:rsidRDefault="00D20119" w:rsidP="00D20119">
            <w:pPr>
              <w:rPr>
                <w:rFonts w:ascii="StobiSans" w:hAnsi="StobiSans" w:cstheme="minorHAnsi"/>
                <w:sz w:val="21"/>
                <w:szCs w:val="21"/>
              </w:rPr>
            </w:pPr>
            <w:r w:rsidRPr="00383373">
              <w:rPr>
                <w:rFonts w:ascii="StobiSans" w:hAnsi="StobiSans" w:cstheme="minorHAnsi"/>
                <w:sz w:val="21"/>
                <w:szCs w:val="21"/>
              </w:rPr>
              <w:t>Донесени критериуми за распределба на буџетите</w:t>
            </w:r>
          </w:p>
        </w:tc>
        <w:tc>
          <w:tcPr>
            <w:tcW w:w="2922" w:type="dxa"/>
          </w:tcPr>
          <w:p w14:paraId="35964FA7" w14:textId="77777777" w:rsidR="00D20119" w:rsidRPr="00383373" w:rsidRDefault="00D20119" w:rsidP="00D20119">
            <w:pPr>
              <w:rPr>
                <w:rFonts w:ascii="StobiSans" w:hAnsi="StobiSans" w:cstheme="minorHAnsi"/>
                <w:sz w:val="21"/>
                <w:szCs w:val="21"/>
              </w:rPr>
            </w:pPr>
          </w:p>
        </w:tc>
      </w:tr>
      <w:tr w:rsidR="00D20119" w:rsidRPr="00383373" w14:paraId="756D70A6" w14:textId="77777777" w:rsidTr="005E4686">
        <w:tc>
          <w:tcPr>
            <w:tcW w:w="2962" w:type="dxa"/>
          </w:tcPr>
          <w:p w14:paraId="11128F94" w14:textId="0F11BF9B" w:rsidR="00D20119" w:rsidRPr="00383373" w:rsidRDefault="00D20119" w:rsidP="005311A3">
            <w:pPr>
              <w:pStyle w:val="ListParagraph"/>
              <w:numPr>
                <w:ilvl w:val="0"/>
                <w:numId w:val="35"/>
              </w:numPr>
              <w:rPr>
                <w:rFonts w:ascii="StobiSans" w:hAnsi="StobiSans" w:cstheme="minorHAnsi"/>
                <w:sz w:val="21"/>
                <w:szCs w:val="21"/>
              </w:rPr>
            </w:pPr>
            <w:r w:rsidRPr="00383373">
              <w:rPr>
                <w:rFonts w:ascii="StobiSans" w:hAnsi="StobiSans" w:cstheme="minorHAnsi"/>
                <w:sz w:val="21"/>
                <w:szCs w:val="21"/>
              </w:rPr>
              <w:t>Дигитализација и поврзување на финансиско сметководствен менаџмент на даватели на здравствени услуги</w:t>
            </w:r>
            <w:r w:rsidRPr="00383373">
              <w:rPr>
                <w:rFonts w:ascii="StobiSans" w:hAnsi="StobiSans" w:cstheme="minorHAnsi"/>
                <w:sz w:val="21"/>
                <w:szCs w:val="21"/>
              </w:rPr>
              <w:tab/>
            </w:r>
          </w:p>
        </w:tc>
        <w:tc>
          <w:tcPr>
            <w:tcW w:w="3079" w:type="dxa"/>
          </w:tcPr>
          <w:p w14:paraId="101AD358" w14:textId="7D16B40C" w:rsidR="00D20119" w:rsidRPr="001D5355" w:rsidRDefault="00D20119" w:rsidP="001D5355">
            <w:pPr>
              <w:pStyle w:val="ListParagraph"/>
              <w:numPr>
                <w:ilvl w:val="1"/>
                <w:numId w:val="72"/>
              </w:numPr>
              <w:rPr>
                <w:rFonts w:ascii="StobiSans" w:hAnsi="StobiSans" w:cstheme="minorHAnsi"/>
                <w:sz w:val="21"/>
                <w:szCs w:val="21"/>
              </w:rPr>
            </w:pPr>
            <w:r w:rsidRPr="001D5355">
              <w:rPr>
                <w:rFonts w:ascii="StobiSans" w:hAnsi="StobiSans" w:cstheme="minorHAnsi"/>
                <w:sz w:val="21"/>
                <w:szCs w:val="21"/>
              </w:rPr>
              <w:t>Формирање на електронски систем со база на податоци (софтвер) за сите трошоци за материјали, плати, лекови, опрема итн. на ЗУ како основа за формирање на реални цени за услуги како и потребата за ревидирање.</w:t>
            </w:r>
            <w:r w:rsidR="001D5355">
              <w:rPr>
                <w:rFonts w:ascii="StobiSans" w:hAnsi="StobiSans" w:cstheme="minorHAnsi"/>
                <w:sz w:val="21"/>
                <w:szCs w:val="21"/>
              </w:rPr>
              <w:br/>
            </w:r>
          </w:p>
        </w:tc>
        <w:tc>
          <w:tcPr>
            <w:tcW w:w="1702" w:type="dxa"/>
          </w:tcPr>
          <w:p w14:paraId="702AA1BF" w14:textId="77777777" w:rsidR="00D20119" w:rsidRPr="00383373" w:rsidRDefault="00D20119" w:rsidP="001D5355">
            <w:pPr>
              <w:rPr>
                <w:rFonts w:ascii="StobiSans" w:hAnsi="StobiSans" w:cstheme="minorHAnsi"/>
                <w:sz w:val="21"/>
                <w:szCs w:val="21"/>
              </w:rPr>
            </w:pPr>
            <w:r w:rsidRPr="00383373">
              <w:rPr>
                <w:rFonts w:ascii="StobiSans" w:hAnsi="StobiSans" w:cstheme="minorHAnsi"/>
                <w:sz w:val="21"/>
                <w:szCs w:val="21"/>
              </w:rPr>
              <w:lastRenderedPageBreak/>
              <w:t xml:space="preserve">ФЗОРСМ </w:t>
            </w:r>
          </w:p>
          <w:p w14:paraId="2E8C00DE" w14:textId="77777777" w:rsidR="00D20119" w:rsidRPr="00383373" w:rsidRDefault="00D20119" w:rsidP="001D5355">
            <w:pPr>
              <w:rPr>
                <w:rFonts w:ascii="StobiSans" w:hAnsi="StobiSans" w:cstheme="minorHAnsi"/>
                <w:sz w:val="21"/>
                <w:szCs w:val="21"/>
              </w:rPr>
            </w:pPr>
            <w:r w:rsidRPr="00383373">
              <w:rPr>
                <w:rFonts w:ascii="StobiSans" w:hAnsi="StobiSans" w:cstheme="minorHAnsi"/>
                <w:sz w:val="21"/>
                <w:szCs w:val="21"/>
              </w:rPr>
              <w:t xml:space="preserve"> ЈЗУ</w:t>
            </w:r>
          </w:p>
        </w:tc>
        <w:tc>
          <w:tcPr>
            <w:tcW w:w="1573" w:type="dxa"/>
          </w:tcPr>
          <w:p w14:paraId="4C0A0E74" w14:textId="77777777" w:rsidR="00D20119" w:rsidRPr="00383373" w:rsidRDefault="00D20119" w:rsidP="001D5355">
            <w:pPr>
              <w:rPr>
                <w:rFonts w:ascii="StobiSans" w:hAnsi="StobiSans" w:cstheme="minorHAnsi"/>
                <w:sz w:val="21"/>
                <w:szCs w:val="21"/>
              </w:rPr>
            </w:pPr>
            <w:r w:rsidRPr="00383373">
              <w:rPr>
                <w:rFonts w:ascii="StobiSans" w:hAnsi="StobiSans" w:cstheme="minorHAnsi"/>
                <w:sz w:val="21"/>
                <w:szCs w:val="21"/>
              </w:rPr>
              <w:t>Прва половина на 2022</w:t>
            </w:r>
          </w:p>
        </w:tc>
        <w:tc>
          <w:tcPr>
            <w:tcW w:w="1944" w:type="dxa"/>
          </w:tcPr>
          <w:p w14:paraId="38D94EC2" w14:textId="17A88F44" w:rsidR="00D20119" w:rsidRPr="00383373" w:rsidRDefault="00D20119" w:rsidP="00D20119">
            <w:pPr>
              <w:rPr>
                <w:rFonts w:ascii="StobiSans" w:hAnsi="StobiSans" w:cstheme="minorHAnsi"/>
                <w:sz w:val="21"/>
                <w:szCs w:val="21"/>
              </w:rPr>
            </w:pPr>
            <w:r w:rsidRPr="00383373">
              <w:rPr>
                <w:rFonts w:ascii="StobiSans" w:hAnsi="StobiSans" w:cstheme="minorHAnsi"/>
                <w:sz w:val="21"/>
                <w:szCs w:val="21"/>
              </w:rPr>
              <w:t xml:space="preserve">Функционален интегриран информатички систем за електронско следење на трошоците на давателите на </w:t>
            </w:r>
            <w:r w:rsidRPr="00383373">
              <w:rPr>
                <w:rFonts w:ascii="StobiSans" w:hAnsi="StobiSans" w:cstheme="minorHAnsi"/>
                <w:sz w:val="21"/>
                <w:szCs w:val="21"/>
              </w:rPr>
              <w:lastRenderedPageBreak/>
              <w:t>здравствени услуги</w:t>
            </w:r>
            <w:r w:rsidR="002A7AF3" w:rsidRPr="00383373">
              <w:rPr>
                <w:rFonts w:ascii="StobiSans" w:hAnsi="StobiSans" w:cstheme="minorHAnsi"/>
                <w:sz w:val="21"/>
                <w:szCs w:val="21"/>
              </w:rPr>
              <w:br/>
            </w:r>
          </w:p>
        </w:tc>
        <w:tc>
          <w:tcPr>
            <w:tcW w:w="2922" w:type="dxa"/>
          </w:tcPr>
          <w:p w14:paraId="03AF416C" w14:textId="77777777" w:rsidR="00D20119" w:rsidRPr="00383373" w:rsidRDefault="00D20119" w:rsidP="00D20119">
            <w:pPr>
              <w:rPr>
                <w:rFonts w:ascii="StobiSans" w:hAnsi="StobiSans" w:cstheme="minorHAnsi"/>
                <w:sz w:val="21"/>
                <w:szCs w:val="21"/>
              </w:rPr>
            </w:pPr>
          </w:p>
        </w:tc>
      </w:tr>
      <w:tr w:rsidR="00356386" w:rsidRPr="00383373" w14:paraId="608721B0" w14:textId="77777777" w:rsidTr="00356386">
        <w:trPr>
          <w:trHeight w:val="1766"/>
        </w:trPr>
        <w:tc>
          <w:tcPr>
            <w:tcW w:w="2962" w:type="dxa"/>
            <w:vMerge w:val="restart"/>
            <w:shd w:val="clear" w:color="auto" w:fill="auto"/>
          </w:tcPr>
          <w:p w14:paraId="028774CA" w14:textId="0082929A" w:rsidR="00356386" w:rsidRPr="00383373" w:rsidRDefault="00356386" w:rsidP="001D5355">
            <w:pPr>
              <w:pStyle w:val="ListParagraph"/>
              <w:numPr>
                <w:ilvl w:val="0"/>
                <w:numId w:val="72"/>
              </w:numPr>
              <w:rPr>
                <w:rFonts w:ascii="StobiSans" w:hAnsi="StobiSans" w:cstheme="minorHAnsi"/>
                <w:sz w:val="21"/>
                <w:szCs w:val="21"/>
              </w:rPr>
            </w:pPr>
            <w:r w:rsidRPr="00383373">
              <w:rPr>
                <w:rFonts w:ascii="StobiSans" w:hAnsi="StobiSans" w:cstheme="minorHAnsi"/>
                <w:sz w:val="21"/>
                <w:szCs w:val="21"/>
              </w:rPr>
              <w:t>Подобрување на регулативата и транспарентноста на процесот на формирање на референтни цени на здравствени услуги и лекови</w:t>
            </w:r>
          </w:p>
          <w:p w14:paraId="21980CD3" w14:textId="77777777" w:rsidR="00356386" w:rsidRPr="00383373" w:rsidRDefault="00356386" w:rsidP="00D20119">
            <w:pPr>
              <w:jc w:val="both"/>
              <w:rPr>
                <w:rFonts w:ascii="StobiSans" w:hAnsi="StobiSans" w:cstheme="minorHAnsi"/>
                <w:sz w:val="21"/>
                <w:szCs w:val="21"/>
              </w:rPr>
            </w:pPr>
          </w:p>
          <w:p w14:paraId="6130D145" w14:textId="77777777" w:rsidR="00356386" w:rsidRPr="00383373" w:rsidRDefault="00356386" w:rsidP="00D20119">
            <w:pPr>
              <w:jc w:val="both"/>
              <w:rPr>
                <w:rFonts w:ascii="StobiSans" w:hAnsi="StobiSans" w:cstheme="minorHAnsi"/>
                <w:sz w:val="21"/>
                <w:szCs w:val="21"/>
              </w:rPr>
            </w:pPr>
          </w:p>
          <w:p w14:paraId="28D93403" w14:textId="77777777" w:rsidR="00356386" w:rsidRPr="00383373" w:rsidRDefault="00356386" w:rsidP="00D20119">
            <w:pPr>
              <w:jc w:val="both"/>
              <w:rPr>
                <w:rFonts w:ascii="StobiSans" w:hAnsi="StobiSans" w:cstheme="minorHAnsi"/>
                <w:sz w:val="21"/>
                <w:szCs w:val="21"/>
              </w:rPr>
            </w:pPr>
          </w:p>
        </w:tc>
        <w:tc>
          <w:tcPr>
            <w:tcW w:w="3079" w:type="dxa"/>
            <w:shd w:val="clear" w:color="auto" w:fill="auto"/>
          </w:tcPr>
          <w:p w14:paraId="2FAD18CE" w14:textId="5DC4CD2F" w:rsidR="00356386" w:rsidRPr="001D5355" w:rsidRDefault="00356386" w:rsidP="001D5355">
            <w:pPr>
              <w:pStyle w:val="ListParagraph"/>
              <w:numPr>
                <w:ilvl w:val="1"/>
                <w:numId w:val="72"/>
              </w:numPr>
              <w:rPr>
                <w:rFonts w:ascii="StobiSans" w:hAnsi="StobiSans" w:cstheme="minorHAnsi"/>
                <w:sz w:val="21"/>
                <w:szCs w:val="21"/>
              </w:rPr>
            </w:pPr>
            <w:r w:rsidRPr="001D5355">
              <w:rPr>
                <w:rFonts w:ascii="StobiSans" w:hAnsi="StobiSans" w:cstheme="minorHAnsi"/>
                <w:sz w:val="21"/>
                <w:szCs w:val="21"/>
              </w:rPr>
              <w:t xml:space="preserve">Изготвување/ревидирање на правилниците за утврдување на цени на здравствени услуги и лекови; </w:t>
            </w:r>
            <w:r w:rsidRPr="001D5355">
              <w:rPr>
                <w:rFonts w:ascii="StobiSans" w:hAnsi="StobiSans" w:cstheme="minorHAnsi"/>
                <w:sz w:val="21"/>
                <w:szCs w:val="21"/>
              </w:rPr>
              <w:br/>
            </w:r>
          </w:p>
          <w:p w14:paraId="14F07CF3" w14:textId="758E429B" w:rsidR="00356386" w:rsidRPr="00383373" w:rsidRDefault="00356386" w:rsidP="002A7AF3">
            <w:pPr>
              <w:rPr>
                <w:rFonts w:ascii="StobiSans" w:hAnsi="StobiSans" w:cstheme="minorHAnsi"/>
                <w:sz w:val="21"/>
                <w:szCs w:val="21"/>
              </w:rPr>
            </w:pPr>
          </w:p>
        </w:tc>
        <w:tc>
          <w:tcPr>
            <w:tcW w:w="1702" w:type="dxa"/>
            <w:shd w:val="clear" w:color="auto" w:fill="auto"/>
          </w:tcPr>
          <w:p w14:paraId="18E58E80" w14:textId="77777777" w:rsidR="00356386" w:rsidRPr="00383373" w:rsidRDefault="00356386" w:rsidP="001D5355">
            <w:pPr>
              <w:rPr>
                <w:rFonts w:ascii="StobiSans" w:hAnsi="StobiSans" w:cstheme="minorHAnsi"/>
                <w:sz w:val="21"/>
                <w:szCs w:val="21"/>
              </w:rPr>
            </w:pPr>
            <w:r w:rsidRPr="00383373">
              <w:rPr>
                <w:rFonts w:ascii="StobiSans" w:hAnsi="StobiSans" w:cstheme="minorHAnsi"/>
                <w:sz w:val="21"/>
                <w:szCs w:val="21"/>
              </w:rPr>
              <w:t>ФЗОРСМ</w:t>
            </w:r>
          </w:p>
          <w:p w14:paraId="68F63EF5" w14:textId="4516DB3D" w:rsidR="00356386" w:rsidRPr="00383373" w:rsidRDefault="00356386" w:rsidP="001D5355">
            <w:pPr>
              <w:rPr>
                <w:rFonts w:ascii="StobiSans" w:hAnsi="StobiSans" w:cstheme="minorHAnsi"/>
                <w:sz w:val="21"/>
                <w:szCs w:val="21"/>
              </w:rPr>
            </w:pPr>
          </w:p>
        </w:tc>
        <w:tc>
          <w:tcPr>
            <w:tcW w:w="1573" w:type="dxa"/>
            <w:shd w:val="clear" w:color="auto" w:fill="auto"/>
          </w:tcPr>
          <w:p w14:paraId="7B6CD07B" w14:textId="77777777" w:rsidR="00356386" w:rsidRPr="00383373" w:rsidRDefault="00356386" w:rsidP="001D5355">
            <w:pPr>
              <w:rPr>
                <w:rFonts w:ascii="StobiSans" w:hAnsi="StobiSans" w:cstheme="minorHAnsi"/>
                <w:sz w:val="21"/>
                <w:szCs w:val="21"/>
              </w:rPr>
            </w:pPr>
            <w:r w:rsidRPr="00383373">
              <w:rPr>
                <w:rFonts w:ascii="StobiSans" w:hAnsi="StobiSans" w:cstheme="minorHAnsi"/>
                <w:sz w:val="21"/>
                <w:szCs w:val="21"/>
              </w:rPr>
              <w:t>Втора половина на 2020 година</w:t>
            </w:r>
          </w:p>
          <w:p w14:paraId="49DA1E30" w14:textId="7B68B821" w:rsidR="00356386" w:rsidRPr="00383373" w:rsidRDefault="00356386" w:rsidP="001D5355">
            <w:pPr>
              <w:rPr>
                <w:rFonts w:ascii="StobiSans" w:hAnsi="StobiSans" w:cstheme="minorHAnsi"/>
                <w:sz w:val="21"/>
                <w:szCs w:val="21"/>
              </w:rPr>
            </w:pPr>
          </w:p>
        </w:tc>
        <w:tc>
          <w:tcPr>
            <w:tcW w:w="1944" w:type="dxa"/>
            <w:shd w:val="clear" w:color="auto" w:fill="auto"/>
          </w:tcPr>
          <w:p w14:paraId="2F583C15" w14:textId="77777777" w:rsidR="00356386" w:rsidRPr="00383373" w:rsidRDefault="00356386" w:rsidP="00D20119">
            <w:pPr>
              <w:rPr>
                <w:rFonts w:ascii="StobiSans" w:hAnsi="StobiSans" w:cstheme="minorHAnsi"/>
                <w:sz w:val="21"/>
                <w:szCs w:val="21"/>
              </w:rPr>
            </w:pPr>
            <w:r w:rsidRPr="00383373">
              <w:rPr>
                <w:rFonts w:ascii="StobiSans" w:hAnsi="StobiSans" w:cstheme="minorHAnsi"/>
                <w:sz w:val="21"/>
                <w:szCs w:val="21"/>
              </w:rPr>
              <w:t>Изготвени правилници кои се применуваат</w:t>
            </w:r>
          </w:p>
          <w:p w14:paraId="4FC4E177" w14:textId="3E787CCB" w:rsidR="00356386" w:rsidRPr="00383373" w:rsidRDefault="00356386" w:rsidP="00D20119">
            <w:pPr>
              <w:rPr>
                <w:rFonts w:ascii="StobiSans" w:hAnsi="StobiSans" w:cstheme="minorHAnsi"/>
                <w:sz w:val="21"/>
                <w:szCs w:val="21"/>
              </w:rPr>
            </w:pPr>
          </w:p>
        </w:tc>
        <w:tc>
          <w:tcPr>
            <w:tcW w:w="2922" w:type="dxa"/>
            <w:vMerge w:val="restart"/>
          </w:tcPr>
          <w:p w14:paraId="4F0A7DC1" w14:textId="77777777" w:rsidR="00356386" w:rsidRPr="00383373" w:rsidRDefault="00356386" w:rsidP="00D20119">
            <w:pPr>
              <w:rPr>
                <w:rFonts w:ascii="StobiSans" w:hAnsi="StobiSans" w:cstheme="minorHAnsi"/>
                <w:sz w:val="21"/>
                <w:szCs w:val="21"/>
              </w:rPr>
            </w:pPr>
          </w:p>
        </w:tc>
      </w:tr>
      <w:tr w:rsidR="00356386" w:rsidRPr="00383373" w14:paraId="49D634AB" w14:textId="77777777" w:rsidTr="00356386">
        <w:trPr>
          <w:trHeight w:val="800"/>
        </w:trPr>
        <w:tc>
          <w:tcPr>
            <w:tcW w:w="2962" w:type="dxa"/>
            <w:vMerge/>
            <w:shd w:val="clear" w:color="auto" w:fill="auto"/>
          </w:tcPr>
          <w:p w14:paraId="04675103" w14:textId="77777777" w:rsidR="00356386" w:rsidRPr="00383373" w:rsidRDefault="00356386" w:rsidP="001D5355">
            <w:pPr>
              <w:pStyle w:val="ListParagraph"/>
              <w:numPr>
                <w:ilvl w:val="0"/>
                <w:numId w:val="72"/>
              </w:numPr>
              <w:rPr>
                <w:rFonts w:ascii="StobiSans" w:hAnsi="StobiSans" w:cstheme="minorHAnsi"/>
                <w:sz w:val="21"/>
                <w:szCs w:val="21"/>
              </w:rPr>
            </w:pPr>
          </w:p>
        </w:tc>
        <w:tc>
          <w:tcPr>
            <w:tcW w:w="3079" w:type="dxa"/>
            <w:shd w:val="clear" w:color="auto" w:fill="auto"/>
          </w:tcPr>
          <w:p w14:paraId="0A9B8269" w14:textId="3685CB3F" w:rsidR="00356386" w:rsidRPr="001D5355" w:rsidRDefault="00356386" w:rsidP="001D5355">
            <w:pPr>
              <w:pStyle w:val="ListParagraph"/>
              <w:numPr>
                <w:ilvl w:val="1"/>
                <w:numId w:val="3"/>
              </w:numPr>
              <w:rPr>
                <w:rFonts w:ascii="StobiSans" w:hAnsi="StobiSans" w:cstheme="minorHAnsi"/>
                <w:sz w:val="21"/>
                <w:szCs w:val="21"/>
              </w:rPr>
            </w:pPr>
            <w:r w:rsidRPr="001D5355">
              <w:rPr>
                <w:rFonts w:ascii="StobiSans" w:hAnsi="StobiSans" w:cstheme="minorHAnsi"/>
                <w:sz w:val="21"/>
                <w:szCs w:val="21"/>
              </w:rPr>
              <w:t>Вклучување на одредби за „Договори за споделување на ризикот“ (англ.</w:t>
            </w:r>
            <w:r w:rsidRPr="001D5355">
              <w:rPr>
                <w:rFonts w:ascii="StobiSans" w:hAnsi="StobiSans" w:cstheme="minorHAnsi"/>
                <w:sz w:val="21"/>
                <w:szCs w:val="21"/>
                <w:lang w:val="ru-RU"/>
              </w:rPr>
              <w:t xml:space="preserve"> </w:t>
            </w:r>
            <w:r w:rsidRPr="001D5355">
              <w:rPr>
                <w:rFonts w:ascii="StobiSans" w:hAnsi="StobiSans" w:cstheme="minorHAnsi"/>
                <w:i/>
                <w:sz w:val="21"/>
                <w:szCs w:val="21"/>
                <w:lang w:val="en-US"/>
              </w:rPr>
              <w:t>Managed</w:t>
            </w:r>
            <w:r w:rsidRPr="001D5355">
              <w:rPr>
                <w:rFonts w:ascii="StobiSans" w:hAnsi="StobiSans" w:cstheme="minorHAnsi"/>
                <w:i/>
                <w:sz w:val="21"/>
                <w:szCs w:val="21"/>
                <w:lang w:val="ru-RU"/>
              </w:rPr>
              <w:t xml:space="preserve"> </w:t>
            </w:r>
            <w:r w:rsidRPr="001D5355">
              <w:rPr>
                <w:rFonts w:ascii="StobiSans" w:hAnsi="StobiSans" w:cstheme="minorHAnsi"/>
                <w:i/>
                <w:sz w:val="21"/>
                <w:szCs w:val="21"/>
                <w:lang w:val="en-US"/>
              </w:rPr>
              <w:t>entry</w:t>
            </w:r>
            <w:r w:rsidRPr="001D5355">
              <w:rPr>
                <w:rFonts w:ascii="StobiSans" w:hAnsi="StobiSans" w:cstheme="minorHAnsi"/>
                <w:i/>
                <w:sz w:val="21"/>
                <w:szCs w:val="21"/>
                <w:lang w:val="ru-RU"/>
              </w:rPr>
              <w:t xml:space="preserve"> </w:t>
            </w:r>
            <w:r w:rsidRPr="001D5355">
              <w:rPr>
                <w:rFonts w:ascii="StobiSans" w:hAnsi="StobiSans" w:cstheme="minorHAnsi"/>
                <w:i/>
                <w:sz w:val="21"/>
                <w:szCs w:val="21"/>
                <w:lang w:val="en-US"/>
              </w:rPr>
              <w:t>agreements</w:t>
            </w:r>
            <w:r w:rsidRPr="001D5355">
              <w:rPr>
                <w:rFonts w:ascii="StobiSans" w:hAnsi="StobiSans" w:cstheme="minorHAnsi"/>
                <w:sz w:val="21"/>
                <w:szCs w:val="21"/>
                <w:lang w:val="ru-RU"/>
              </w:rPr>
              <w:t>)</w:t>
            </w:r>
            <w:r w:rsidRPr="001D5355">
              <w:rPr>
                <w:rFonts w:ascii="StobiSans" w:hAnsi="StobiSans" w:cstheme="minorHAnsi"/>
                <w:sz w:val="21"/>
                <w:szCs w:val="21"/>
              </w:rPr>
              <w:t xml:space="preserve"> за лекови кои имаат монополска позиција на пазарот, во Правилникот за позитивна листа на лекови и во Правилникот за референтни цени на лекови;</w:t>
            </w:r>
            <w:r w:rsidR="001D5355">
              <w:rPr>
                <w:rFonts w:ascii="StobiSans" w:hAnsi="StobiSans" w:cstheme="minorHAnsi"/>
                <w:sz w:val="21"/>
                <w:szCs w:val="21"/>
              </w:rPr>
              <w:br/>
            </w:r>
          </w:p>
        </w:tc>
        <w:tc>
          <w:tcPr>
            <w:tcW w:w="1702" w:type="dxa"/>
            <w:shd w:val="clear" w:color="auto" w:fill="auto"/>
          </w:tcPr>
          <w:p w14:paraId="21C740A8" w14:textId="77777777" w:rsidR="00356386" w:rsidRPr="00383373" w:rsidRDefault="00356386" w:rsidP="001D5355">
            <w:pPr>
              <w:rPr>
                <w:rFonts w:ascii="StobiSans" w:hAnsi="StobiSans" w:cstheme="minorHAnsi"/>
                <w:sz w:val="21"/>
                <w:szCs w:val="21"/>
              </w:rPr>
            </w:pPr>
            <w:r w:rsidRPr="00383373">
              <w:rPr>
                <w:rFonts w:ascii="StobiSans" w:hAnsi="StobiSans" w:cstheme="minorHAnsi"/>
                <w:sz w:val="21"/>
                <w:szCs w:val="21"/>
              </w:rPr>
              <w:t>ФЗОРСМ</w:t>
            </w:r>
          </w:p>
          <w:p w14:paraId="0AE6B0F8" w14:textId="77777777" w:rsidR="00356386" w:rsidRPr="00383373" w:rsidRDefault="00356386" w:rsidP="001D5355">
            <w:pPr>
              <w:rPr>
                <w:rFonts w:ascii="StobiSans" w:hAnsi="StobiSans" w:cstheme="minorHAnsi"/>
                <w:sz w:val="21"/>
                <w:szCs w:val="21"/>
              </w:rPr>
            </w:pPr>
          </w:p>
        </w:tc>
        <w:tc>
          <w:tcPr>
            <w:tcW w:w="1573" w:type="dxa"/>
            <w:shd w:val="clear" w:color="auto" w:fill="auto"/>
          </w:tcPr>
          <w:p w14:paraId="0E32191C" w14:textId="77777777" w:rsidR="00356386" w:rsidRPr="00383373" w:rsidRDefault="00356386" w:rsidP="001D5355">
            <w:pPr>
              <w:rPr>
                <w:rFonts w:ascii="StobiSans" w:hAnsi="StobiSans" w:cstheme="minorHAnsi"/>
                <w:sz w:val="21"/>
                <w:szCs w:val="21"/>
              </w:rPr>
            </w:pPr>
            <w:r w:rsidRPr="00383373">
              <w:rPr>
                <w:rFonts w:ascii="StobiSans" w:hAnsi="StobiSans" w:cstheme="minorHAnsi"/>
                <w:sz w:val="21"/>
                <w:szCs w:val="21"/>
              </w:rPr>
              <w:t>Втора половина на 2020 година</w:t>
            </w:r>
          </w:p>
          <w:p w14:paraId="4F1FBDC2" w14:textId="77777777" w:rsidR="00356386" w:rsidRPr="00383373" w:rsidRDefault="00356386" w:rsidP="001D5355">
            <w:pPr>
              <w:rPr>
                <w:rFonts w:ascii="StobiSans" w:hAnsi="StobiSans" w:cstheme="minorHAnsi"/>
                <w:sz w:val="21"/>
                <w:szCs w:val="21"/>
              </w:rPr>
            </w:pPr>
          </w:p>
        </w:tc>
        <w:tc>
          <w:tcPr>
            <w:tcW w:w="1944" w:type="dxa"/>
            <w:shd w:val="clear" w:color="auto" w:fill="auto"/>
          </w:tcPr>
          <w:p w14:paraId="6261A306" w14:textId="77777777" w:rsidR="00356386" w:rsidRPr="00383373" w:rsidRDefault="00356386" w:rsidP="00356386">
            <w:pPr>
              <w:rPr>
                <w:rFonts w:ascii="StobiSans" w:hAnsi="StobiSans" w:cstheme="minorHAnsi"/>
                <w:sz w:val="21"/>
                <w:szCs w:val="21"/>
              </w:rPr>
            </w:pPr>
            <w:r w:rsidRPr="00383373">
              <w:rPr>
                <w:rFonts w:ascii="StobiSans" w:hAnsi="StobiSans" w:cstheme="minorHAnsi"/>
                <w:sz w:val="21"/>
                <w:szCs w:val="21"/>
              </w:rPr>
              <w:t>Изготвени правилници кои се применуваат</w:t>
            </w:r>
          </w:p>
          <w:p w14:paraId="0FBFA700" w14:textId="77777777" w:rsidR="00356386" w:rsidRPr="00383373" w:rsidRDefault="00356386" w:rsidP="00D20119">
            <w:pPr>
              <w:rPr>
                <w:rFonts w:ascii="StobiSans" w:hAnsi="StobiSans" w:cstheme="minorHAnsi"/>
                <w:sz w:val="21"/>
                <w:szCs w:val="21"/>
              </w:rPr>
            </w:pPr>
          </w:p>
        </w:tc>
        <w:tc>
          <w:tcPr>
            <w:tcW w:w="2922" w:type="dxa"/>
            <w:vMerge/>
          </w:tcPr>
          <w:p w14:paraId="46767794" w14:textId="77777777" w:rsidR="00356386" w:rsidRPr="00383373" w:rsidRDefault="00356386" w:rsidP="00D20119">
            <w:pPr>
              <w:rPr>
                <w:rFonts w:ascii="StobiSans" w:hAnsi="StobiSans" w:cstheme="minorHAnsi"/>
                <w:sz w:val="21"/>
                <w:szCs w:val="21"/>
              </w:rPr>
            </w:pPr>
          </w:p>
        </w:tc>
      </w:tr>
      <w:tr w:rsidR="00356386" w:rsidRPr="00383373" w14:paraId="0C771F30" w14:textId="77777777" w:rsidTr="005E4686">
        <w:trPr>
          <w:trHeight w:val="1766"/>
        </w:trPr>
        <w:tc>
          <w:tcPr>
            <w:tcW w:w="2962" w:type="dxa"/>
            <w:vMerge/>
            <w:shd w:val="clear" w:color="auto" w:fill="auto"/>
          </w:tcPr>
          <w:p w14:paraId="39AF5E09" w14:textId="77777777" w:rsidR="00356386" w:rsidRPr="00383373" w:rsidRDefault="00356386" w:rsidP="001D5355">
            <w:pPr>
              <w:pStyle w:val="ListParagraph"/>
              <w:numPr>
                <w:ilvl w:val="0"/>
                <w:numId w:val="72"/>
              </w:numPr>
              <w:rPr>
                <w:rFonts w:ascii="StobiSans" w:hAnsi="StobiSans" w:cstheme="minorHAnsi"/>
                <w:sz w:val="21"/>
                <w:szCs w:val="21"/>
              </w:rPr>
            </w:pPr>
          </w:p>
        </w:tc>
        <w:tc>
          <w:tcPr>
            <w:tcW w:w="3079" w:type="dxa"/>
            <w:shd w:val="clear" w:color="auto" w:fill="auto"/>
          </w:tcPr>
          <w:p w14:paraId="17B757EA" w14:textId="196978D2" w:rsidR="00356386" w:rsidRPr="001D5355" w:rsidRDefault="00356386" w:rsidP="001D5355">
            <w:pPr>
              <w:pStyle w:val="ListParagraph"/>
              <w:numPr>
                <w:ilvl w:val="1"/>
                <w:numId w:val="3"/>
              </w:numPr>
              <w:tabs>
                <w:tab w:val="left" w:pos="910"/>
              </w:tabs>
              <w:rPr>
                <w:rFonts w:ascii="StobiSans" w:hAnsi="StobiSans" w:cstheme="minorHAnsi"/>
                <w:sz w:val="21"/>
                <w:szCs w:val="21"/>
              </w:rPr>
            </w:pPr>
            <w:r w:rsidRPr="001D5355">
              <w:rPr>
                <w:rFonts w:ascii="StobiSans" w:hAnsi="StobiSans" w:cstheme="minorHAnsi"/>
                <w:sz w:val="21"/>
                <w:szCs w:val="21"/>
              </w:rPr>
              <w:t>Усвојување на процедури за преговарање за цени со ЗУ и фармацевтските компании, кои ќе се базираат на начелото на транспарентност;</w:t>
            </w:r>
          </w:p>
        </w:tc>
        <w:tc>
          <w:tcPr>
            <w:tcW w:w="1702" w:type="dxa"/>
            <w:shd w:val="clear" w:color="auto" w:fill="auto"/>
          </w:tcPr>
          <w:p w14:paraId="74083F13" w14:textId="77777777" w:rsidR="00356386" w:rsidRPr="00383373" w:rsidRDefault="00356386" w:rsidP="001D5355">
            <w:pPr>
              <w:rPr>
                <w:rFonts w:ascii="StobiSans" w:hAnsi="StobiSans" w:cstheme="minorHAnsi"/>
                <w:sz w:val="21"/>
                <w:szCs w:val="21"/>
              </w:rPr>
            </w:pPr>
            <w:r w:rsidRPr="00383373">
              <w:rPr>
                <w:rFonts w:ascii="StobiSans" w:hAnsi="StobiSans" w:cstheme="minorHAnsi"/>
                <w:sz w:val="21"/>
                <w:szCs w:val="21"/>
              </w:rPr>
              <w:t>ФЗОРСМ</w:t>
            </w:r>
          </w:p>
          <w:p w14:paraId="6FB45AE9" w14:textId="77777777" w:rsidR="00356386" w:rsidRPr="00383373" w:rsidRDefault="00356386" w:rsidP="001D5355">
            <w:pPr>
              <w:rPr>
                <w:rFonts w:ascii="StobiSans" w:hAnsi="StobiSans" w:cstheme="minorHAnsi"/>
                <w:sz w:val="21"/>
                <w:szCs w:val="21"/>
              </w:rPr>
            </w:pPr>
          </w:p>
        </w:tc>
        <w:tc>
          <w:tcPr>
            <w:tcW w:w="1573" w:type="dxa"/>
            <w:shd w:val="clear" w:color="auto" w:fill="auto"/>
          </w:tcPr>
          <w:p w14:paraId="32FA115A" w14:textId="77777777" w:rsidR="00356386" w:rsidRPr="00383373" w:rsidRDefault="00356386" w:rsidP="001D5355">
            <w:pPr>
              <w:rPr>
                <w:rFonts w:ascii="StobiSans" w:hAnsi="StobiSans" w:cstheme="minorHAnsi"/>
                <w:sz w:val="21"/>
                <w:szCs w:val="21"/>
              </w:rPr>
            </w:pPr>
            <w:r w:rsidRPr="00383373">
              <w:rPr>
                <w:rFonts w:ascii="StobiSans" w:hAnsi="StobiSans" w:cstheme="minorHAnsi"/>
                <w:sz w:val="21"/>
                <w:szCs w:val="21"/>
              </w:rPr>
              <w:t>Втора половина на 2020 година</w:t>
            </w:r>
          </w:p>
          <w:p w14:paraId="7510919B" w14:textId="77777777" w:rsidR="00356386" w:rsidRPr="00383373" w:rsidRDefault="00356386" w:rsidP="001D5355">
            <w:pPr>
              <w:rPr>
                <w:rFonts w:ascii="StobiSans" w:hAnsi="StobiSans" w:cstheme="minorHAnsi"/>
                <w:sz w:val="21"/>
                <w:szCs w:val="21"/>
              </w:rPr>
            </w:pPr>
          </w:p>
        </w:tc>
        <w:tc>
          <w:tcPr>
            <w:tcW w:w="1944" w:type="dxa"/>
            <w:shd w:val="clear" w:color="auto" w:fill="auto"/>
          </w:tcPr>
          <w:p w14:paraId="56B81956" w14:textId="77777777" w:rsidR="00356386" w:rsidRPr="00383373" w:rsidRDefault="00356386" w:rsidP="00356386">
            <w:pPr>
              <w:rPr>
                <w:rFonts w:ascii="StobiSans" w:hAnsi="StobiSans" w:cstheme="minorHAnsi"/>
                <w:sz w:val="21"/>
                <w:szCs w:val="21"/>
              </w:rPr>
            </w:pPr>
            <w:r w:rsidRPr="00383373">
              <w:rPr>
                <w:rFonts w:ascii="StobiSans" w:hAnsi="StobiSans" w:cstheme="minorHAnsi"/>
                <w:sz w:val="21"/>
                <w:szCs w:val="21"/>
              </w:rPr>
              <w:t>Изготвени правилници кои се применуваат</w:t>
            </w:r>
          </w:p>
          <w:p w14:paraId="17AED5FB" w14:textId="77777777" w:rsidR="00356386" w:rsidRPr="00383373" w:rsidRDefault="00356386" w:rsidP="00D20119">
            <w:pPr>
              <w:rPr>
                <w:rFonts w:ascii="StobiSans" w:hAnsi="StobiSans" w:cstheme="minorHAnsi"/>
                <w:sz w:val="21"/>
                <w:szCs w:val="21"/>
              </w:rPr>
            </w:pPr>
          </w:p>
        </w:tc>
        <w:tc>
          <w:tcPr>
            <w:tcW w:w="2922" w:type="dxa"/>
            <w:vMerge/>
          </w:tcPr>
          <w:p w14:paraId="2953BC9A" w14:textId="77777777" w:rsidR="00356386" w:rsidRPr="00383373" w:rsidRDefault="00356386" w:rsidP="00D20119">
            <w:pPr>
              <w:rPr>
                <w:rFonts w:ascii="StobiSans" w:hAnsi="StobiSans" w:cstheme="minorHAnsi"/>
                <w:sz w:val="21"/>
                <w:szCs w:val="21"/>
              </w:rPr>
            </w:pPr>
          </w:p>
        </w:tc>
      </w:tr>
      <w:tr w:rsidR="00356386" w:rsidRPr="00383373" w14:paraId="005D0DB9" w14:textId="77777777" w:rsidTr="00356386">
        <w:trPr>
          <w:trHeight w:val="1196"/>
        </w:trPr>
        <w:tc>
          <w:tcPr>
            <w:tcW w:w="2962" w:type="dxa"/>
            <w:vMerge w:val="restart"/>
          </w:tcPr>
          <w:p w14:paraId="2EC28157" w14:textId="77777777" w:rsidR="00356386" w:rsidRPr="00383373" w:rsidRDefault="00356386" w:rsidP="005311A3">
            <w:pPr>
              <w:pStyle w:val="ListParagraph"/>
              <w:numPr>
                <w:ilvl w:val="0"/>
                <w:numId w:val="31"/>
              </w:numPr>
              <w:rPr>
                <w:rFonts w:ascii="StobiSans" w:hAnsi="StobiSans" w:cstheme="minorHAnsi"/>
                <w:sz w:val="21"/>
                <w:szCs w:val="21"/>
              </w:rPr>
            </w:pPr>
            <w:r w:rsidRPr="00383373">
              <w:rPr>
                <w:rFonts w:ascii="StobiSans" w:hAnsi="StobiSans" w:cstheme="minorHAnsi"/>
                <w:sz w:val="21"/>
                <w:szCs w:val="21"/>
              </w:rPr>
              <w:t xml:space="preserve">Воведување на транспарентност и процедура во процесот на донесувањето и </w:t>
            </w:r>
            <w:r w:rsidRPr="00383373">
              <w:rPr>
                <w:rFonts w:ascii="StobiSans" w:hAnsi="StobiSans" w:cstheme="minorHAnsi"/>
                <w:sz w:val="21"/>
                <w:szCs w:val="21"/>
              </w:rPr>
              <w:lastRenderedPageBreak/>
              <w:t>распределбата на буџетот кон ЗУ</w:t>
            </w:r>
          </w:p>
          <w:p w14:paraId="3B244F34" w14:textId="677C8335" w:rsidR="00356386" w:rsidRPr="00383373" w:rsidRDefault="00356386" w:rsidP="008C1C57">
            <w:pPr>
              <w:pStyle w:val="ListParagraph"/>
              <w:rPr>
                <w:rFonts w:ascii="StobiSans" w:hAnsi="StobiSans" w:cstheme="minorHAnsi"/>
                <w:sz w:val="21"/>
                <w:szCs w:val="21"/>
              </w:rPr>
            </w:pPr>
          </w:p>
        </w:tc>
        <w:tc>
          <w:tcPr>
            <w:tcW w:w="3079" w:type="dxa"/>
          </w:tcPr>
          <w:p w14:paraId="7AFF57CD" w14:textId="6400F234" w:rsidR="00356386" w:rsidRPr="001D5355" w:rsidRDefault="00356386" w:rsidP="001D5355">
            <w:pPr>
              <w:pStyle w:val="ListParagraph"/>
              <w:numPr>
                <w:ilvl w:val="1"/>
                <w:numId w:val="60"/>
              </w:numPr>
              <w:rPr>
                <w:rFonts w:ascii="StobiSans" w:hAnsi="StobiSans" w:cstheme="minorHAnsi"/>
                <w:sz w:val="21"/>
                <w:szCs w:val="21"/>
              </w:rPr>
            </w:pPr>
            <w:r w:rsidRPr="001D5355">
              <w:rPr>
                <w:rFonts w:ascii="StobiSans" w:hAnsi="StobiSans" w:cstheme="minorHAnsi"/>
                <w:sz w:val="21"/>
                <w:szCs w:val="21"/>
              </w:rPr>
              <w:lastRenderedPageBreak/>
              <w:t>Донесување на општ акт за начин и постапка на донесување и распеделба на буџетот</w:t>
            </w:r>
          </w:p>
          <w:p w14:paraId="50243A53" w14:textId="77777777" w:rsidR="00356386" w:rsidRPr="00383373" w:rsidRDefault="00356386" w:rsidP="00356386">
            <w:pPr>
              <w:rPr>
                <w:rFonts w:ascii="StobiSans" w:hAnsi="StobiSans" w:cstheme="minorHAnsi"/>
                <w:sz w:val="21"/>
                <w:szCs w:val="21"/>
              </w:rPr>
            </w:pPr>
          </w:p>
        </w:tc>
        <w:tc>
          <w:tcPr>
            <w:tcW w:w="1702" w:type="dxa"/>
          </w:tcPr>
          <w:p w14:paraId="19D8977C" w14:textId="77777777" w:rsidR="00356386" w:rsidRPr="00383373" w:rsidRDefault="00356386" w:rsidP="001D5355">
            <w:pPr>
              <w:rPr>
                <w:rFonts w:ascii="StobiSans" w:hAnsi="StobiSans" w:cstheme="minorHAnsi"/>
                <w:sz w:val="21"/>
                <w:szCs w:val="21"/>
              </w:rPr>
            </w:pPr>
            <w:bookmarkStart w:id="2" w:name="_Hlk27999264"/>
            <w:r w:rsidRPr="00383373">
              <w:rPr>
                <w:rFonts w:ascii="StobiSans" w:hAnsi="StobiSans" w:cstheme="minorHAnsi"/>
                <w:sz w:val="21"/>
                <w:szCs w:val="21"/>
              </w:rPr>
              <w:t>ФЗОРСМ</w:t>
            </w:r>
          </w:p>
          <w:bookmarkEnd w:id="2"/>
          <w:p w14:paraId="18DE6CC7" w14:textId="58463E80" w:rsidR="00356386" w:rsidRPr="00383373" w:rsidRDefault="00356386" w:rsidP="001D5355">
            <w:pPr>
              <w:rPr>
                <w:rFonts w:ascii="StobiSans" w:hAnsi="StobiSans" w:cstheme="minorHAnsi"/>
                <w:sz w:val="21"/>
                <w:szCs w:val="21"/>
              </w:rPr>
            </w:pPr>
          </w:p>
        </w:tc>
        <w:tc>
          <w:tcPr>
            <w:tcW w:w="1573" w:type="dxa"/>
          </w:tcPr>
          <w:p w14:paraId="64DC6E04" w14:textId="77777777" w:rsidR="008C1C57" w:rsidRPr="00383373" w:rsidRDefault="008C1C57" w:rsidP="001D5355">
            <w:pPr>
              <w:rPr>
                <w:rFonts w:ascii="StobiSans" w:hAnsi="StobiSans" w:cstheme="minorHAnsi"/>
                <w:sz w:val="21"/>
                <w:szCs w:val="21"/>
              </w:rPr>
            </w:pPr>
            <w:r w:rsidRPr="00383373">
              <w:rPr>
                <w:rFonts w:ascii="StobiSans" w:hAnsi="StobiSans" w:cstheme="minorHAnsi"/>
                <w:sz w:val="21"/>
                <w:szCs w:val="21"/>
              </w:rPr>
              <w:t>ФЗОРСМ</w:t>
            </w:r>
          </w:p>
          <w:p w14:paraId="27FFD3FA" w14:textId="77777777" w:rsidR="00356386" w:rsidRPr="00383373" w:rsidRDefault="00356386" w:rsidP="001D5355">
            <w:pPr>
              <w:rPr>
                <w:rFonts w:ascii="StobiSans" w:hAnsi="StobiSans" w:cstheme="minorHAnsi"/>
                <w:sz w:val="21"/>
                <w:szCs w:val="21"/>
              </w:rPr>
            </w:pPr>
          </w:p>
        </w:tc>
        <w:tc>
          <w:tcPr>
            <w:tcW w:w="1944" w:type="dxa"/>
            <w:vMerge w:val="restart"/>
          </w:tcPr>
          <w:p w14:paraId="1C73F4D1" w14:textId="77777777" w:rsidR="00356386" w:rsidRPr="00383373" w:rsidRDefault="00356386" w:rsidP="00D20119">
            <w:pPr>
              <w:rPr>
                <w:rFonts w:ascii="StobiSans" w:hAnsi="StobiSans" w:cstheme="minorHAnsi"/>
                <w:sz w:val="21"/>
                <w:szCs w:val="21"/>
              </w:rPr>
            </w:pPr>
            <w:r w:rsidRPr="00383373">
              <w:rPr>
                <w:rFonts w:ascii="StobiSans" w:hAnsi="StobiSans" w:cstheme="minorHAnsi"/>
                <w:sz w:val="21"/>
                <w:szCs w:val="21"/>
              </w:rPr>
              <w:t xml:space="preserve">Воспоставени процедури за носење и транспарентност </w:t>
            </w:r>
          </w:p>
        </w:tc>
        <w:tc>
          <w:tcPr>
            <w:tcW w:w="2922" w:type="dxa"/>
            <w:vMerge w:val="restart"/>
          </w:tcPr>
          <w:p w14:paraId="2783A4FC" w14:textId="77777777" w:rsidR="00356386" w:rsidRPr="00383373" w:rsidRDefault="00356386" w:rsidP="00D20119">
            <w:pPr>
              <w:rPr>
                <w:rFonts w:ascii="StobiSans" w:hAnsi="StobiSans" w:cstheme="minorHAnsi"/>
                <w:sz w:val="21"/>
                <w:szCs w:val="21"/>
              </w:rPr>
            </w:pPr>
          </w:p>
        </w:tc>
      </w:tr>
      <w:tr w:rsidR="00356386" w:rsidRPr="00383373" w14:paraId="3888BBAE" w14:textId="77777777" w:rsidTr="005E4686">
        <w:trPr>
          <w:trHeight w:val="1195"/>
        </w:trPr>
        <w:tc>
          <w:tcPr>
            <w:tcW w:w="2962" w:type="dxa"/>
            <w:vMerge/>
          </w:tcPr>
          <w:p w14:paraId="06E42A76" w14:textId="77777777" w:rsidR="00356386" w:rsidRPr="00383373" w:rsidRDefault="00356386" w:rsidP="005311A3">
            <w:pPr>
              <w:pStyle w:val="ListParagraph"/>
              <w:numPr>
                <w:ilvl w:val="0"/>
                <w:numId w:val="31"/>
              </w:numPr>
              <w:rPr>
                <w:rFonts w:ascii="StobiSans" w:hAnsi="StobiSans" w:cstheme="minorHAnsi"/>
                <w:sz w:val="21"/>
                <w:szCs w:val="21"/>
              </w:rPr>
            </w:pPr>
          </w:p>
        </w:tc>
        <w:tc>
          <w:tcPr>
            <w:tcW w:w="3079" w:type="dxa"/>
          </w:tcPr>
          <w:p w14:paraId="7F0AB171" w14:textId="668DA50B" w:rsidR="00356386" w:rsidRPr="001D5355" w:rsidRDefault="00356386" w:rsidP="001D5355">
            <w:pPr>
              <w:pStyle w:val="ListParagraph"/>
              <w:numPr>
                <w:ilvl w:val="1"/>
                <w:numId w:val="60"/>
              </w:numPr>
              <w:rPr>
                <w:rFonts w:ascii="StobiSans" w:hAnsi="StobiSans" w:cstheme="minorHAnsi"/>
                <w:sz w:val="21"/>
                <w:szCs w:val="21"/>
              </w:rPr>
            </w:pPr>
            <w:r w:rsidRPr="001D5355">
              <w:rPr>
                <w:rFonts w:ascii="StobiSans" w:hAnsi="StobiSans" w:cstheme="minorHAnsi"/>
                <w:sz w:val="21"/>
                <w:szCs w:val="21"/>
              </w:rPr>
              <w:t>Воспоставување на обврска за јавна објава на буџетите на Фондот</w:t>
            </w:r>
          </w:p>
          <w:p w14:paraId="7A3DB127" w14:textId="77777777" w:rsidR="00356386" w:rsidRPr="00383373" w:rsidRDefault="00356386" w:rsidP="00356386">
            <w:pPr>
              <w:rPr>
                <w:rFonts w:ascii="StobiSans" w:hAnsi="StobiSans" w:cstheme="minorHAnsi"/>
                <w:sz w:val="21"/>
                <w:szCs w:val="21"/>
                <w:lang w:val="en-US"/>
              </w:rPr>
            </w:pPr>
          </w:p>
        </w:tc>
        <w:tc>
          <w:tcPr>
            <w:tcW w:w="1702" w:type="dxa"/>
          </w:tcPr>
          <w:p w14:paraId="756A00D7" w14:textId="77777777" w:rsidR="00356386" w:rsidRPr="00383373" w:rsidRDefault="00356386" w:rsidP="001D5355">
            <w:pPr>
              <w:rPr>
                <w:rFonts w:ascii="StobiSans" w:hAnsi="StobiSans" w:cstheme="minorHAnsi"/>
                <w:sz w:val="21"/>
                <w:szCs w:val="21"/>
              </w:rPr>
            </w:pPr>
            <w:r w:rsidRPr="00383373">
              <w:rPr>
                <w:rFonts w:ascii="StobiSans" w:hAnsi="StobiSans" w:cstheme="minorHAnsi"/>
                <w:sz w:val="21"/>
                <w:szCs w:val="21"/>
              </w:rPr>
              <w:t>ФЗОРСМ</w:t>
            </w:r>
          </w:p>
          <w:p w14:paraId="2BC21F87" w14:textId="77777777" w:rsidR="00356386" w:rsidRPr="00383373" w:rsidRDefault="00356386" w:rsidP="001D5355">
            <w:pPr>
              <w:rPr>
                <w:rFonts w:ascii="StobiSans" w:hAnsi="StobiSans" w:cstheme="minorHAnsi"/>
                <w:sz w:val="21"/>
                <w:szCs w:val="21"/>
              </w:rPr>
            </w:pPr>
          </w:p>
        </w:tc>
        <w:tc>
          <w:tcPr>
            <w:tcW w:w="1573" w:type="dxa"/>
          </w:tcPr>
          <w:p w14:paraId="77757DF8" w14:textId="77777777" w:rsidR="008C1C57" w:rsidRPr="00383373" w:rsidRDefault="008C1C57" w:rsidP="001D5355">
            <w:pPr>
              <w:rPr>
                <w:rFonts w:ascii="StobiSans" w:hAnsi="StobiSans" w:cstheme="minorHAnsi"/>
                <w:sz w:val="21"/>
                <w:szCs w:val="21"/>
              </w:rPr>
            </w:pPr>
            <w:r w:rsidRPr="00383373">
              <w:rPr>
                <w:rFonts w:ascii="StobiSans" w:hAnsi="StobiSans" w:cstheme="minorHAnsi"/>
                <w:sz w:val="21"/>
                <w:szCs w:val="21"/>
              </w:rPr>
              <w:t>ФЗОРСМ</w:t>
            </w:r>
          </w:p>
          <w:p w14:paraId="51404958" w14:textId="77777777" w:rsidR="00356386" w:rsidRPr="00383373" w:rsidRDefault="00356386" w:rsidP="001D5355">
            <w:pPr>
              <w:rPr>
                <w:rFonts w:ascii="StobiSans" w:hAnsi="StobiSans" w:cstheme="minorHAnsi"/>
                <w:sz w:val="21"/>
                <w:szCs w:val="21"/>
              </w:rPr>
            </w:pPr>
          </w:p>
        </w:tc>
        <w:tc>
          <w:tcPr>
            <w:tcW w:w="1944" w:type="dxa"/>
            <w:vMerge/>
          </w:tcPr>
          <w:p w14:paraId="2A4AA3DD" w14:textId="77777777" w:rsidR="00356386" w:rsidRPr="00383373" w:rsidRDefault="00356386" w:rsidP="00D20119">
            <w:pPr>
              <w:rPr>
                <w:rFonts w:ascii="StobiSans" w:hAnsi="StobiSans" w:cstheme="minorHAnsi"/>
                <w:sz w:val="21"/>
                <w:szCs w:val="21"/>
              </w:rPr>
            </w:pPr>
          </w:p>
        </w:tc>
        <w:tc>
          <w:tcPr>
            <w:tcW w:w="2922" w:type="dxa"/>
            <w:vMerge/>
          </w:tcPr>
          <w:p w14:paraId="0C7D2889" w14:textId="77777777" w:rsidR="00356386" w:rsidRPr="00383373" w:rsidRDefault="00356386" w:rsidP="00D20119">
            <w:pPr>
              <w:rPr>
                <w:rFonts w:ascii="StobiSans" w:hAnsi="StobiSans" w:cstheme="minorHAnsi"/>
                <w:sz w:val="21"/>
                <w:szCs w:val="21"/>
              </w:rPr>
            </w:pPr>
          </w:p>
        </w:tc>
      </w:tr>
      <w:tr w:rsidR="00D20119" w:rsidRPr="00383373" w14:paraId="68D56C69" w14:textId="77777777" w:rsidTr="00C02920">
        <w:tc>
          <w:tcPr>
            <w:tcW w:w="2962" w:type="dxa"/>
            <w:tcBorders>
              <w:bottom w:val="single" w:sz="4" w:space="0" w:color="auto"/>
            </w:tcBorders>
          </w:tcPr>
          <w:p w14:paraId="0CE43233" w14:textId="0A4FD417" w:rsidR="00D20119" w:rsidRPr="00383373" w:rsidRDefault="00D20119" w:rsidP="005311A3">
            <w:pPr>
              <w:pStyle w:val="ListParagraph"/>
              <w:numPr>
                <w:ilvl w:val="0"/>
                <w:numId w:val="26"/>
              </w:numPr>
              <w:rPr>
                <w:rFonts w:ascii="StobiSans" w:hAnsi="StobiSans" w:cstheme="minorHAnsi"/>
                <w:sz w:val="21"/>
                <w:szCs w:val="21"/>
              </w:rPr>
            </w:pPr>
            <w:r w:rsidRPr="00383373">
              <w:rPr>
                <w:rFonts w:ascii="StobiSans" w:hAnsi="StobiSans" w:cstheme="minorHAnsi"/>
                <w:sz w:val="21"/>
                <w:szCs w:val="21"/>
              </w:rPr>
              <w:t>Годишно ревидирање на цените на здравствените услуги</w:t>
            </w:r>
          </w:p>
        </w:tc>
        <w:tc>
          <w:tcPr>
            <w:tcW w:w="3079" w:type="dxa"/>
            <w:tcBorders>
              <w:bottom w:val="single" w:sz="4" w:space="0" w:color="auto"/>
            </w:tcBorders>
          </w:tcPr>
          <w:p w14:paraId="296686A7" w14:textId="4377E35F" w:rsidR="00D20119" w:rsidRPr="001D5355" w:rsidRDefault="00D20119" w:rsidP="001D5355">
            <w:pPr>
              <w:pStyle w:val="ListParagraph"/>
              <w:numPr>
                <w:ilvl w:val="1"/>
                <w:numId w:val="62"/>
              </w:numPr>
              <w:rPr>
                <w:rFonts w:ascii="StobiSans" w:hAnsi="StobiSans" w:cstheme="minorHAnsi"/>
                <w:sz w:val="21"/>
                <w:szCs w:val="21"/>
              </w:rPr>
            </w:pPr>
            <w:r w:rsidRPr="001D5355">
              <w:rPr>
                <w:rFonts w:ascii="StobiSans" w:hAnsi="StobiSans" w:cstheme="minorHAnsi"/>
                <w:sz w:val="21"/>
                <w:szCs w:val="21"/>
              </w:rPr>
              <w:t xml:space="preserve">Во методологијата за утврдување на референтни цени на здравствени услуги да се утврдат роков за целосна ревизија на цените, </w:t>
            </w:r>
            <w:r w:rsidRPr="001D5355">
              <w:rPr>
                <w:rFonts w:ascii="StobiSans" w:hAnsi="StobiSans" w:cstheme="minorHAnsi"/>
                <w:sz w:val="21"/>
                <w:szCs w:val="21"/>
                <w:lang w:val="en-US"/>
              </w:rPr>
              <w:t>min</w:t>
            </w:r>
            <w:r w:rsidRPr="001D5355">
              <w:rPr>
                <w:rFonts w:ascii="StobiSans" w:hAnsi="StobiSans" w:cstheme="minorHAnsi"/>
                <w:sz w:val="21"/>
                <w:szCs w:val="21"/>
                <w:lang w:val="ru-RU"/>
              </w:rPr>
              <w:t xml:space="preserve"> </w:t>
            </w:r>
            <w:r w:rsidRPr="001D5355">
              <w:rPr>
                <w:rFonts w:ascii="StobiSans" w:hAnsi="StobiSans" w:cstheme="minorHAnsi"/>
                <w:sz w:val="21"/>
                <w:szCs w:val="21"/>
              </w:rPr>
              <w:t>еднаш годишно следејќи ги калкулативните елементи кои учествуваат во формирање на цените</w:t>
            </w:r>
          </w:p>
        </w:tc>
        <w:tc>
          <w:tcPr>
            <w:tcW w:w="1702" w:type="dxa"/>
            <w:tcBorders>
              <w:bottom w:val="single" w:sz="4" w:space="0" w:color="auto"/>
            </w:tcBorders>
          </w:tcPr>
          <w:p w14:paraId="5D487864" w14:textId="77777777" w:rsidR="00D20119" w:rsidRPr="00383373" w:rsidRDefault="00D20119" w:rsidP="001D5355">
            <w:pPr>
              <w:rPr>
                <w:rFonts w:ascii="StobiSans" w:hAnsi="StobiSans" w:cstheme="minorHAnsi"/>
                <w:sz w:val="21"/>
                <w:szCs w:val="21"/>
              </w:rPr>
            </w:pPr>
            <w:r w:rsidRPr="00383373">
              <w:rPr>
                <w:rFonts w:ascii="StobiSans" w:hAnsi="StobiSans" w:cstheme="minorHAnsi"/>
                <w:sz w:val="21"/>
                <w:szCs w:val="21"/>
              </w:rPr>
              <w:t>ФЗОРСМ</w:t>
            </w:r>
          </w:p>
          <w:p w14:paraId="403F8D13" w14:textId="77777777" w:rsidR="00D20119" w:rsidRPr="00383373" w:rsidRDefault="00D20119" w:rsidP="001D5355">
            <w:pPr>
              <w:rPr>
                <w:rFonts w:ascii="StobiSans" w:hAnsi="StobiSans" w:cstheme="minorHAnsi"/>
                <w:sz w:val="21"/>
                <w:szCs w:val="21"/>
              </w:rPr>
            </w:pPr>
            <w:r w:rsidRPr="00383373">
              <w:rPr>
                <w:rFonts w:ascii="StobiSans" w:hAnsi="StobiSans" w:cstheme="minorHAnsi"/>
                <w:sz w:val="21"/>
                <w:szCs w:val="21"/>
              </w:rPr>
              <w:t>ЗУ</w:t>
            </w:r>
          </w:p>
        </w:tc>
        <w:tc>
          <w:tcPr>
            <w:tcW w:w="1573" w:type="dxa"/>
            <w:tcBorders>
              <w:bottom w:val="single" w:sz="4" w:space="0" w:color="auto"/>
            </w:tcBorders>
          </w:tcPr>
          <w:p w14:paraId="6113F3E8" w14:textId="77777777" w:rsidR="00D20119" w:rsidRPr="00383373" w:rsidRDefault="00D20119" w:rsidP="001D5355">
            <w:pPr>
              <w:rPr>
                <w:rFonts w:ascii="StobiSans" w:hAnsi="StobiSans" w:cstheme="minorHAnsi"/>
                <w:sz w:val="21"/>
                <w:szCs w:val="21"/>
              </w:rPr>
            </w:pPr>
            <w:r w:rsidRPr="00383373">
              <w:rPr>
                <w:rFonts w:ascii="StobiSans" w:hAnsi="StobiSans" w:cstheme="minorHAnsi"/>
                <w:sz w:val="21"/>
                <w:szCs w:val="21"/>
              </w:rPr>
              <w:t>Втора половина на 2022 година</w:t>
            </w:r>
          </w:p>
        </w:tc>
        <w:tc>
          <w:tcPr>
            <w:tcW w:w="1944" w:type="dxa"/>
            <w:tcBorders>
              <w:bottom w:val="single" w:sz="4" w:space="0" w:color="auto"/>
            </w:tcBorders>
          </w:tcPr>
          <w:p w14:paraId="5580FB99" w14:textId="291A0B86" w:rsidR="00C02920" w:rsidRPr="00383373" w:rsidRDefault="00D20119" w:rsidP="00D20119">
            <w:pPr>
              <w:rPr>
                <w:rFonts w:ascii="StobiSans" w:hAnsi="StobiSans" w:cstheme="minorHAnsi"/>
                <w:sz w:val="21"/>
                <w:szCs w:val="21"/>
              </w:rPr>
            </w:pPr>
            <w:r w:rsidRPr="00383373">
              <w:rPr>
                <w:rFonts w:ascii="StobiSans" w:hAnsi="StobiSans" w:cstheme="minorHAnsi"/>
                <w:sz w:val="21"/>
                <w:szCs w:val="21"/>
              </w:rPr>
              <w:t>Измена во Методологијата за утврдување на референтни цени на здравствени услуги и воспоставена пракса за ревидирање на цените</w:t>
            </w:r>
          </w:p>
        </w:tc>
        <w:tc>
          <w:tcPr>
            <w:tcW w:w="2922" w:type="dxa"/>
            <w:tcBorders>
              <w:bottom w:val="single" w:sz="4" w:space="0" w:color="auto"/>
            </w:tcBorders>
          </w:tcPr>
          <w:p w14:paraId="50410123" w14:textId="77777777" w:rsidR="00D20119" w:rsidRPr="00383373" w:rsidRDefault="00D20119" w:rsidP="00D20119">
            <w:pPr>
              <w:rPr>
                <w:rFonts w:ascii="StobiSans" w:hAnsi="StobiSans" w:cstheme="minorHAnsi"/>
                <w:sz w:val="21"/>
                <w:szCs w:val="21"/>
              </w:rPr>
            </w:pPr>
          </w:p>
        </w:tc>
      </w:tr>
    </w:tbl>
    <w:p w14:paraId="0A9B9FEB" w14:textId="73BE7A2A" w:rsidR="00C02920" w:rsidRPr="00383373" w:rsidRDefault="00C02920">
      <w:pPr>
        <w:rPr>
          <w:rFonts w:ascii="StobiSans" w:hAnsi="StobiSans"/>
          <w:sz w:val="21"/>
          <w:szCs w:val="21"/>
        </w:rPr>
      </w:pPr>
    </w:p>
    <w:tbl>
      <w:tblPr>
        <w:tblStyle w:val="TableGrid6"/>
        <w:tblW w:w="0" w:type="auto"/>
        <w:tblInd w:w="-34" w:type="dxa"/>
        <w:tblLook w:val="04A0" w:firstRow="1" w:lastRow="0" w:firstColumn="1" w:lastColumn="0" w:noHBand="0" w:noVBand="1"/>
      </w:tblPr>
      <w:tblGrid>
        <w:gridCol w:w="3379"/>
        <w:gridCol w:w="2861"/>
        <w:gridCol w:w="1733"/>
        <w:gridCol w:w="1611"/>
        <w:gridCol w:w="1725"/>
        <w:gridCol w:w="2873"/>
      </w:tblGrid>
      <w:tr w:rsidR="00D20119" w:rsidRPr="00383373" w14:paraId="2A9B38B5" w14:textId="77777777" w:rsidTr="00C02920">
        <w:tc>
          <w:tcPr>
            <w:tcW w:w="14182" w:type="dxa"/>
            <w:gridSpan w:val="6"/>
            <w:tcBorders>
              <w:bottom w:val="nil"/>
            </w:tcBorders>
          </w:tcPr>
          <w:p w14:paraId="5EACEA09" w14:textId="3E86DA76" w:rsidR="00D20119" w:rsidRPr="00383373" w:rsidRDefault="00D20119" w:rsidP="00C02920">
            <w:pPr>
              <w:tabs>
                <w:tab w:val="left" w:pos="2685"/>
              </w:tabs>
              <w:spacing w:before="60" w:after="60"/>
              <w:rPr>
                <w:rFonts w:ascii="StobiSans" w:hAnsi="StobiSans" w:cstheme="minorHAnsi"/>
                <w:sz w:val="21"/>
                <w:szCs w:val="21"/>
              </w:rPr>
            </w:pPr>
            <w:r w:rsidRPr="00383373">
              <w:rPr>
                <w:rFonts w:ascii="StobiSans" w:hAnsi="StobiSans" w:cstheme="minorHAnsi"/>
                <w:b/>
                <w:sz w:val="21"/>
                <w:szCs w:val="21"/>
              </w:rPr>
              <w:t>СЕКТОР</w:t>
            </w:r>
            <w:r w:rsidR="00C02920" w:rsidRPr="00383373">
              <w:rPr>
                <w:rFonts w:ascii="StobiSans" w:hAnsi="StobiSans" w:cstheme="minorHAnsi"/>
                <w:b/>
                <w:sz w:val="21"/>
                <w:szCs w:val="21"/>
              </w:rPr>
              <w:t xml:space="preserve"> 5.4.</w:t>
            </w:r>
            <w:r w:rsidRPr="00383373">
              <w:rPr>
                <w:rFonts w:ascii="StobiSans" w:hAnsi="StobiSans" w:cstheme="minorHAnsi"/>
                <w:b/>
                <w:sz w:val="21"/>
                <w:szCs w:val="21"/>
              </w:rPr>
              <w:t xml:space="preserve"> ЗДРАВСТВО</w:t>
            </w:r>
          </w:p>
        </w:tc>
      </w:tr>
      <w:tr w:rsidR="00C02920" w:rsidRPr="00383373" w14:paraId="4DB60BDB" w14:textId="77777777" w:rsidTr="00C02920">
        <w:tc>
          <w:tcPr>
            <w:tcW w:w="14182" w:type="dxa"/>
            <w:gridSpan w:val="6"/>
            <w:tcBorders>
              <w:bottom w:val="nil"/>
            </w:tcBorders>
          </w:tcPr>
          <w:p w14:paraId="48039D4A" w14:textId="17122AA7" w:rsidR="00C02920" w:rsidRPr="00383373" w:rsidRDefault="00C02920" w:rsidP="00C02920">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rPr>
              <w:t xml:space="preserve">Проблем </w:t>
            </w:r>
            <w:r w:rsidR="00BE665B" w:rsidRPr="00383373">
              <w:rPr>
                <w:rFonts w:ascii="StobiSans" w:hAnsi="StobiSans" w:cstheme="minorHAnsi"/>
                <w:b/>
                <w:sz w:val="21"/>
                <w:szCs w:val="21"/>
                <w:lang w:val="en-US"/>
              </w:rPr>
              <w:t>2</w:t>
            </w:r>
            <w:r w:rsidRPr="00383373">
              <w:rPr>
                <w:rFonts w:ascii="StobiSans" w:hAnsi="StobiSans" w:cstheme="minorHAnsi"/>
                <w:b/>
                <w:sz w:val="21"/>
                <w:szCs w:val="21"/>
              </w:rPr>
              <w:t xml:space="preserve">: </w:t>
            </w:r>
            <w:r w:rsidRPr="00383373">
              <w:rPr>
                <w:rFonts w:ascii="StobiSans" w:hAnsi="StobiSans" w:cstheme="minorHAnsi"/>
                <w:b/>
                <w:sz w:val="21"/>
                <w:szCs w:val="21"/>
                <w:lang w:val="ru-RU"/>
              </w:rPr>
              <w:t>Субјективизам при селекцијата на лекови кои се покриваат од јавните средства, односно од придонесите за здравствено осигуривање на граѓаните и недоследно применување на регулативата за медицина базирана на докази;</w:t>
            </w:r>
            <w:r w:rsidRPr="00383373">
              <w:rPr>
                <w:rFonts w:ascii="StobiSans" w:hAnsi="StobiSans" w:cstheme="minorHAnsi"/>
                <w:b/>
                <w:sz w:val="21"/>
                <w:szCs w:val="21"/>
              </w:rPr>
              <w:tab/>
            </w:r>
          </w:p>
        </w:tc>
      </w:tr>
      <w:tr w:rsidR="00C02920" w:rsidRPr="00383373" w14:paraId="6B91FF8B" w14:textId="77777777" w:rsidTr="005E4686">
        <w:tc>
          <w:tcPr>
            <w:tcW w:w="14182" w:type="dxa"/>
            <w:gridSpan w:val="6"/>
          </w:tcPr>
          <w:p w14:paraId="7ECA74DD" w14:textId="77777777" w:rsidR="00C02920" w:rsidRPr="00383373" w:rsidRDefault="00C02920" w:rsidP="00C02920">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6B115044" w14:textId="77777777" w:rsidR="00C02920" w:rsidRPr="00383373" w:rsidRDefault="00C02920" w:rsidP="00C02920">
            <w:pPr>
              <w:spacing w:before="60" w:after="60"/>
              <w:jc w:val="both"/>
              <w:rPr>
                <w:rFonts w:ascii="StobiSans" w:hAnsi="StobiSans" w:cstheme="minorHAnsi"/>
                <w:sz w:val="21"/>
                <w:szCs w:val="21"/>
              </w:rPr>
            </w:pPr>
            <w:r w:rsidRPr="00383373">
              <w:rPr>
                <w:rFonts w:ascii="StobiSans" w:hAnsi="StobiSans" w:cstheme="minorHAnsi"/>
                <w:sz w:val="21"/>
                <w:szCs w:val="21"/>
                <w:lang w:val="ru-RU"/>
              </w:rPr>
              <w:t xml:space="preserve">3. </w:t>
            </w:r>
            <w:r w:rsidRPr="00383373">
              <w:rPr>
                <w:rFonts w:ascii="StobiSans" w:hAnsi="StobiSans" w:cstheme="minorHAnsi"/>
                <w:sz w:val="21"/>
                <w:szCs w:val="21"/>
              </w:rPr>
              <w:t>Јакнење на интегритетот и отчетноста во јавниот сектор;</w:t>
            </w:r>
          </w:p>
          <w:p w14:paraId="12413B70" w14:textId="77777777" w:rsidR="00C02920" w:rsidRPr="00383373" w:rsidRDefault="00C02920" w:rsidP="00C02920">
            <w:pPr>
              <w:spacing w:before="60" w:after="60"/>
              <w:rPr>
                <w:rFonts w:ascii="StobiSans" w:hAnsi="StobiSans" w:cstheme="minorHAnsi"/>
                <w:b/>
                <w:sz w:val="21"/>
                <w:szCs w:val="21"/>
              </w:rPr>
            </w:pPr>
            <w:r w:rsidRPr="00383373">
              <w:rPr>
                <w:rFonts w:ascii="StobiSans" w:hAnsi="StobiSans" w:cstheme="minorHAnsi"/>
                <w:sz w:val="21"/>
                <w:szCs w:val="21"/>
              </w:rPr>
              <w:t>4. Спровердување на надлежностите во јавниот сектор на законит, транспарентен, етички, економичен, одговорен и ефективен начин.</w:t>
            </w:r>
          </w:p>
        </w:tc>
      </w:tr>
      <w:tr w:rsidR="00C02920" w:rsidRPr="00383373" w14:paraId="4D8145AD" w14:textId="77777777" w:rsidTr="005E4686">
        <w:trPr>
          <w:trHeight w:val="282"/>
        </w:trPr>
        <w:tc>
          <w:tcPr>
            <w:tcW w:w="3379" w:type="dxa"/>
          </w:tcPr>
          <w:p w14:paraId="5B0558C0" w14:textId="77777777" w:rsidR="00C02920" w:rsidRPr="00383373" w:rsidRDefault="00C02920" w:rsidP="00C02920">
            <w:pPr>
              <w:jc w:val="center"/>
              <w:rPr>
                <w:rFonts w:ascii="StobiSans" w:hAnsi="StobiSans" w:cstheme="minorHAnsi"/>
                <w:b/>
                <w:sz w:val="21"/>
                <w:szCs w:val="21"/>
              </w:rPr>
            </w:pPr>
            <w:r w:rsidRPr="00383373">
              <w:rPr>
                <w:rFonts w:ascii="StobiSans" w:hAnsi="StobiSans" w:cstheme="minorHAnsi"/>
                <w:b/>
                <w:sz w:val="21"/>
                <w:szCs w:val="21"/>
              </w:rPr>
              <w:t xml:space="preserve">Мерка </w:t>
            </w:r>
          </w:p>
          <w:p w14:paraId="772AB542" w14:textId="77777777" w:rsidR="00C02920" w:rsidRPr="00383373" w:rsidRDefault="00C02920" w:rsidP="00C02920">
            <w:pPr>
              <w:rPr>
                <w:rFonts w:ascii="StobiSans" w:hAnsi="StobiSans" w:cstheme="minorHAnsi"/>
                <w:sz w:val="21"/>
                <w:szCs w:val="21"/>
              </w:rPr>
            </w:pPr>
          </w:p>
        </w:tc>
        <w:tc>
          <w:tcPr>
            <w:tcW w:w="2861" w:type="dxa"/>
          </w:tcPr>
          <w:p w14:paraId="3C789A51" w14:textId="77777777" w:rsidR="00C02920" w:rsidRPr="00383373" w:rsidRDefault="00C02920" w:rsidP="00C02920">
            <w:pPr>
              <w:rPr>
                <w:rFonts w:ascii="StobiSans" w:hAnsi="StobiSans" w:cstheme="minorHAnsi"/>
                <w:b/>
                <w:sz w:val="21"/>
                <w:szCs w:val="21"/>
              </w:rPr>
            </w:pPr>
            <w:r w:rsidRPr="00383373">
              <w:rPr>
                <w:rFonts w:ascii="StobiSans" w:hAnsi="StobiSans" w:cstheme="minorHAnsi"/>
                <w:b/>
                <w:sz w:val="21"/>
                <w:szCs w:val="21"/>
              </w:rPr>
              <w:t xml:space="preserve"> Aктивност</w:t>
            </w:r>
          </w:p>
        </w:tc>
        <w:tc>
          <w:tcPr>
            <w:tcW w:w="1733" w:type="dxa"/>
          </w:tcPr>
          <w:p w14:paraId="79C4DA48" w14:textId="77777777" w:rsidR="00C02920" w:rsidRPr="00383373" w:rsidRDefault="00C02920" w:rsidP="00C02920">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611" w:type="dxa"/>
          </w:tcPr>
          <w:p w14:paraId="0FF6F997" w14:textId="77777777" w:rsidR="00C02920" w:rsidRPr="00383373" w:rsidRDefault="00C02920" w:rsidP="00C02920">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1725" w:type="dxa"/>
          </w:tcPr>
          <w:p w14:paraId="10D1CC08" w14:textId="77777777" w:rsidR="00C02920" w:rsidRPr="00383373" w:rsidRDefault="00C02920" w:rsidP="00C02920">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2873" w:type="dxa"/>
          </w:tcPr>
          <w:p w14:paraId="5B8D0EE5" w14:textId="77777777" w:rsidR="00C02920" w:rsidRPr="00383373" w:rsidRDefault="00C02920" w:rsidP="00C02920">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C04FF7" w:rsidRPr="00383373" w14:paraId="7F9215E5" w14:textId="77777777" w:rsidTr="00C04FF7">
        <w:trPr>
          <w:trHeight w:val="1826"/>
        </w:trPr>
        <w:tc>
          <w:tcPr>
            <w:tcW w:w="3379" w:type="dxa"/>
            <w:vMerge w:val="restart"/>
          </w:tcPr>
          <w:p w14:paraId="735AD98F" w14:textId="3D64576C" w:rsidR="00C04FF7" w:rsidRPr="00383373" w:rsidRDefault="00C04FF7" w:rsidP="005311A3">
            <w:pPr>
              <w:pStyle w:val="ListParagraph"/>
              <w:numPr>
                <w:ilvl w:val="0"/>
                <w:numId w:val="36"/>
              </w:numPr>
              <w:rPr>
                <w:rFonts w:ascii="StobiSans" w:hAnsi="StobiSans" w:cstheme="minorHAnsi"/>
                <w:sz w:val="21"/>
                <w:szCs w:val="21"/>
              </w:rPr>
            </w:pPr>
            <w:r w:rsidRPr="00383373">
              <w:rPr>
                <w:rFonts w:ascii="StobiSans" w:hAnsi="StobiSans" w:cstheme="minorHAnsi"/>
                <w:sz w:val="21"/>
                <w:szCs w:val="21"/>
              </w:rPr>
              <w:lastRenderedPageBreak/>
              <w:t>Воспоставување на правната рамка за селекција на лекови кои ќе бидат покриени од државниот буџет која ќе биде унифицирана и ќе важи за сите лекови</w:t>
            </w:r>
          </w:p>
        </w:tc>
        <w:tc>
          <w:tcPr>
            <w:tcW w:w="2861" w:type="dxa"/>
          </w:tcPr>
          <w:p w14:paraId="3C44875F" w14:textId="746DDD85" w:rsidR="00C04FF7" w:rsidRPr="001D5355" w:rsidRDefault="00C04FF7" w:rsidP="001D5355">
            <w:pPr>
              <w:pStyle w:val="ListParagraph"/>
              <w:numPr>
                <w:ilvl w:val="1"/>
                <w:numId w:val="73"/>
              </w:numPr>
              <w:rPr>
                <w:rFonts w:ascii="StobiSans" w:hAnsi="StobiSans" w:cstheme="minorHAnsi"/>
                <w:sz w:val="21"/>
                <w:szCs w:val="21"/>
              </w:rPr>
            </w:pPr>
            <w:r w:rsidRPr="001D5355">
              <w:rPr>
                <w:rFonts w:ascii="StobiSans" w:hAnsi="StobiSans" w:cstheme="minorHAnsi"/>
                <w:sz w:val="21"/>
                <w:szCs w:val="21"/>
              </w:rPr>
              <w:t>Анализа на постојната практика за селекција на лекови, покриени од Фондот</w:t>
            </w:r>
            <w:r w:rsidRPr="001D5355">
              <w:rPr>
                <w:rFonts w:ascii="StobiSans" w:hAnsi="StobiSans" w:cstheme="minorHAnsi"/>
                <w:sz w:val="21"/>
                <w:szCs w:val="21"/>
              </w:rPr>
              <w:br/>
            </w:r>
          </w:p>
        </w:tc>
        <w:tc>
          <w:tcPr>
            <w:tcW w:w="1733" w:type="dxa"/>
          </w:tcPr>
          <w:p w14:paraId="2C0A25B3"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МЗ</w:t>
            </w:r>
          </w:p>
          <w:p w14:paraId="3006EA68"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 xml:space="preserve"> ФЗОРСМ</w:t>
            </w:r>
          </w:p>
          <w:p w14:paraId="1C5503DE" w14:textId="4ADA33ED" w:rsidR="00C04FF7" w:rsidRPr="00383373" w:rsidRDefault="00C04FF7" w:rsidP="00C04FF7">
            <w:pPr>
              <w:rPr>
                <w:rFonts w:ascii="StobiSans" w:hAnsi="StobiSans" w:cstheme="minorHAnsi"/>
                <w:sz w:val="21"/>
                <w:szCs w:val="21"/>
              </w:rPr>
            </w:pPr>
          </w:p>
        </w:tc>
        <w:tc>
          <w:tcPr>
            <w:tcW w:w="1611" w:type="dxa"/>
          </w:tcPr>
          <w:p w14:paraId="6D67EC91"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Прва половина на 2021 година</w:t>
            </w:r>
          </w:p>
          <w:p w14:paraId="4F372A59" w14:textId="77777777" w:rsidR="00C04FF7" w:rsidRPr="00383373" w:rsidRDefault="00C04FF7" w:rsidP="00C04FF7">
            <w:pPr>
              <w:rPr>
                <w:rFonts w:ascii="StobiSans" w:hAnsi="StobiSans" w:cstheme="minorHAnsi"/>
                <w:sz w:val="21"/>
                <w:szCs w:val="21"/>
              </w:rPr>
            </w:pPr>
          </w:p>
          <w:p w14:paraId="04822C33" w14:textId="46EB62B9" w:rsidR="00C04FF7" w:rsidRPr="00383373" w:rsidRDefault="00C04FF7" w:rsidP="00C04FF7">
            <w:pPr>
              <w:rPr>
                <w:rFonts w:ascii="StobiSans" w:hAnsi="StobiSans" w:cstheme="minorHAnsi"/>
                <w:sz w:val="21"/>
                <w:szCs w:val="21"/>
              </w:rPr>
            </w:pPr>
          </w:p>
        </w:tc>
        <w:tc>
          <w:tcPr>
            <w:tcW w:w="1725" w:type="dxa"/>
          </w:tcPr>
          <w:p w14:paraId="344C107C"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Усвоен Правилник</w:t>
            </w:r>
          </w:p>
          <w:p w14:paraId="10E65E1F" w14:textId="5861A036" w:rsidR="00C04FF7" w:rsidRPr="00383373" w:rsidRDefault="00C04FF7" w:rsidP="00C04FF7">
            <w:pPr>
              <w:rPr>
                <w:rFonts w:ascii="StobiSans" w:hAnsi="StobiSans" w:cstheme="minorHAnsi"/>
                <w:sz w:val="21"/>
                <w:szCs w:val="21"/>
              </w:rPr>
            </w:pPr>
          </w:p>
        </w:tc>
        <w:tc>
          <w:tcPr>
            <w:tcW w:w="2873" w:type="dxa"/>
            <w:vMerge w:val="restart"/>
          </w:tcPr>
          <w:p w14:paraId="70B58A93" w14:textId="77777777" w:rsidR="00C04FF7" w:rsidRPr="00383373" w:rsidRDefault="00C04FF7" w:rsidP="00C02920">
            <w:pPr>
              <w:rPr>
                <w:rFonts w:ascii="StobiSans" w:hAnsi="StobiSans" w:cstheme="minorHAnsi"/>
                <w:sz w:val="21"/>
                <w:szCs w:val="21"/>
              </w:rPr>
            </w:pPr>
          </w:p>
        </w:tc>
      </w:tr>
      <w:tr w:rsidR="00C04FF7" w:rsidRPr="00383373" w14:paraId="2882AE65" w14:textId="77777777" w:rsidTr="005E4686">
        <w:trPr>
          <w:trHeight w:val="2296"/>
        </w:trPr>
        <w:tc>
          <w:tcPr>
            <w:tcW w:w="3379" w:type="dxa"/>
            <w:vMerge/>
          </w:tcPr>
          <w:p w14:paraId="6183E084" w14:textId="77777777" w:rsidR="00C04FF7" w:rsidRPr="00383373" w:rsidRDefault="00C04FF7" w:rsidP="005311A3">
            <w:pPr>
              <w:pStyle w:val="ListParagraph"/>
              <w:numPr>
                <w:ilvl w:val="0"/>
                <w:numId w:val="36"/>
              </w:numPr>
              <w:rPr>
                <w:rFonts w:ascii="StobiSans" w:hAnsi="StobiSans" w:cstheme="minorHAnsi"/>
                <w:sz w:val="21"/>
                <w:szCs w:val="21"/>
              </w:rPr>
            </w:pPr>
          </w:p>
        </w:tc>
        <w:tc>
          <w:tcPr>
            <w:tcW w:w="2861" w:type="dxa"/>
          </w:tcPr>
          <w:p w14:paraId="1B4913DA" w14:textId="269718DE" w:rsidR="00C04FF7" w:rsidRPr="001D5355" w:rsidRDefault="00C04FF7" w:rsidP="001D5355">
            <w:pPr>
              <w:pStyle w:val="ListParagraph"/>
              <w:numPr>
                <w:ilvl w:val="1"/>
                <w:numId w:val="36"/>
              </w:numPr>
              <w:rPr>
                <w:rFonts w:ascii="StobiSans" w:hAnsi="StobiSans" w:cstheme="minorHAnsi"/>
                <w:sz w:val="21"/>
                <w:szCs w:val="21"/>
                <w:lang w:val="en-US"/>
              </w:rPr>
            </w:pPr>
            <w:r w:rsidRPr="001D5355">
              <w:rPr>
                <w:rFonts w:ascii="StobiSans" w:hAnsi="StobiSans" w:cstheme="minorHAnsi"/>
                <w:sz w:val="21"/>
                <w:szCs w:val="21"/>
              </w:rPr>
              <w:t>Усвојување на Правилник за позитивна листа на лекови врз основа на методологија</w:t>
            </w:r>
            <w:r w:rsidRPr="001D5355">
              <w:rPr>
                <w:rFonts w:ascii="StobiSans" w:hAnsi="StobiSans" w:cstheme="minorHAnsi"/>
                <w:sz w:val="21"/>
                <w:szCs w:val="21"/>
                <w:lang w:val="ru-RU"/>
              </w:rPr>
              <w:t xml:space="preserve"> </w:t>
            </w:r>
            <w:r w:rsidRPr="001D5355">
              <w:rPr>
                <w:rFonts w:ascii="StobiSans" w:hAnsi="StobiSans" w:cstheme="minorHAnsi"/>
                <w:sz w:val="21"/>
                <w:szCs w:val="21"/>
              </w:rPr>
              <w:t xml:space="preserve">на </w:t>
            </w:r>
            <w:r w:rsidRPr="001D5355">
              <w:rPr>
                <w:rFonts w:ascii="StobiSans" w:hAnsi="StobiSans" w:cstheme="minorHAnsi"/>
                <w:b/>
                <w:sz w:val="21"/>
                <w:szCs w:val="21"/>
              </w:rPr>
              <w:t>„Проценка на здарвствени технологии“</w:t>
            </w:r>
            <w:r w:rsidRPr="001D5355">
              <w:rPr>
                <w:rFonts w:ascii="StobiSans" w:hAnsi="StobiSans" w:cstheme="minorHAnsi"/>
                <w:sz w:val="21"/>
                <w:szCs w:val="21"/>
              </w:rPr>
              <w:t xml:space="preserve"> (</w:t>
            </w:r>
            <w:r w:rsidRPr="001D5355">
              <w:rPr>
                <w:rFonts w:ascii="StobiSans" w:hAnsi="StobiSans" w:cstheme="minorHAnsi"/>
                <w:sz w:val="21"/>
                <w:szCs w:val="21"/>
                <w:lang w:val="en-US"/>
              </w:rPr>
              <w:t>Health</w:t>
            </w:r>
            <w:r w:rsidRPr="001D5355">
              <w:rPr>
                <w:rFonts w:ascii="StobiSans" w:hAnsi="StobiSans" w:cstheme="minorHAnsi"/>
                <w:sz w:val="21"/>
                <w:szCs w:val="21"/>
                <w:lang w:val="ru-RU"/>
              </w:rPr>
              <w:t xml:space="preserve"> </w:t>
            </w:r>
            <w:r w:rsidRPr="001D5355">
              <w:rPr>
                <w:rFonts w:ascii="StobiSans" w:hAnsi="StobiSans" w:cstheme="minorHAnsi"/>
                <w:sz w:val="21"/>
                <w:szCs w:val="21"/>
                <w:lang w:val="en-US"/>
              </w:rPr>
              <w:t>Technology</w:t>
            </w:r>
            <w:r w:rsidRPr="001D5355">
              <w:rPr>
                <w:rFonts w:ascii="StobiSans" w:hAnsi="StobiSans" w:cstheme="minorHAnsi"/>
                <w:sz w:val="21"/>
                <w:szCs w:val="21"/>
                <w:lang w:val="ru-RU"/>
              </w:rPr>
              <w:t xml:space="preserve"> </w:t>
            </w:r>
            <w:r w:rsidRPr="001D5355">
              <w:rPr>
                <w:rFonts w:ascii="StobiSans" w:hAnsi="StobiSans" w:cstheme="minorHAnsi"/>
                <w:sz w:val="21"/>
                <w:szCs w:val="21"/>
                <w:lang w:val="en-US"/>
              </w:rPr>
              <w:t>Assessment</w:t>
            </w:r>
            <w:r w:rsidRPr="001D5355">
              <w:rPr>
                <w:rFonts w:ascii="StobiSans" w:hAnsi="StobiSans" w:cstheme="minorHAnsi"/>
                <w:sz w:val="21"/>
                <w:szCs w:val="21"/>
                <w:lang w:val="ru-RU"/>
              </w:rPr>
              <w:t xml:space="preserve"> - </w:t>
            </w:r>
            <w:r w:rsidRPr="001D5355">
              <w:rPr>
                <w:rFonts w:ascii="StobiSans" w:hAnsi="StobiSans" w:cstheme="minorHAnsi"/>
                <w:sz w:val="21"/>
                <w:szCs w:val="21"/>
              </w:rPr>
              <w:t>HTA</w:t>
            </w:r>
            <w:r w:rsidRPr="001D5355">
              <w:rPr>
                <w:rFonts w:ascii="StobiSans" w:hAnsi="StobiSans" w:cstheme="minorHAnsi"/>
                <w:sz w:val="21"/>
                <w:szCs w:val="21"/>
                <w:lang w:val="ru-RU"/>
              </w:rPr>
              <w:t>)</w:t>
            </w:r>
            <w:r w:rsidRPr="001D5355">
              <w:rPr>
                <w:rFonts w:ascii="StobiSans" w:hAnsi="StobiSans" w:cstheme="minorHAnsi"/>
                <w:sz w:val="21"/>
                <w:szCs w:val="21"/>
              </w:rPr>
              <w:t>;</w:t>
            </w:r>
            <w:r w:rsidR="001D5355">
              <w:rPr>
                <w:rFonts w:ascii="StobiSans" w:hAnsi="StobiSans" w:cstheme="minorHAnsi"/>
                <w:sz w:val="21"/>
                <w:szCs w:val="21"/>
              </w:rPr>
              <w:br/>
            </w:r>
          </w:p>
        </w:tc>
        <w:tc>
          <w:tcPr>
            <w:tcW w:w="1733" w:type="dxa"/>
          </w:tcPr>
          <w:p w14:paraId="15EF3093"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МЗ</w:t>
            </w:r>
          </w:p>
          <w:p w14:paraId="14273B5E"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 xml:space="preserve"> ФЗОРСМ</w:t>
            </w:r>
          </w:p>
          <w:p w14:paraId="5D8B5B40" w14:textId="77777777" w:rsidR="00C04FF7" w:rsidRPr="00383373" w:rsidRDefault="00C04FF7" w:rsidP="00C04FF7">
            <w:pPr>
              <w:rPr>
                <w:rFonts w:ascii="StobiSans" w:hAnsi="StobiSans" w:cstheme="minorHAnsi"/>
                <w:sz w:val="21"/>
                <w:szCs w:val="21"/>
              </w:rPr>
            </w:pPr>
          </w:p>
        </w:tc>
        <w:tc>
          <w:tcPr>
            <w:tcW w:w="1611" w:type="dxa"/>
          </w:tcPr>
          <w:p w14:paraId="1A75E33C"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Прва половина на 2021 година</w:t>
            </w:r>
          </w:p>
          <w:p w14:paraId="463883E9" w14:textId="77777777" w:rsidR="00C04FF7" w:rsidRPr="00383373" w:rsidRDefault="00C04FF7" w:rsidP="00C04FF7">
            <w:pPr>
              <w:rPr>
                <w:rFonts w:ascii="StobiSans" w:hAnsi="StobiSans" w:cstheme="minorHAnsi"/>
                <w:sz w:val="21"/>
                <w:szCs w:val="21"/>
              </w:rPr>
            </w:pPr>
          </w:p>
        </w:tc>
        <w:tc>
          <w:tcPr>
            <w:tcW w:w="1725" w:type="dxa"/>
          </w:tcPr>
          <w:p w14:paraId="44294229"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Усвоен Правилник</w:t>
            </w:r>
          </w:p>
          <w:p w14:paraId="01295D70" w14:textId="77777777" w:rsidR="00C04FF7" w:rsidRPr="00383373" w:rsidRDefault="00C04FF7" w:rsidP="00C04FF7">
            <w:pPr>
              <w:rPr>
                <w:rFonts w:ascii="StobiSans" w:hAnsi="StobiSans" w:cstheme="minorHAnsi"/>
                <w:sz w:val="21"/>
                <w:szCs w:val="21"/>
              </w:rPr>
            </w:pPr>
          </w:p>
        </w:tc>
        <w:tc>
          <w:tcPr>
            <w:tcW w:w="2873" w:type="dxa"/>
            <w:vMerge/>
          </w:tcPr>
          <w:p w14:paraId="2AF2325C" w14:textId="77777777" w:rsidR="00C04FF7" w:rsidRPr="00383373" w:rsidRDefault="00C04FF7" w:rsidP="00C02920">
            <w:pPr>
              <w:rPr>
                <w:rFonts w:ascii="StobiSans" w:hAnsi="StobiSans" w:cstheme="minorHAnsi"/>
                <w:sz w:val="21"/>
                <w:szCs w:val="21"/>
              </w:rPr>
            </w:pPr>
          </w:p>
        </w:tc>
      </w:tr>
      <w:tr w:rsidR="00C04FF7" w:rsidRPr="00383373" w14:paraId="57D351BD" w14:textId="77777777" w:rsidTr="005E4686">
        <w:trPr>
          <w:trHeight w:val="2296"/>
        </w:trPr>
        <w:tc>
          <w:tcPr>
            <w:tcW w:w="3379" w:type="dxa"/>
            <w:vMerge/>
          </w:tcPr>
          <w:p w14:paraId="386915CC" w14:textId="77777777" w:rsidR="00C04FF7" w:rsidRPr="00383373" w:rsidRDefault="00C04FF7" w:rsidP="005311A3">
            <w:pPr>
              <w:pStyle w:val="ListParagraph"/>
              <w:numPr>
                <w:ilvl w:val="0"/>
                <w:numId w:val="36"/>
              </w:numPr>
              <w:rPr>
                <w:rFonts w:ascii="StobiSans" w:hAnsi="StobiSans" w:cstheme="minorHAnsi"/>
                <w:sz w:val="21"/>
                <w:szCs w:val="21"/>
              </w:rPr>
            </w:pPr>
          </w:p>
        </w:tc>
        <w:tc>
          <w:tcPr>
            <w:tcW w:w="2861" w:type="dxa"/>
          </w:tcPr>
          <w:p w14:paraId="79AB7D5A" w14:textId="44F6CB96" w:rsidR="00C04FF7" w:rsidRPr="001D5355" w:rsidRDefault="001D5355" w:rsidP="001D5355">
            <w:pPr>
              <w:ind w:left="360"/>
              <w:rPr>
                <w:rFonts w:ascii="StobiSans" w:hAnsi="StobiSans" w:cstheme="minorHAnsi"/>
                <w:sz w:val="21"/>
                <w:szCs w:val="21"/>
              </w:rPr>
            </w:pPr>
            <w:r>
              <w:rPr>
                <w:rFonts w:ascii="StobiSans" w:hAnsi="StobiSans" w:cstheme="minorHAnsi"/>
                <w:sz w:val="21"/>
                <w:szCs w:val="21"/>
              </w:rPr>
              <w:t>1.3.</w:t>
            </w:r>
            <w:r w:rsidR="00C04FF7" w:rsidRPr="001D5355">
              <w:rPr>
                <w:rFonts w:ascii="StobiSans" w:hAnsi="StobiSans" w:cstheme="minorHAnsi"/>
                <w:sz w:val="21"/>
                <w:szCs w:val="21"/>
              </w:rPr>
              <w:t>Вклучување на одредби за „Договори за споделување на ризикот“ (англ.</w:t>
            </w:r>
            <w:r w:rsidR="00C04FF7" w:rsidRPr="001D5355">
              <w:rPr>
                <w:rFonts w:ascii="StobiSans" w:hAnsi="StobiSans" w:cstheme="minorHAnsi"/>
                <w:sz w:val="21"/>
                <w:szCs w:val="21"/>
                <w:lang w:val="ru-RU"/>
              </w:rPr>
              <w:t xml:space="preserve"> </w:t>
            </w:r>
            <w:r w:rsidR="00C04FF7" w:rsidRPr="001D5355">
              <w:rPr>
                <w:rFonts w:ascii="StobiSans" w:hAnsi="StobiSans" w:cstheme="minorHAnsi"/>
                <w:i/>
                <w:sz w:val="21"/>
                <w:szCs w:val="21"/>
                <w:lang w:val="en-US"/>
              </w:rPr>
              <w:t>Managed</w:t>
            </w:r>
            <w:r w:rsidR="00C04FF7" w:rsidRPr="001D5355">
              <w:rPr>
                <w:rFonts w:ascii="StobiSans" w:hAnsi="StobiSans" w:cstheme="minorHAnsi"/>
                <w:i/>
                <w:sz w:val="21"/>
                <w:szCs w:val="21"/>
                <w:lang w:val="ru-RU"/>
              </w:rPr>
              <w:t xml:space="preserve"> </w:t>
            </w:r>
            <w:r w:rsidR="00C04FF7" w:rsidRPr="001D5355">
              <w:rPr>
                <w:rFonts w:ascii="StobiSans" w:hAnsi="StobiSans" w:cstheme="minorHAnsi"/>
                <w:i/>
                <w:sz w:val="21"/>
                <w:szCs w:val="21"/>
                <w:lang w:val="en-US"/>
              </w:rPr>
              <w:t>entry</w:t>
            </w:r>
            <w:r w:rsidR="00C04FF7" w:rsidRPr="001D5355">
              <w:rPr>
                <w:rFonts w:ascii="StobiSans" w:hAnsi="StobiSans" w:cstheme="minorHAnsi"/>
                <w:i/>
                <w:sz w:val="21"/>
                <w:szCs w:val="21"/>
                <w:lang w:val="ru-RU"/>
              </w:rPr>
              <w:t xml:space="preserve"> </w:t>
            </w:r>
            <w:r w:rsidR="00C04FF7" w:rsidRPr="001D5355">
              <w:rPr>
                <w:rFonts w:ascii="StobiSans" w:hAnsi="StobiSans" w:cstheme="minorHAnsi"/>
                <w:i/>
                <w:sz w:val="21"/>
                <w:szCs w:val="21"/>
                <w:lang w:val="en-US"/>
              </w:rPr>
              <w:t>agreements</w:t>
            </w:r>
            <w:r w:rsidR="00C04FF7" w:rsidRPr="001D5355">
              <w:rPr>
                <w:rFonts w:ascii="StobiSans" w:hAnsi="StobiSans" w:cstheme="minorHAnsi"/>
                <w:sz w:val="21"/>
                <w:szCs w:val="21"/>
                <w:lang w:val="ru-RU"/>
              </w:rPr>
              <w:t>)</w:t>
            </w:r>
            <w:r w:rsidR="00C04FF7" w:rsidRPr="001D5355">
              <w:rPr>
                <w:rFonts w:ascii="StobiSans" w:hAnsi="StobiSans" w:cstheme="minorHAnsi"/>
                <w:sz w:val="21"/>
                <w:szCs w:val="21"/>
              </w:rPr>
              <w:t xml:space="preserve"> за лекови кои имаат монополска позиција на пазарот, во Правилникот за позитивна листа на лекови и во Правилникот за референтни цени на </w:t>
            </w:r>
            <w:r w:rsidR="00C04FF7" w:rsidRPr="001D5355">
              <w:rPr>
                <w:rFonts w:ascii="StobiSans" w:hAnsi="StobiSans" w:cstheme="minorHAnsi"/>
                <w:sz w:val="21"/>
                <w:szCs w:val="21"/>
              </w:rPr>
              <w:lastRenderedPageBreak/>
              <w:t xml:space="preserve">лекови; </w:t>
            </w:r>
          </w:p>
          <w:p w14:paraId="3275FEAD" w14:textId="77777777" w:rsidR="00C04FF7" w:rsidRPr="00383373" w:rsidRDefault="00C04FF7" w:rsidP="00C02920">
            <w:pPr>
              <w:rPr>
                <w:rFonts w:ascii="StobiSans" w:hAnsi="StobiSans" w:cstheme="minorHAnsi"/>
                <w:sz w:val="21"/>
                <w:szCs w:val="21"/>
                <w:lang w:val="en-US"/>
              </w:rPr>
            </w:pPr>
          </w:p>
        </w:tc>
        <w:tc>
          <w:tcPr>
            <w:tcW w:w="1733" w:type="dxa"/>
          </w:tcPr>
          <w:p w14:paraId="401D2EF5"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lastRenderedPageBreak/>
              <w:t>МЗ</w:t>
            </w:r>
          </w:p>
          <w:p w14:paraId="3A9F547B"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 xml:space="preserve"> ФЗОРСМ</w:t>
            </w:r>
          </w:p>
          <w:p w14:paraId="73B8009F" w14:textId="77777777" w:rsidR="00C04FF7" w:rsidRPr="00383373" w:rsidRDefault="00C04FF7" w:rsidP="00C04FF7">
            <w:pPr>
              <w:rPr>
                <w:rFonts w:ascii="StobiSans" w:hAnsi="StobiSans" w:cstheme="minorHAnsi"/>
                <w:sz w:val="21"/>
                <w:szCs w:val="21"/>
              </w:rPr>
            </w:pPr>
          </w:p>
        </w:tc>
        <w:tc>
          <w:tcPr>
            <w:tcW w:w="1611" w:type="dxa"/>
          </w:tcPr>
          <w:p w14:paraId="379B3589"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Прва половина на 2021 година</w:t>
            </w:r>
          </w:p>
          <w:p w14:paraId="74FCC26E" w14:textId="77777777" w:rsidR="00C04FF7" w:rsidRPr="00383373" w:rsidRDefault="00C04FF7" w:rsidP="00C04FF7">
            <w:pPr>
              <w:rPr>
                <w:rFonts w:ascii="StobiSans" w:hAnsi="StobiSans" w:cstheme="minorHAnsi"/>
                <w:sz w:val="21"/>
                <w:szCs w:val="21"/>
              </w:rPr>
            </w:pPr>
          </w:p>
        </w:tc>
        <w:tc>
          <w:tcPr>
            <w:tcW w:w="1725" w:type="dxa"/>
          </w:tcPr>
          <w:p w14:paraId="7DDBE83F" w14:textId="77777777" w:rsidR="00C04FF7" w:rsidRPr="00383373" w:rsidRDefault="00C04FF7" w:rsidP="00C04FF7">
            <w:pPr>
              <w:rPr>
                <w:rFonts w:ascii="StobiSans" w:hAnsi="StobiSans" w:cstheme="minorHAnsi"/>
                <w:sz w:val="21"/>
                <w:szCs w:val="21"/>
              </w:rPr>
            </w:pPr>
            <w:r w:rsidRPr="00383373">
              <w:rPr>
                <w:rFonts w:ascii="StobiSans" w:hAnsi="StobiSans" w:cstheme="minorHAnsi"/>
                <w:sz w:val="21"/>
                <w:szCs w:val="21"/>
              </w:rPr>
              <w:t>Усвоен Правилник</w:t>
            </w:r>
          </w:p>
          <w:p w14:paraId="1FBBDABE" w14:textId="77777777" w:rsidR="00C04FF7" w:rsidRPr="00383373" w:rsidRDefault="00C04FF7" w:rsidP="00C04FF7">
            <w:pPr>
              <w:rPr>
                <w:rFonts w:ascii="StobiSans" w:hAnsi="StobiSans" w:cstheme="minorHAnsi"/>
                <w:sz w:val="21"/>
                <w:szCs w:val="21"/>
              </w:rPr>
            </w:pPr>
          </w:p>
        </w:tc>
        <w:tc>
          <w:tcPr>
            <w:tcW w:w="2873" w:type="dxa"/>
            <w:vMerge/>
          </w:tcPr>
          <w:p w14:paraId="04C36A57" w14:textId="77777777" w:rsidR="00C04FF7" w:rsidRPr="00383373" w:rsidRDefault="00C04FF7" w:rsidP="00C02920">
            <w:pPr>
              <w:rPr>
                <w:rFonts w:ascii="StobiSans" w:hAnsi="StobiSans" w:cstheme="minorHAnsi"/>
                <w:sz w:val="21"/>
                <w:szCs w:val="21"/>
              </w:rPr>
            </w:pPr>
          </w:p>
        </w:tc>
      </w:tr>
      <w:tr w:rsidR="00C02920" w:rsidRPr="00383373" w14:paraId="37900840" w14:textId="77777777" w:rsidTr="005E4686">
        <w:tc>
          <w:tcPr>
            <w:tcW w:w="3379" w:type="dxa"/>
          </w:tcPr>
          <w:p w14:paraId="225EF2FF" w14:textId="5D297000" w:rsidR="00C02920" w:rsidRPr="00383373" w:rsidRDefault="00C02920" w:rsidP="005311A3">
            <w:pPr>
              <w:pStyle w:val="ListParagraph"/>
              <w:numPr>
                <w:ilvl w:val="0"/>
                <w:numId w:val="36"/>
              </w:numPr>
              <w:rPr>
                <w:rFonts w:ascii="StobiSans" w:hAnsi="StobiSans" w:cstheme="minorHAnsi"/>
                <w:sz w:val="21"/>
                <w:szCs w:val="21"/>
              </w:rPr>
            </w:pPr>
            <w:r w:rsidRPr="00383373">
              <w:rPr>
                <w:rFonts w:ascii="StobiSans" w:hAnsi="StobiSans" w:cstheme="minorHAnsi"/>
                <w:sz w:val="21"/>
                <w:szCs w:val="21"/>
              </w:rPr>
              <w:t xml:space="preserve">Обезбедување на транспарентност во спроведување  на програмите на МЗ, кои опфаќаат и обезбедување лекови </w:t>
            </w:r>
          </w:p>
        </w:tc>
        <w:tc>
          <w:tcPr>
            <w:tcW w:w="2861" w:type="dxa"/>
          </w:tcPr>
          <w:p w14:paraId="2F9CDD68" w14:textId="23836B43" w:rsidR="00C02920" w:rsidRPr="001D5355" w:rsidRDefault="00C02920" w:rsidP="001D5355">
            <w:pPr>
              <w:pStyle w:val="ListParagraph"/>
              <w:numPr>
                <w:ilvl w:val="1"/>
                <w:numId w:val="74"/>
              </w:numPr>
              <w:rPr>
                <w:rFonts w:ascii="StobiSans" w:hAnsi="StobiSans" w:cstheme="minorHAnsi"/>
                <w:sz w:val="21"/>
                <w:szCs w:val="21"/>
              </w:rPr>
            </w:pPr>
            <w:r w:rsidRPr="001D5355">
              <w:rPr>
                <w:rFonts w:ascii="StobiSans" w:hAnsi="StobiSans" w:cstheme="minorHAnsi"/>
                <w:sz w:val="21"/>
                <w:szCs w:val="21"/>
              </w:rPr>
              <w:t>Јавно објавување на листата на лекови, кои се покриваат од програмите на МЗ, со критериуми врз основ на кои е направен изборот.</w:t>
            </w:r>
          </w:p>
        </w:tc>
        <w:tc>
          <w:tcPr>
            <w:tcW w:w="1733" w:type="dxa"/>
          </w:tcPr>
          <w:p w14:paraId="2FE69E2C" w14:textId="77777777" w:rsidR="00C02920" w:rsidRPr="00383373" w:rsidRDefault="00C02920" w:rsidP="00C04FF7">
            <w:pPr>
              <w:rPr>
                <w:rFonts w:ascii="StobiSans" w:hAnsi="StobiSans" w:cstheme="minorHAnsi"/>
                <w:sz w:val="21"/>
                <w:szCs w:val="21"/>
              </w:rPr>
            </w:pPr>
            <w:r w:rsidRPr="00383373">
              <w:rPr>
                <w:rFonts w:ascii="StobiSans" w:hAnsi="StobiSans" w:cstheme="minorHAnsi"/>
                <w:sz w:val="21"/>
                <w:szCs w:val="21"/>
              </w:rPr>
              <w:t>МЗ</w:t>
            </w:r>
          </w:p>
        </w:tc>
        <w:tc>
          <w:tcPr>
            <w:tcW w:w="1611" w:type="dxa"/>
          </w:tcPr>
          <w:p w14:paraId="3D4ECB16" w14:textId="77777777" w:rsidR="00C02920" w:rsidRPr="00383373" w:rsidRDefault="00C02920" w:rsidP="00C04FF7">
            <w:pPr>
              <w:rPr>
                <w:rFonts w:ascii="StobiSans" w:hAnsi="StobiSans" w:cstheme="minorHAnsi"/>
                <w:sz w:val="21"/>
                <w:szCs w:val="21"/>
              </w:rPr>
            </w:pPr>
            <w:r w:rsidRPr="00383373">
              <w:rPr>
                <w:rFonts w:ascii="StobiSans" w:hAnsi="StobiSans" w:cstheme="minorHAnsi"/>
                <w:sz w:val="21"/>
                <w:szCs w:val="21"/>
              </w:rPr>
              <w:t>Втора половина на 2021 година</w:t>
            </w:r>
          </w:p>
        </w:tc>
        <w:tc>
          <w:tcPr>
            <w:tcW w:w="1725" w:type="dxa"/>
          </w:tcPr>
          <w:p w14:paraId="12D1E150" w14:textId="77777777" w:rsidR="00C02920" w:rsidRPr="00383373" w:rsidRDefault="00C02920" w:rsidP="00C04FF7">
            <w:pPr>
              <w:rPr>
                <w:rFonts w:ascii="StobiSans" w:hAnsi="StobiSans" w:cstheme="minorHAnsi"/>
                <w:sz w:val="21"/>
                <w:szCs w:val="21"/>
              </w:rPr>
            </w:pPr>
            <w:r w:rsidRPr="00383373">
              <w:rPr>
                <w:rFonts w:ascii="StobiSans" w:hAnsi="StobiSans" w:cstheme="minorHAnsi"/>
                <w:sz w:val="21"/>
                <w:szCs w:val="21"/>
              </w:rPr>
              <w:t>Воспоставена методологија и јавно објавена листа на лекови кои се набавуваат по програми на МЗ</w:t>
            </w:r>
          </w:p>
        </w:tc>
        <w:tc>
          <w:tcPr>
            <w:tcW w:w="2873" w:type="dxa"/>
          </w:tcPr>
          <w:p w14:paraId="18BD7722" w14:textId="77777777" w:rsidR="00C02920" w:rsidRPr="00383373" w:rsidRDefault="00C02920" w:rsidP="00C02920">
            <w:pPr>
              <w:rPr>
                <w:rFonts w:ascii="StobiSans" w:hAnsi="StobiSans" w:cstheme="minorHAnsi"/>
                <w:sz w:val="21"/>
                <w:szCs w:val="21"/>
              </w:rPr>
            </w:pPr>
          </w:p>
        </w:tc>
      </w:tr>
      <w:tr w:rsidR="00C02920" w:rsidRPr="00383373" w14:paraId="5FE0EEE8" w14:textId="77777777" w:rsidTr="005E4686">
        <w:tc>
          <w:tcPr>
            <w:tcW w:w="3379" w:type="dxa"/>
          </w:tcPr>
          <w:p w14:paraId="2B99623B" w14:textId="2B6BBF5F" w:rsidR="00C02920" w:rsidRPr="00383373" w:rsidRDefault="00C02920" w:rsidP="005311A3">
            <w:pPr>
              <w:pStyle w:val="ListParagraph"/>
              <w:numPr>
                <w:ilvl w:val="0"/>
                <w:numId w:val="36"/>
              </w:numPr>
              <w:rPr>
                <w:rFonts w:ascii="StobiSans" w:hAnsi="StobiSans" w:cstheme="minorHAnsi"/>
                <w:sz w:val="21"/>
                <w:szCs w:val="21"/>
              </w:rPr>
            </w:pPr>
            <w:r w:rsidRPr="00383373">
              <w:rPr>
                <w:rFonts w:ascii="StobiSans" w:hAnsi="StobiSans" w:cstheme="minorHAnsi"/>
                <w:sz w:val="21"/>
                <w:szCs w:val="21"/>
              </w:rPr>
              <w:t xml:space="preserve">Да се поттикне доследна примена на принципите на медицина базирана на докази </w:t>
            </w:r>
          </w:p>
        </w:tc>
        <w:tc>
          <w:tcPr>
            <w:tcW w:w="2861" w:type="dxa"/>
          </w:tcPr>
          <w:p w14:paraId="40B8F198" w14:textId="315AF98A" w:rsidR="00C02920" w:rsidRPr="001D5355" w:rsidRDefault="00C02920" w:rsidP="001D5355">
            <w:pPr>
              <w:pStyle w:val="ListParagraph"/>
              <w:numPr>
                <w:ilvl w:val="1"/>
                <w:numId w:val="57"/>
              </w:numPr>
              <w:rPr>
                <w:rFonts w:ascii="StobiSans" w:hAnsi="StobiSans" w:cstheme="minorHAnsi"/>
                <w:sz w:val="21"/>
                <w:szCs w:val="21"/>
              </w:rPr>
            </w:pPr>
            <w:r w:rsidRPr="001D5355">
              <w:rPr>
                <w:rFonts w:ascii="StobiSans" w:hAnsi="StobiSans" w:cstheme="minorHAnsi"/>
                <w:sz w:val="21"/>
                <w:szCs w:val="21"/>
              </w:rPr>
              <w:t>Ажурирање на упатствата за практикување медицина базирана на докази во рамки на законски предвидената процедура</w:t>
            </w:r>
            <w:r w:rsidR="001D5355">
              <w:rPr>
                <w:rFonts w:ascii="StobiSans" w:hAnsi="StobiSans" w:cstheme="minorHAnsi"/>
                <w:sz w:val="21"/>
                <w:szCs w:val="21"/>
              </w:rPr>
              <w:br/>
            </w:r>
            <w:r w:rsidRPr="001D5355">
              <w:rPr>
                <w:rFonts w:ascii="StobiSans" w:hAnsi="StobiSans" w:cstheme="minorHAnsi"/>
                <w:sz w:val="21"/>
                <w:szCs w:val="21"/>
              </w:rPr>
              <w:t>Усвојување на упатства за медицина базирана на докази за областите каде истите не постојат</w:t>
            </w:r>
          </w:p>
        </w:tc>
        <w:tc>
          <w:tcPr>
            <w:tcW w:w="1733" w:type="dxa"/>
          </w:tcPr>
          <w:p w14:paraId="121929CA" w14:textId="77777777" w:rsidR="00C02920" w:rsidRPr="00383373" w:rsidRDefault="00C02920" w:rsidP="00C04FF7">
            <w:pPr>
              <w:rPr>
                <w:rFonts w:ascii="StobiSans" w:hAnsi="StobiSans" w:cstheme="minorHAnsi"/>
                <w:sz w:val="21"/>
                <w:szCs w:val="21"/>
              </w:rPr>
            </w:pPr>
            <w:r w:rsidRPr="00383373">
              <w:rPr>
                <w:rFonts w:ascii="StobiSans" w:hAnsi="StobiSans" w:cstheme="minorHAnsi"/>
                <w:sz w:val="21"/>
                <w:szCs w:val="21"/>
              </w:rPr>
              <w:t>МЗ</w:t>
            </w:r>
          </w:p>
          <w:p w14:paraId="6A64EE7E" w14:textId="77777777" w:rsidR="00C02920" w:rsidRPr="00383373" w:rsidRDefault="00C02920" w:rsidP="00C04FF7">
            <w:pPr>
              <w:rPr>
                <w:rFonts w:ascii="StobiSans" w:hAnsi="StobiSans" w:cstheme="minorHAnsi"/>
                <w:sz w:val="21"/>
                <w:szCs w:val="21"/>
              </w:rPr>
            </w:pPr>
            <w:r w:rsidRPr="00383373">
              <w:rPr>
                <w:rFonts w:ascii="StobiSans" w:hAnsi="StobiSans" w:cstheme="minorHAnsi"/>
                <w:sz w:val="21"/>
                <w:szCs w:val="21"/>
              </w:rPr>
              <w:t xml:space="preserve"> Коморите</w:t>
            </w:r>
          </w:p>
          <w:p w14:paraId="3D1E35E2" w14:textId="77777777" w:rsidR="00C02920" w:rsidRPr="00383373" w:rsidRDefault="00C02920" w:rsidP="00C04FF7">
            <w:pPr>
              <w:rPr>
                <w:rFonts w:ascii="StobiSans" w:hAnsi="StobiSans" w:cstheme="minorHAnsi"/>
                <w:sz w:val="21"/>
                <w:szCs w:val="21"/>
              </w:rPr>
            </w:pPr>
            <w:r w:rsidRPr="00383373">
              <w:rPr>
                <w:rFonts w:ascii="StobiSans" w:hAnsi="StobiSans" w:cstheme="minorHAnsi"/>
                <w:sz w:val="21"/>
                <w:szCs w:val="21"/>
              </w:rPr>
              <w:t xml:space="preserve"> Стручни здруженија</w:t>
            </w:r>
          </w:p>
        </w:tc>
        <w:tc>
          <w:tcPr>
            <w:tcW w:w="1611" w:type="dxa"/>
          </w:tcPr>
          <w:p w14:paraId="4B05FE56" w14:textId="77777777" w:rsidR="00C02920" w:rsidRPr="00383373" w:rsidRDefault="00C02920" w:rsidP="00C04FF7">
            <w:pPr>
              <w:rPr>
                <w:rFonts w:ascii="StobiSans" w:hAnsi="StobiSans" w:cstheme="minorHAnsi"/>
                <w:sz w:val="21"/>
                <w:szCs w:val="21"/>
              </w:rPr>
            </w:pPr>
            <w:r w:rsidRPr="00383373">
              <w:rPr>
                <w:rFonts w:ascii="StobiSans" w:hAnsi="StobiSans" w:cstheme="minorHAnsi"/>
                <w:sz w:val="21"/>
                <w:szCs w:val="21"/>
              </w:rPr>
              <w:t>Втора половина на 2020 година</w:t>
            </w:r>
          </w:p>
        </w:tc>
        <w:tc>
          <w:tcPr>
            <w:tcW w:w="1725" w:type="dxa"/>
          </w:tcPr>
          <w:p w14:paraId="3FFAFDE9" w14:textId="77777777" w:rsidR="00C02920" w:rsidRPr="00383373" w:rsidRDefault="00C02920" w:rsidP="00C04FF7">
            <w:pPr>
              <w:rPr>
                <w:rFonts w:ascii="StobiSans" w:hAnsi="StobiSans" w:cstheme="minorHAnsi"/>
                <w:sz w:val="21"/>
                <w:szCs w:val="21"/>
              </w:rPr>
            </w:pPr>
            <w:r w:rsidRPr="00383373">
              <w:rPr>
                <w:rFonts w:ascii="StobiSans" w:hAnsi="StobiSans" w:cstheme="minorHAnsi"/>
                <w:sz w:val="21"/>
                <w:szCs w:val="21"/>
              </w:rPr>
              <w:t>Усвоени и ажурирани упатства</w:t>
            </w:r>
          </w:p>
        </w:tc>
        <w:tc>
          <w:tcPr>
            <w:tcW w:w="2873" w:type="dxa"/>
          </w:tcPr>
          <w:p w14:paraId="1AEBB73A" w14:textId="77777777" w:rsidR="00C02920" w:rsidRPr="00383373" w:rsidRDefault="00C02920" w:rsidP="00C02920">
            <w:pPr>
              <w:rPr>
                <w:rFonts w:ascii="StobiSans" w:hAnsi="StobiSans" w:cstheme="minorHAnsi"/>
                <w:sz w:val="21"/>
                <w:szCs w:val="21"/>
              </w:rPr>
            </w:pPr>
          </w:p>
        </w:tc>
      </w:tr>
    </w:tbl>
    <w:p w14:paraId="533A1505" w14:textId="77777777" w:rsidR="00D20119" w:rsidRPr="00383373" w:rsidRDefault="00D20119" w:rsidP="00D20119">
      <w:pPr>
        <w:rPr>
          <w:rFonts w:ascii="StobiSans" w:hAnsi="StobiSans"/>
          <w:sz w:val="21"/>
          <w:szCs w:val="21"/>
        </w:rPr>
      </w:pPr>
    </w:p>
    <w:p w14:paraId="76453961" w14:textId="77777777" w:rsidR="00D20119" w:rsidRPr="00383373" w:rsidRDefault="00D20119" w:rsidP="00D20119">
      <w:pPr>
        <w:rPr>
          <w:rFonts w:ascii="StobiSans" w:hAnsi="StobiSans"/>
          <w:sz w:val="21"/>
          <w:szCs w:val="21"/>
        </w:rPr>
      </w:pPr>
    </w:p>
    <w:tbl>
      <w:tblPr>
        <w:tblStyle w:val="TableGrid"/>
        <w:tblW w:w="0" w:type="auto"/>
        <w:tblLook w:val="04A0" w:firstRow="1" w:lastRow="0" w:firstColumn="1" w:lastColumn="0" w:noHBand="0" w:noVBand="1"/>
      </w:tblPr>
      <w:tblGrid>
        <w:gridCol w:w="2291"/>
        <w:gridCol w:w="2490"/>
        <w:gridCol w:w="2103"/>
        <w:gridCol w:w="2060"/>
        <w:gridCol w:w="1973"/>
        <w:gridCol w:w="3257"/>
      </w:tblGrid>
      <w:tr w:rsidR="00D20119" w:rsidRPr="00383373" w14:paraId="07289AB8" w14:textId="77777777" w:rsidTr="005E4686">
        <w:tc>
          <w:tcPr>
            <w:tcW w:w="14148" w:type="dxa"/>
            <w:gridSpan w:val="6"/>
          </w:tcPr>
          <w:p w14:paraId="58B732E7" w14:textId="3D9D0A34" w:rsidR="00D20119" w:rsidRPr="00383373" w:rsidRDefault="00D20119" w:rsidP="00C02920">
            <w:pPr>
              <w:tabs>
                <w:tab w:val="left" w:pos="2685"/>
              </w:tabs>
              <w:spacing w:before="60" w:after="60"/>
              <w:rPr>
                <w:rFonts w:ascii="StobiSans" w:hAnsi="StobiSans"/>
                <w:sz w:val="21"/>
                <w:szCs w:val="21"/>
              </w:rPr>
            </w:pPr>
            <w:r w:rsidRPr="00383373">
              <w:rPr>
                <w:rFonts w:ascii="StobiSans" w:hAnsi="StobiSans"/>
                <w:b/>
                <w:sz w:val="21"/>
                <w:szCs w:val="21"/>
              </w:rPr>
              <w:t>СЕКТОР</w:t>
            </w:r>
            <w:r w:rsidR="00C02920" w:rsidRPr="00383373">
              <w:rPr>
                <w:rFonts w:ascii="StobiSans" w:hAnsi="StobiSans"/>
                <w:b/>
                <w:sz w:val="21"/>
                <w:szCs w:val="21"/>
              </w:rPr>
              <w:t xml:space="preserve"> 5.4. </w:t>
            </w:r>
            <w:r w:rsidRPr="00383373">
              <w:rPr>
                <w:rFonts w:ascii="StobiSans" w:hAnsi="StobiSans"/>
                <w:b/>
                <w:sz w:val="21"/>
                <w:szCs w:val="21"/>
              </w:rPr>
              <w:t>ЗДРАВСТВО</w:t>
            </w:r>
          </w:p>
        </w:tc>
      </w:tr>
      <w:tr w:rsidR="00C02920" w:rsidRPr="00383373" w14:paraId="39790F57" w14:textId="77777777" w:rsidTr="005E4686">
        <w:tc>
          <w:tcPr>
            <w:tcW w:w="14148" w:type="dxa"/>
            <w:gridSpan w:val="6"/>
          </w:tcPr>
          <w:p w14:paraId="38A1FD24" w14:textId="1BE4C501" w:rsidR="00C02920" w:rsidRPr="00383373" w:rsidRDefault="00C02920" w:rsidP="00C02920">
            <w:pPr>
              <w:tabs>
                <w:tab w:val="left" w:pos="2685"/>
              </w:tabs>
              <w:spacing w:before="60" w:after="60"/>
              <w:rPr>
                <w:rFonts w:ascii="StobiSans" w:hAnsi="StobiSans"/>
                <w:b/>
                <w:sz w:val="21"/>
                <w:szCs w:val="21"/>
              </w:rPr>
            </w:pPr>
            <w:r w:rsidRPr="00383373">
              <w:rPr>
                <w:rFonts w:ascii="StobiSans" w:hAnsi="StobiSans"/>
                <w:b/>
                <w:sz w:val="21"/>
                <w:szCs w:val="21"/>
              </w:rPr>
              <w:t xml:space="preserve">Проблем </w:t>
            </w:r>
            <w:r w:rsidR="00BE665B" w:rsidRPr="00383373">
              <w:rPr>
                <w:rFonts w:ascii="StobiSans" w:hAnsi="StobiSans"/>
                <w:b/>
                <w:sz w:val="21"/>
                <w:szCs w:val="21"/>
                <w:lang w:val="en-US"/>
              </w:rPr>
              <w:t>3:</w:t>
            </w:r>
            <w:r w:rsidRPr="00383373">
              <w:rPr>
                <w:rFonts w:ascii="StobiSans" w:hAnsi="StobiSans"/>
                <w:b/>
                <w:sz w:val="21"/>
                <w:szCs w:val="21"/>
              </w:rPr>
              <w:t xml:space="preserve"> </w:t>
            </w:r>
            <w:r w:rsidRPr="00383373">
              <w:rPr>
                <w:rFonts w:ascii="StobiSans" w:hAnsi="StobiSans" w:cstheme="minorHAnsi"/>
                <w:b/>
                <w:sz w:val="21"/>
                <w:szCs w:val="21"/>
                <w:lang w:val="ru-RU"/>
              </w:rPr>
              <w:t>Злоупотреби во постапките за давање/примање на донации, клинички студии и проекти;</w:t>
            </w:r>
          </w:p>
        </w:tc>
      </w:tr>
      <w:tr w:rsidR="00D20119" w:rsidRPr="00383373" w14:paraId="524DDBFE" w14:textId="77777777" w:rsidTr="005E4686">
        <w:trPr>
          <w:trHeight w:val="1179"/>
        </w:trPr>
        <w:tc>
          <w:tcPr>
            <w:tcW w:w="14148" w:type="dxa"/>
            <w:gridSpan w:val="6"/>
          </w:tcPr>
          <w:p w14:paraId="744E5E75" w14:textId="77777777" w:rsidR="00C02920" w:rsidRPr="00383373" w:rsidRDefault="00C02920" w:rsidP="00C02920">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2BC6578C" w14:textId="77777777" w:rsidR="00D20119" w:rsidRPr="00383373" w:rsidRDefault="00D20119" w:rsidP="00C02920">
            <w:pPr>
              <w:spacing w:before="60" w:after="60"/>
              <w:jc w:val="both"/>
              <w:rPr>
                <w:rFonts w:ascii="StobiSans" w:hAnsi="StobiSans" w:cstheme="minorHAnsi"/>
                <w:sz w:val="21"/>
                <w:szCs w:val="21"/>
              </w:rPr>
            </w:pPr>
            <w:r w:rsidRPr="00383373">
              <w:rPr>
                <w:rFonts w:ascii="StobiSans" w:hAnsi="StobiSans" w:cstheme="minorHAnsi"/>
                <w:sz w:val="21"/>
                <w:szCs w:val="21"/>
                <w:lang w:val="ru-RU"/>
              </w:rPr>
              <w:t xml:space="preserve">3. </w:t>
            </w:r>
            <w:r w:rsidRPr="00383373">
              <w:rPr>
                <w:rFonts w:ascii="StobiSans" w:hAnsi="StobiSans" w:cstheme="minorHAnsi"/>
                <w:sz w:val="21"/>
                <w:szCs w:val="21"/>
              </w:rPr>
              <w:t>Јакнење на интегритетот и отчетноста во јавниот сектор;</w:t>
            </w:r>
          </w:p>
          <w:p w14:paraId="2EF39953" w14:textId="72EDD76B" w:rsidR="00D20119" w:rsidRPr="00383373" w:rsidRDefault="00D20119" w:rsidP="00C02920">
            <w:pPr>
              <w:spacing w:before="60" w:after="60"/>
              <w:jc w:val="both"/>
              <w:rPr>
                <w:rFonts w:ascii="StobiSans" w:hAnsi="StobiSans"/>
                <w:b/>
                <w:sz w:val="21"/>
                <w:szCs w:val="21"/>
              </w:rPr>
            </w:pPr>
            <w:r w:rsidRPr="00383373">
              <w:rPr>
                <w:rFonts w:ascii="StobiSans" w:hAnsi="StobiSans" w:cstheme="minorHAnsi"/>
                <w:sz w:val="21"/>
                <w:szCs w:val="21"/>
              </w:rPr>
              <w:t>4. Спроведување на надлежностите во јавниот сектор на законит, транспарентен, етички, економичен, одговорен и ефективен начин.</w:t>
            </w:r>
          </w:p>
        </w:tc>
      </w:tr>
      <w:tr w:rsidR="00D20119" w:rsidRPr="00383373" w14:paraId="62467A32" w14:textId="77777777" w:rsidTr="005E4686">
        <w:tc>
          <w:tcPr>
            <w:tcW w:w="2300" w:type="dxa"/>
            <w:shd w:val="clear" w:color="auto" w:fill="auto"/>
          </w:tcPr>
          <w:p w14:paraId="0FFD8D1F" w14:textId="77777777" w:rsidR="00D20119" w:rsidRPr="00383373" w:rsidRDefault="00D20119" w:rsidP="00D20119">
            <w:pPr>
              <w:jc w:val="center"/>
              <w:rPr>
                <w:rFonts w:ascii="StobiSans" w:hAnsi="StobiSans"/>
                <w:b/>
                <w:sz w:val="21"/>
                <w:szCs w:val="21"/>
              </w:rPr>
            </w:pPr>
            <w:r w:rsidRPr="00383373">
              <w:rPr>
                <w:rFonts w:ascii="StobiSans" w:hAnsi="StobiSans"/>
                <w:b/>
                <w:sz w:val="21"/>
                <w:szCs w:val="21"/>
              </w:rPr>
              <w:t xml:space="preserve">Мерка </w:t>
            </w:r>
          </w:p>
          <w:p w14:paraId="0D1B9CAE" w14:textId="77777777" w:rsidR="00D20119" w:rsidRPr="00383373" w:rsidRDefault="00D20119" w:rsidP="00D20119">
            <w:pPr>
              <w:rPr>
                <w:rFonts w:ascii="StobiSans" w:hAnsi="StobiSans"/>
                <w:sz w:val="21"/>
                <w:szCs w:val="21"/>
              </w:rPr>
            </w:pPr>
          </w:p>
        </w:tc>
        <w:tc>
          <w:tcPr>
            <w:tcW w:w="2315" w:type="dxa"/>
            <w:shd w:val="clear" w:color="auto" w:fill="auto"/>
          </w:tcPr>
          <w:p w14:paraId="77567E73"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 Aктивност</w:t>
            </w:r>
          </w:p>
        </w:tc>
        <w:tc>
          <w:tcPr>
            <w:tcW w:w="2130" w:type="dxa"/>
            <w:shd w:val="clear" w:color="auto" w:fill="auto"/>
          </w:tcPr>
          <w:p w14:paraId="4C3DE74E" w14:textId="77777777" w:rsidR="00D20119" w:rsidRPr="00383373" w:rsidRDefault="00D20119" w:rsidP="00D20119">
            <w:pPr>
              <w:rPr>
                <w:rFonts w:ascii="StobiSans" w:hAnsi="StobiSans"/>
                <w:b/>
                <w:sz w:val="21"/>
                <w:szCs w:val="21"/>
              </w:rPr>
            </w:pPr>
            <w:r w:rsidRPr="00383373">
              <w:rPr>
                <w:rFonts w:ascii="StobiSans" w:hAnsi="StobiSans"/>
                <w:b/>
                <w:sz w:val="21"/>
                <w:szCs w:val="21"/>
              </w:rPr>
              <w:t>Надлежна институција</w:t>
            </w:r>
          </w:p>
        </w:tc>
        <w:tc>
          <w:tcPr>
            <w:tcW w:w="2085" w:type="dxa"/>
            <w:shd w:val="clear" w:color="auto" w:fill="auto"/>
          </w:tcPr>
          <w:p w14:paraId="7DDF79F8" w14:textId="77777777" w:rsidR="00D20119" w:rsidRPr="00383373" w:rsidRDefault="00D20119" w:rsidP="00D20119">
            <w:pPr>
              <w:rPr>
                <w:rFonts w:ascii="StobiSans" w:hAnsi="StobiSans"/>
                <w:b/>
                <w:sz w:val="21"/>
                <w:szCs w:val="21"/>
              </w:rPr>
            </w:pPr>
            <w:r w:rsidRPr="00383373">
              <w:rPr>
                <w:rFonts w:ascii="StobiSans" w:hAnsi="StobiSans"/>
                <w:b/>
                <w:sz w:val="21"/>
                <w:szCs w:val="21"/>
              </w:rPr>
              <w:t>Рок за реализација</w:t>
            </w:r>
          </w:p>
        </w:tc>
        <w:tc>
          <w:tcPr>
            <w:tcW w:w="1990" w:type="dxa"/>
            <w:shd w:val="clear" w:color="auto" w:fill="auto"/>
          </w:tcPr>
          <w:p w14:paraId="015708BF"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3328" w:type="dxa"/>
            <w:shd w:val="clear" w:color="auto" w:fill="auto"/>
          </w:tcPr>
          <w:p w14:paraId="02F73F5D" w14:textId="77777777" w:rsidR="00D20119" w:rsidRPr="00383373" w:rsidRDefault="00D20119" w:rsidP="00D20119">
            <w:pPr>
              <w:rPr>
                <w:rFonts w:ascii="StobiSans" w:hAnsi="StobiSans"/>
                <w:b/>
                <w:sz w:val="21"/>
                <w:szCs w:val="21"/>
              </w:rPr>
            </w:pPr>
            <w:r w:rsidRPr="00383373">
              <w:rPr>
                <w:rFonts w:ascii="StobiSans" w:hAnsi="StobiSans"/>
                <w:b/>
                <w:sz w:val="21"/>
                <w:szCs w:val="21"/>
              </w:rPr>
              <w:t>Финансиски импликации</w:t>
            </w:r>
          </w:p>
        </w:tc>
      </w:tr>
      <w:tr w:rsidR="00D20119" w:rsidRPr="00383373" w14:paraId="4DB2BC39" w14:textId="77777777" w:rsidTr="001D5355">
        <w:tc>
          <w:tcPr>
            <w:tcW w:w="2300" w:type="dxa"/>
            <w:tcBorders>
              <w:bottom w:val="single" w:sz="4" w:space="0" w:color="auto"/>
            </w:tcBorders>
            <w:shd w:val="clear" w:color="auto" w:fill="auto"/>
          </w:tcPr>
          <w:p w14:paraId="44CACA55" w14:textId="77777777" w:rsidR="00D20119" w:rsidRPr="00383373" w:rsidRDefault="00D20119" w:rsidP="005311A3">
            <w:pPr>
              <w:pStyle w:val="ListParagraph"/>
              <w:numPr>
                <w:ilvl w:val="0"/>
                <w:numId w:val="12"/>
              </w:numPr>
              <w:rPr>
                <w:rFonts w:ascii="StobiSans" w:hAnsi="StobiSans" w:cstheme="minorHAnsi"/>
                <w:sz w:val="21"/>
                <w:szCs w:val="21"/>
              </w:rPr>
            </w:pPr>
            <w:r w:rsidRPr="00383373">
              <w:rPr>
                <w:rFonts w:ascii="StobiSans" w:hAnsi="StobiSans" w:cstheme="minorHAnsi"/>
                <w:sz w:val="21"/>
                <w:szCs w:val="21"/>
              </w:rPr>
              <w:t>Да се прецизираат карактеристиките, условите и начинот на примање на донациите на ЈЗУ</w:t>
            </w:r>
          </w:p>
          <w:p w14:paraId="32C0FB44" w14:textId="77777777" w:rsidR="00D20119" w:rsidRPr="00383373" w:rsidRDefault="00D20119" w:rsidP="00D20119">
            <w:pPr>
              <w:pStyle w:val="ListParagraph"/>
              <w:ind w:left="502"/>
              <w:rPr>
                <w:rFonts w:ascii="StobiSans" w:hAnsi="StobiSans" w:cstheme="minorHAnsi"/>
                <w:sz w:val="21"/>
                <w:szCs w:val="21"/>
              </w:rPr>
            </w:pPr>
          </w:p>
        </w:tc>
        <w:tc>
          <w:tcPr>
            <w:tcW w:w="2315" w:type="dxa"/>
            <w:tcBorders>
              <w:bottom w:val="single" w:sz="4" w:space="0" w:color="auto"/>
            </w:tcBorders>
            <w:shd w:val="clear" w:color="auto" w:fill="auto"/>
          </w:tcPr>
          <w:p w14:paraId="7599BD9F" w14:textId="6486D376" w:rsidR="00D20119" w:rsidRPr="001D5355" w:rsidRDefault="00D20119" w:rsidP="001D5355">
            <w:pPr>
              <w:pStyle w:val="ListParagraph"/>
              <w:numPr>
                <w:ilvl w:val="1"/>
                <w:numId w:val="73"/>
              </w:numPr>
              <w:ind w:right="-33"/>
              <w:rPr>
                <w:rFonts w:ascii="StobiSans" w:hAnsi="StobiSans" w:cstheme="minorHAnsi"/>
                <w:sz w:val="21"/>
                <w:szCs w:val="21"/>
              </w:rPr>
            </w:pPr>
            <w:r w:rsidRPr="001D5355">
              <w:rPr>
                <w:rFonts w:ascii="StobiSans" w:hAnsi="StobiSans" w:cstheme="minorHAnsi"/>
                <w:sz w:val="21"/>
                <w:szCs w:val="21"/>
              </w:rPr>
              <w:t xml:space="preserve">Изготвување на  подзаконски акт </w:t>
            </w:r>
          </w:p>
          <w:p w14:paraId="260C7E17" w14:textId="77777777" w:rsidR="00D20119" w:rsidRPr="00383373" w:rsidRDefault="00D20119" w:rsidP="00D20119">
            <w:pPr>
              <w:rPr>
                <w:rFonts w:ascii="StobiSans" w:hAnsi="StobiSans" w:cstheme="minorHAnsi"/>
                <w:sz w:val="21"/>
                <w:szCs w:val="21"/>
              </w:rPr>
            </w:pPr>
          </w:p>
        </w:tc>
        <w:tc>
          <w:tcPr>
            <w:tcW w:w="2130" w:type="dxa"/>
            <w:tcBorders>
              <w:bottom w:val="single" w:sz="4" w:space="0" w:color="auto"/>
            </w:tcBorders>
            <w:shd w:val="clear" w:color="auto" w:fill="auto"/>
          </w:tcPr>
          <w:p w14:paraId="484DFF9D" w14:textId="77777777" w:rsidR="00D20119" w:rsidRPr="00383373" w:rsidRDefault="00D20119" w:rsidP="00C04FF7">
            <w:pPr>
              <w:rPr>
                <w:rFonts w:ascii="StobiSans" w:hAnsi="StobiSans" w:cstheme="minorHAnsi"/>
                <w:sz w:val="21"/>
                <w:szCs w:val="21"/>
              </w:rPr>
            </w:pPr>
            <w:r w:rsidRPr="00383373">
              <w:rPr>
                <w:rFonts w:ascii="StobiSans" w:hAnsi="StobiSans" w:cstheme="minorHAnsi"/>
                <w:sz w:val="21"/>
                <w:szCs w:val="21"/>
              </w:rPr>
              <w:t>МЗ</w:t>
            </w:r>
          </w:p>
          <w:p w14:paraId="7353F9E8" w14:textId="77777777" w:rsidR="00D20119" w:rsidRPr="00383373" w:rsidRDefault="00D20119" w:rsidP="00C04FF7">
            <w:pPr>
              <w:rPr>
                <w:rFonts w:ascii="StobiSans" w:hAnsi="StobiSans" w:cstheme="minorHAnsi"/>
                <w:sz w:val="21"/>
                <w:szCs w:val="21"/>
              </w:rPr>
            </w:pPr>
            <w:r w:rsidRPr="00383373">
              <w:rPr>
                <w:rFonts w:ascii="StobiSans" w:hAnsi="StobiSans" w:cstheme="minorHAnsi"/>
                <w:sz w:val="21"/>
                <w:szCs w:val="21"/>
              </w:rPr>
              <w:t>Агенција за лекови</w:t>
            </w:r>
          </w:p>
        </w:tc>
        <w:tc>
          <w:tcPr>
            <w:tcW w:w="2085" w:type="dxa"/>
            <w:tcBorders>
              <w:bottom w:val="single" w:sz="4" w:space="0" w:color="auto"/>
            </w:tcBorders>
            <w:shd w:val="clear" w:color="auto" w:fill="auto"/>
          </w:tcPr>
          <w:p w14:paraId="6332F45D" w14:textId="77777777" w:rsidR="00D20119" w:rsidRPr="00383373" w:rsidRDefault="00D20119" w:rsidP="00C04FF7">
            <w:pPr>
              <w:rPr>
                <w:rFonts w:ascii="StobiSans" w:hAnsi="StobiSans" w:cstheme="minorHAnsi"/>
                <w:sz w:val="21"/>
                <w:szCs w:val="21"/>
              </w:rPr>
            </w:pPr>
            <w:r w:rsidRPr="00383373">
              <w:rPr>
                <w:rFonts w:ascii="StobiSans" w:hAnsi="StobiSans" w:cstheme="minorHAnsi"/>
                <w:sz w:val="21"/>
                <w:szCs w:val="21"/>
              </w:rPr>
              <w:t>Прва половина на 2021 година</w:t>
            </w:r>
          </w:p>
        </w:tc>
        <w:tc>
          <w:tcPr>
            <w:tcW w:w="1990" w:type="dxa"/>
            <w:tcBorders>
              <w:bottom w:val="single" w:sz="4" w:space="0" w:color="auto"/>
            </w:tcBorders>
            <w:shd w:val="clear" w:color="auto" w:fill="auto"/>
          </w:tcPr>
          <w:p w14:paraId="34D583F4" w14:textId="77777777" w:rsidR="00D20119" w:rsidRPr="00383373" w:rsidRDefault="00D20119" w:rsidP="00C04FF7">
            <w:pPr>
              <w:rPr>
                <w:rFonts w:ascii="StobiSans" w:hAnsi="StobiSans" w:cstheme="minorHAnsi"/>
                <w:sz w:val="21"/>
                <w:szCs w:val="21"/>
              </w:rPr>
            </w:pPr>
          </w:p>
          <w:p w14:paraId="7E33FE41" w14:textId="77777777" w:rsidR="00D20119" w:rsidRPr="00383373" w:rsidRDefault="00D20119" w:rsidP="00C04FF7">
            <w:pPr>
              <w:rPr>
                <w:rFonts w:ascii="StobiSans" w:hAnsi="StobiSans" w:cstheme="minorHAnsi"/>
                <w:sz w:val="21"/>
                <w:szCs w:val="21"/>
              </w:rPr>
            </w:pPr>
            <w:r w:rsidRPr="00383373">
              <w:rPr>
                <w:rFonts w:ascii="StobiSans" w:hAnsi="StobiSans" w:cstheme="minorHAnsi"/>
                <w:sz w:val="21"/>
                <w:szCs w:val="21"/>
              </w:rPr>
              <w:t>Донесен подзаконски акт</w:t>
            </w:r>
          </w:p>
        </w:tc>
        <w:tc>
          <w:tcPr>
            <w:tcW w:w="3328" w:type="dxa"/>
            <w:tcBorders>
              <w:bottom w:val="single" w:sz="4" w:space="0" w:color="auto"/>
            </w:tcBorders>
            <w:shd w:val="clear" w:color="auto" w:fill="auto"/>
          </w:tcPr>
          <w:p w14:paraId="2BAE02EB" w14:textId="77777777" w:rsidR="00D20119" w:rsidRPr="00383373" w:rsidRDefault="00D20119" w:rsidP="00D20119">
            <w:pPr>
              <w:rPr>
                <w:rFonts w:ascii="StobiSans" w:hAnsi="StobiSans" w:cstheme="minorHAnsi"/>
                <w:sz w:val="21"/>
                <w:szCs w:val="21"/>
              </w:rPr>
            </w:pPr>
          </w:p>
        </w:tc>
      </w:tr>
      <w:tr w:rsidR="00D20119" w:rsidRPr="00383373" w14:paraId="5C54947E" w14:textId="77777777" w:rsidTr="001D5355">
        <w:tc>
          <w:tcPr>
            <w:tcW w:w="2300" w:type="dxa"/>
            <w:tcBorders>
              <w:bottom w:val="single" w:sz="4" w:space="0" w:color="auto"/>
            </w:tcBorders>
            <w:shd w:val="clear" w:color="auto" w:fill="auto"/>
          </w:tcPr>
          <w:p w14:paraId="5CEBC227" w14:textId="77777777" w:rsidR="00D20119" w:rsidRPr="00383373" w:rsidRDefault="00D20119" w:rsidP="005311A3">
            <w:pPr>
              <w:pStyle w:val="ListParagraph"/>
              <w:numPr>
                <w:ilvl w:val="0"/>
                <w:numId w:val="12"/>
              </w:numPr>
              <w:rPr>
                <w:rFonts w:ascii="StobiSans" w:hAnsi="StobiSans" w:cstheme="minorHAnsi"/>
                <w:sz w:val="21"/>
                <w:szCs w:val="21"/>
              </w:rPr>
            </w:pPr>
            <w:r w:rsidRPr="00383373">
              <w:rPr>
                <w:rFonts w:ascii="StobiSans" w:hAnsi="StobiSans" w:cstheme="minorHAnsi"/>
                <w:sz w:val="21"/>
                <w:szCs w:val="21"/>
              </w:rPr>
              <w:t>Преземање на активности со цел податоците за донации на лекови, опрема и клинички студии да бидат јавно достапни</w:t>
            </w:r>
          </w:p>
          <w:p w14:paraId="5B843E23" w14:textId="77777777" w:rsidR="00D20119" w:rsidRPr="00383373" w:rsidRDefault="00D20119" w:rsidP="00D20119">
            <w:pPr>
              <w:pStyle w:val="ListParagraph"/>
              <w:ind w:left="502"/>
              <w:rPr>
                <w:rFonts w:ascii="StobiSans" w:hAnsi="StobiSans" w:cstheme="minorHAnsi"/>
                <w:sz w:val="21"/>
                <w:szCs w:val="21"/>
              </w:rPr>
            </w:pPr>
          </w:p>
        </w:tc>
        <w:tc>
          <w:tcPr>
            <w:tcW w:w="2315" w:type="dxa"/>
            <w:tcBorders>
              <w:bottom w:val="single" w:sz="4" w:space="0" w:color="auto"/>
            </w:tcBorders>
            <w:shd w:val="clear" w:color="auto" w:fill="auto"/>
          </w:tcPr>
          <w:p w14:paraId="6326ADFC" w14:textId="6DF8BC91" w:rsidR="00D20119" w:rsidRPr="001D5355" w:rsidRDefault="00D20119" w:rsidP="001D5355">
            <w:pPr>
              <w:pStyle w:val="ListParagraph"/>
              <w:numPr>
                <w:ilvl w:val="1"/>
                <w:numId w:val="75"/>
              </w:numPr>
              <w:ind w:right="-33"/>
              <w:rPr>
                <w:rFonts w:ascii="StobiSans" w:hAnsi="StobiSans" w:cstheme="minorHAnsi"/>
                <w:sz w:val="21"/>
                <w:szCs w:val="21"/>
              </w:rPr>
            </w:pPr>
            <w:r w:rsidRPr="001D5355">
              <w:rPr>
                <w:rFonts w:ascii="StobiSans" w:hAnsi="StobiSans" w:cstheme="minorHAnsi"/>
                <w:sz w:val="21"/>
                <w:szCs w:val="21"/>
              </w:rPr>
              <w:t xml:space="preserve">Изготвување на регистар </w:t>
            </w:r>
          </w:p>
          <w:p w14:paraId="5DED78C8" w14:textId="77777777" w:rsidR="00D20119" w:rsidRPr="00383373" w:rsidRDefault="00D20119" w:rsidP="00D20119">
            <w:pPr>
              <w:pStyle w:val="ListParagraph"/>
              <w:ind w:right="-33"/>
              <w:rPr>
                <w:rFonts w:ascii="StobiSans" w:hAnsi="StobiSans" w:cstheme="minorHAnsi"/>
                <w:sz w:val="21"/>
                <w:szCs w:val="21"/>
              </w:rPr>
            </w:pPr>
          </w:p>
        </w:tc>
        <w:tc>
          <w:tcPr>
            <w:tcW w:w="2130" w:type="dxa"/>
            <w:tcBorders>
              <w:bottom w:val="single" w:sz="4" w:space="0" w:color="auto"/>
            </w:tcBorders>
            <w:shd w:val="clear" w:color="auto" w:fill="auto"/>
          </w:tcPr>
          <w:p w14:paraId="7A3F817F" w14:textId="77777777" w:rsidR="00D20119" w:rsidRPr="00383373" w:rsidRDefault="00D20119" w:rsidP="00C04FF7">
            <w:pPr>
              <w:rPr>
                <w:rFonts w:ascii="StobiSans" w:hAnsi="StobiSans" w:cstheme="minorHAnsi"/>
                <w:sz w:val="21"/>
                <w:szCs w:val="21"/>
              </w:rPr>
            </w:pPr>
            <w:r w:rsidRPr="00383373">
              <w:rPr>
                <w:rFonts w:ascii="StobiSans" w:hAnsi="StobiSans" w:cstheme="minorHAnsi"/>
                <w:sz w:val="21"/>
                <w:szCs w:val="21"/>
              </w:rPr>
              <w:t>МЗ</w:t>
            </w:r>
          </w:p>
          <w:p w14:paraId="7157D41A" w14:textId="77777777" w:rsidR="00D20119" w:rsidRPr="00383373" w:rsidRDefault="00D20119" w:rsidP="00C04FF7">
            <w:pPr>
              <w:rPr>
                <w:rFonts w:ascii="StobiSans" w:hAnsi="StobiSans" w:cstheme="minorHAnsi"/>
                <w:sz w:val="21"/>
                <w:szCs w:val="21"/>
              </w:rPr>
            </w:pPr>
            <w:r w:rsidRPr="00383373">
              <w:rPr>
                <w:rFonts w:ascii="StobiSans" w:hAnsi="StobiSans" w:cstheme="minorHAnsi"/>
                <w:sz w:val="21"/>
                <w:szCs w:val="21"/>
              </w:rPr>
              <w:t>Агенција за лекови</w:t>
            </w:r>
          </w:p>
        </w:tc>
        <w:tc>
          <w:tcPr>
            <w:tcW w:w="2085" w:type="dxa"/>
            <w:tcBorders>
              <w:bottom w:val="single" w:sz="4" w:space="0" w:color="auto"/>
            </w:tcBorders>
            <w:shd w:val="clear" w:color="auto" w:fill="auto"/>
          </w:tcPr>
          <w:p w14:paraId="5170EA19" w14:textId="77777777" w:rsidR="00D20119" w:rsidRPr="00383373" w:rsidRDefault="00D20119" w:rsidP="00C04FF7">
            <w:pPr>
              <w:rPr>
                <w:rFonts w:ascii="StobiSans" w:hAnsi="StobiSans" w:cstheme="minorHAnsi"/>
                <w:sz w:val="21"/>
                <w:szCs w:val="21"/>
              </w:rPr>
            </w:pPr>
            <w:r w:rsidRPr="00383373">
              <w:rPr>
                <w:rFonts w:ascii="StobiSans" w:hAnsi="StobiSans" w:cstheme="minorHAnsi"/>
                <w:sz w:val="21"/>
                <w:szCs w:val="21"/>
              </w:rPr>
              <w:t>Прва половина на 2021 година</w:t>
            </w:r>
          </w:p>
        </w:tc>
        <w:tc>
          <w:tcPr>
            <w:tcW w:w="1990" w:type="dxa"/>
            <w:tcBorders>
              <w:bottom w:val="single" w:sz="4" w:space="0" w:color="auto"/>
            </w:tcBorders>
            <w:shd w:val="clear" w:color="auto" w:fill="auto"/>
          </w:tcPr>
          <w:p w14:paraId="73D19646" w14:textId="77777777" w:rsidR="00D20119" w:rsidRPr="00383373" w:rsidRDefault="00D20119" w:rsidP="00C04FF7">
            <w:pPr>
              <w:rPr>
                <w:rFonts w:ascii="StobiSans" w:hAnsi="StobiSans" w:cstheme="minorHAnsi"/>
                <w:sz w:val="21"/>
                <w:szCs w:val="21"/>
              </w:rPr>
            </w:pPr>
          </w:p>
          <w:p w14:paraId="4A7EE96D" w14:textId="77777777" w:rsidR="00D20119" w:rsidRPr="00383373" w:rsidRDefault="00D20119" w:rsidP="00C04FF7">
            <w:pPr>
              <w:rPr>
                <w:rFonts w:ascii="StobiSans" w:hAnsi="StobiSans" w:cstheme="minorHAnsi"/>
                <w:sz w:val="21"/>
                <w:szCs w:val="21"/>
              </w:rPr>
            </w:pPr>
            <w:r w:rsidRPr="00383373">
              <w:rPr>
                <w:rFonts w:ascii="StobiSans" w:hAnsi="StobiSans" w:cstheme="minorHAnsi"/>
                <w:sz w:val="21"/>
                <w:szCs w:val="21"/>
              </w:rPr>
              <w:t>Изготвен регистар</w:t>
            </w:r>
          </w:p>
        </w:tc>
        <w:tc>
          <w:tcPr>
            <w:tcW w:w="3328" w:type="dxa"/>
            <w:tcBorders>
              <w:bottom w:val="single" w:sz="4" w:space="0" w:color="auto"/>
            </w:tcBorders>
            <w:shd w:val="clear" w:color="auto" w:fill="auto"/>
          </w:tcPr>
          <w:p w14:paraId="01CDC6F4" w14:textId="77777777" w:rsidR="00D20119" w:rsidRPr="00383373" w:rsidRDefault="00D20119" w:rsidP="00D20119">
            <w:pPr>
              <w:rPr>
                <w:rFonts w:ascii="StobiSans" w:hAnsi="StobiSans" w:cstheme="minorHAnsi"/>
                <w:sz w:val="21"/>
                <w:szCs w:val="21"/>
              </w:rPr>
            </w:pPr>
          </w:p>
          <w:p w14:paraId="4E5635A3" w14:textId="77777777" w:rsidR="00D20119" w:rsidRPr="00383373" w:rsidRDefault="00D20119" w:rsidP="00D20119">
            <w:pPr>
              <w:rPr>
                <w:rFonts w:ascii="StobiSans" w:hAnsi="StobiSans" w:cstheme="minorHAnsi"/>
                <w:sz w:val="21"/>
                <w:szCs w:val="21"/>
              </w:rPr>
            </w:pPr>
          </w:p>
        </w:tc>
      </w:tr>
    </w:tbl>
    <w:p w14:paraId="33D1944B" w14:textId="77777777" w:rsidR="00D20119" w:rsidRPr="00383373" w:rsidRDefault="00D20119" w:rsidP="00D20119">
      <w:pPr>
        <w:rPr>
          <w:rFonts w:ascii="StobiSans" w:hAnsi="StobiSans"/>
          <w:sz w:val="21"/>
          <w:szCs w:val="21"/>
        </w:rPr>
      </w:pPr>
    </w:p>
    <w:tbl>
      <w:tblPr>
        <w:tblStyle w:val="TableGrid"/>
        <w:tblW w:w="0" w:type="auto"/>
        <w:tblLook w:val="04A0" w:firstRow="1" w:lastRow="0" w:firstColumn="1" w:lastColumn="0" w:noHBand="0" w:noVBand="1"/>
      </w:tblPr>
      <w:tblGrid>
        <w:gridCol w:w="3028"/>
        <w:gridCol w:w="3036"/>
        <w:gridCol w:w="1728"/>
        <w:gridCol w:w="1611"/>
        <w:gridCol w:w="1725"/>
        <w:gridCol w:w="3020"/>
      </w:tblGrid>
      <w:tr w:rsidR="00D20119" w:rsidRPr="00383373" w14:paraId="1DA4D9A2" w14:textId="77777777" w:rsidTr="005E4686">
        <w:tc>
          <w:tcPr>
            <w:tcW w:w="14148" w:type="dxa"/>
            <w:gridSpan w:val="6"/>
          </w:tcPr>
          <w:p w14:paraId="5B95D1F7" w14:textId="2FFF3AD7" w:rsidR="00D20119" w:rsidRPr="00383373" w:rsidRDefault="00D20119" w:rsidP="00A8036F">
            <w:pPr>
              <w:tabs>
                <w:tab w:val="left" w:pos="2685"/>
              </w:tabs>
              <w:spacing w:before="60" w:after="60"/>
              <w:rPr>
                <w:rFonts w:ascii="StobiSans" w:hAnsi="StobiSans" w:cstheme="minorHAnsi"/>
                <w:sz w:val="21"/>
                <w:szCs w:val="21"/>
              </w:rPr>
            </w:pPr>
            <w:r w:rsidRPr="00383373">
              <w:rPr>
                <w:rFonts w:ascii="StobiSans" w:hAnsi="StobiSans" w:cstheme="minorHAnsi"/>
                <w:b/>
                <w:sz w:val="21"/>
                <w:szCs w:val="21"/>
              </w:rPr>
              <w:t>СЕКТОР</w:t>
            </w:r>
            <w:r w:rsidR="00A8036F" w:rsidRPr="00383373">
              <w:rPr>
                <w:rFonts w:ascii="StobiSans" w:hAnsi="StobiSans" w:cstheme="minorHAnsi"/>
                <w:b/>
                <w:sz w:val="21"/>
                <w:szCs w:val="21"/>
              </w:rPr>
              <w:t xml:space="preserve"> 5.4 </w:t>
            </w:r>
            <w:r w:rsidRPr="00383373">
              <w:rPr>
                <w:rFonts w:ascii="StobiSans" w:hAnsi="StobiSans" w:cstheme="minorHAnsi"/>
                <w:b/>
                <w:sz w:val="21"/>
                <w:szCs w:val="21"/>
              </w:rPr>
              <w:t>ЗДРАВСТВО</w:t>
            </w:r>
          </w:p>
        </w:tc>
      </w:tr>
      <w:tr w:rsidR="00A8036F" w:rsidRPr="00383373" w14:paraId="5BB31BBF" w14:textId="77777777" w:rsidTr="005E4686">
        <w:tc>
          <w:tcPr>
            <w:tcW w:w="14148" w:type="dxa"/>
            <w:gridSpan w:val="6"/>
          </w:tcPr>
          <w:p w14:paraId="10565978" w14:textId="16C12190" w:rsidR="00A8036F" w:rsidRPr="00383373" w:rsidRDefault="00A8036F" w:rsidP="00A8036F">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rPr>
              <w:t xml:space="preserve">Проблем </w:t>
            </w:r>
            <w:r w:rsidR="006C7F74" w:rsidRPr="00383373">
              <w:rPr>
                <w:rFonts w:ascii="StobiSans" w:hAnsi="StobiSans" w:cstheme="minorHAnsi"/>
                <w:b/>
                <w:sz w:val="21"/>
                <w:szCs w:val="21"/>
                <w:lang w:val="en-US"/>
              </w:rPr>
              <w:t>4</w:t>
            </w:r>
            <w:r w:rsidRPr="00383373">
              <w:rPr>
                <w:rFonts w:ascii="StobiSans" w:hAnsi="StobiSans" w:cstheme="minorHAnsi"/>
                <w:b/>
                <w:sz w:val="21"/>
                <w:szCs w:val="21"/>
              </w:rPr>
              <w:t xml:space="preserve">: </w:t>
            </w:r>
            <w:r w:rsidRPr="00383373">
              <w:rPr>
                <w:rFonts w:ascii="StobiSans" w:hAnsi="StobiSans" w:cstheme="minorHAnsi"/>
                <w:b/>
                <w:sz w:val="21"/>
                <w:szCs w:val="21"/>
                <w:lang w:val="ru-RU"/>
              </w:rPr>
              <w:t>Неетички практики при маркетирањето на лековите</w:t>
            </w:r>
          </w:p>
        </w:tc>
      </w:tr>
      <w:tr w:rsidR="00D20119" w:rsidRPr="00383373" w14:paraId="3D469F14" w14:textId="77777777" w:rsidTr="005E4686">
        <w:tc>
          <w:tcPr>
            <w:tcW w:w="14148" w:type="dxa"/>
            <w:gridSpan w:val="6"/>
          </w:tcPr>
          <w:p w14:paraId="78BCBC93" w14:textId="77777777" w:rsidR="00A8036F" w:rsidRPr="00383373" w:rsidRDefault="00A8036F" w:rsidP="00A8036F">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20E78710" w14:textId="77777777" w:rsidR="00D20119" w:rsidRPr="00383373" w:rsidRDefault="00D20119" w:rsidP="00A8036F">
            <w:pPr>
              <w:spacing w:before="60" w:after="60"/>
              <w:jc w:val="both"/>
              <w:rPr>
                <w:rFonts w:ascii="StobiSans" w:hAnsi="StobiSans" w:cstheme="minorHAnsi"/>
                <w:sz w:val="21"/>
                <w:szCs w:val="21"/>
              </w:rPr>
            </w:pPr>
            <w:r w:rsidRPr="00383373">
              <w:rPr>
                <w:rFonts w:ascii="StobiSans" w:hAnsi="StobiSans" w:cstheme="minorHAnsi"/>
                <w:sz w:val="21"/>
                <w:szCs w:val="21"/>
                <w:lang w:val="ru-RU"/>
              </w:rPr>
              <w:t xml:space="preserve">3. </w:t>
            </w:r>
            <w:r w:rsidRPr="00383373">
              <w:rPr>
                <w:rFonts w:ascii="StobiSans" w:hAnsi="StobiSans" w:cstheme="minorHAnsi"/>
                <w:sz w:val="21"/>
                <w:szCs w:val="21"/>
              </w:rPr>
              <w:t>Јакнење на интегритетот и отчетноста во јавниот сектор;</w:t>
            </w:r>
          </w:p>
          <w:p w14:paraId="6D353E5C" w14:textId="0A315C18" w:rsidR="00D20119" w:rsidRPr="00383373" w:rsidRDefault="00D20119" w:rsidP="00A8036F">
            <w:pPr>
              <w:spacing w:before="60" w:after="60"/>
              <w:jc w:val="both"/>
              <w:rPr>
                <w:rFonts w:ascii="StobiSans" w:hAnsi="StobiSans" w:cstheme="minorHAnsi"/>
                <w:sz w:val="21"/>
                <w:szCs w:val="21"/>
              </w:rPr>
            </w:pPr>
            <w:r w:rsidRPr="00383373">
              <w:rPr>
                <w:rFonts w:ascii="StobiSans" w:hAnsi="StobiSans" w:cstheme="minorHAnsi"/>
                <w:sz w:val="21"/>
                <w:szCs w:val="21"/>
              </w:rPr>
              <w:t>4. Спроведување на надлежностите во јавниот сектор на законит, транспарентен, етички, економичен, одговорен и ефективен начин;</w:t>
            </w:r>
          </w:p>
          <w:p w14:paraId="2EA64F8D" w14:textId="77777777" w:rsidR="00D20119" w:rsidRPr="00383373" w:rsidRDefault="00D20119" w:rsidP="00A8036F">
            <w:pPr>
              <w:spacing w:before="60" w:after="60"/>
              <w:rPr>
                <w:rFonts w:ascii="StobiSans" w:hAnsi="StobiSans" w:cstheme="minorHAnsi"/>
                <w:sz w:val="21"/>
                <w:szCs w:val="21"/>
              </w:rPr>
            </w:pPr>
            <w:r w:rsidRPr="00383373">
              <w:rPr>
                <w:rFonts w:ascii="StobiSans" w:hAnsi="StobiSans" w:cstheme="minorHAnsi"/>
                <w:sz w:val="21"/>
                <w:szCs w:val="21"/>
              </w:rPr>
              <w:t>10. Подржување на транспарентноста и интегритетот во приватниот сектор</w:t>
            </w:r>
          </w:p>
        </w:tc>
      </w:tr>
      <w:tr w:rsidR="00D20119" w:rsidRPr="00383373" w14:paraId="055834ED" w14:textId="77777777" w:rsidTr="005E4686">
        <w:trPr>
          <w:trHeight w:val="282"/>
        </w:trPr>
        <w:tc>
          <w:tcPr>
            <w:tcW w:w="3028" w:type="dxa"/>
          </w:tcPr>
          <w:p w14:paraId="59518759" w14:textId="77777777" w:rsidR="00D20119" w:rsidRPr="00383373" w:rsidRDefault="00D20119" w:rsidP="00D20119">
            <w:pPr>
              <w:jc w:val="center"/>
              <w:rPr>
                <w:rFonts w:ascii="StobiSans" w:hAnsi="StobiSans" w:cstheme="minorHAnsi"/>
                <w:b/>
                <w:sz w:val="21"/>
                <w:szCs w:val="21"/>
              </w:rPr>
            </w:pPr>
            <w:r w:rsidRPr="00383373">
              <w:rPr>
                <w:rFonts w:ascii="StobiSans" w:hAnsi="StobiSans" w:cstheme="minorHAnsi"/>
                <w:b/>
                <w:sz w:val="21"/>
                <w:szCs w:val="21"/>
              </w:rPr>
              <w:t xml:space="preserve">Мерка </w:t>
            </w:r>
          </w:p>
          <w:p w14:paraId="27C24D4E" w14:textId="77777777" w:rsidR="00D20119" w:rsidRPr="00383373" w:rsidRDefault="00D20119" w:rsidP="00D20119">
            <w:pPr>
              <w:rPr>
                <w:rFonts w:ascii="StobiSans" w:hAnsi="StobiSans" w:cstheme="minorHAnsi"/>
                <w:sz w:val="21"/>
                <w:szCs w:val="21"/>
              </w:rPr>
            </w:pPr>
          </w:p>
        </w:tc>
        <w:tc>
          <w:tcPr>
            <w:tcW w:w="3036" w:type="dxa"/>
          </w:tcPr>
          <w:p w14:paraId="641C795C"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 xml:space="preserve"> Aктивност</w:t>
            </w:r>
          </w:p>
        </w:tc>
        <w:tc>
          <w:tcPr>
            <w:tcW w:w="1728" w:type="dxa"/>
          </w:tcPr>
          <w:p w14:paraId="336897F6"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611" w:type="dxa"/>
          </w:tcPr>
          <w:p w14:paraId="4E9A9487"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1725" w:type="dxa"/>
          </w:tcPr>
          <w:p w14:paraId="1B40E8EB"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3020" w:type="dxa"/>
          </w:tcPr>
          <w:p w14:paraId="24344C1A"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5052EF" w:rsidRPr="00383373" w14:paraId="030ED07E" w14:textId="77777777" w:rsidTr="005052EF">
        <w:trPr>
          <w:trHeight w:val="1129"/>
        </w:trPr>
        <w:tc>
          <w:tcPr>
            <w:tcW w:w="3028" w:type="dxa"/>
            <w:vMerge w:val="restart"/>
          </w:tcPr>
          <w:p w14:paraId="23F31369" w14:textId="5787595C" w:rsidR="005052EF" w:rsidRPr="00383373" w:rsidRDefault="005052EF" w:rsidP="005311A3">
            <w:pPr>
              <w:pStyle w:val="ListParagraph"/>
              <w:numPr>
                <w:ilvl w:val="0"/>
                <w:numId w:val="43"/>
              </w:numPr>
              <w:rPr>
                <w:rFonts w:ascii="StobiSans" w:hAnsi="StobiSans" w:cstheme="minorHAnsi"/>
                <w:sz w:val="21"/>
                <w:szCs w:val="21"/>
              </w:rPr>
            </w:pPr>
            <w:r w:rsidRPr="00383373">
              <w:rPr>
                <w:rFonts w:ascii="StobiSans" w:hAnsi="StobiSans" w:cstheme="minorHAnsi"/>
                <w:sz w:val="21"/>
                <w:szCs w:val="21"/>
              </w:rPr>
              <w:t>Регулирање и следење на односите помеѓу фармацевтските компании и докторите во врска со маркетирањето на лековите</w:t>
            </w:r>
          </w:p>
        </w:tc>
        <w:tc>
          <w:tcPr>
            <w:tcW w:w="3036" w:type="dxa"/>
          </w:tcPr>
          <w:p w14:paraId="3F3C562C" w14:textId="443E30AF" w:rsidR="005052EF" w:rsidRPr="00383373" w:rsidRDefault="005052EF" w:rsidP="005311A3">
            <w:pPr>
              <w:pStyle w:val="ListParagraph"/>
              <w:numPr>
                <w:ilvl w:val="1"/>
                <w:numId w:val="44"/>
              </w:numPr>
              <w:rPr>
                <w:rFonts w:ascii="StobiSans" w:hAnsi="StobiSans" w:cstheme="minorHAnsi"/>
                <w:sz w:val="21"/>
                <w:szCs w:val="21"/>
              </w:rPr>
            </w:pPr>
            <w:r w:rsidRPr="00383373">
              <w:rPr>
                <w:rFonts w:ascii="StobiSans" w:hAnsi="StobiSans" w:cstheme="minorHAnsi"/>
                <w:sz w:val="21"/>
                <w:szCs w:val="21"/>
              </w:rPr>
              <w:t>Донерсување на етички кодекс за маркетирање на лекови</w:t>
            </w:r>
          </w:p>
          <w:p w14:paraId="7B4A437C" w14:textId="04AA52D0" w:rsidR="005052EF" w:rsidRPr="00383373" w:rsidRDefault="005052EF" w:rsidP="005052EF">
            <w:pPr>
              <w:rPr>
                <w:rFonts w:ascii="StobiSans" w:hAnsi="StobiSans" w:cstheme="minorHAnsi"/>
                <w:sz w:val="21"/>
                <w:szCs w:val="21"/>
              </w:rPr>
            </w:pPr>
          </w:p>
        </w:tc>
        <w:tc>
          <w:tcPr>
            <w:tcW w:w="1728" w:type="dxa"/>
          </w:tcPr>
          <w:p w14:paraId="6B0BF34A"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МЗ</w:t>
            </w:r>
          </w:p>
          <w:p w14:paraId="448158D7"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МАЛМЕД</w:t>
            </w:r>
          </w:p>
          <w:p w14:paraId="549E86A3"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 xml:space="preserve"> Лекарска комора</w:t>
            </w:r>
          </w:p>
          <w:p w14:paraId="313A0CCB" w14:textId="64A97947" w:rsidR="005052EF" w:rsidRPr="00383373" w:rsidRDefault="005052EF" w:rsidP="00021A44">
            <w:pPr>
              <w:rPr>
                <w:rFonts w:ascii="StobiSans" w:hAnsi="StobiSans" w:cstheme="minorHAnsi"/>
                <w:sz w:val="21"/>
                <w:szCs w:val="21"/>
              </w:rPr>
            </w:pPr>
          </w:p>
        </w:tc>
        <w:tc>
          <w:tcPr>
            <w:tcW w:w="1611" w:type="dxa"/>
          </w:tcPr>
          <w:p w14:paraId="51CA7EC4"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Прва половина на 2021 година</w:t>
            </w:r>
          </w:p>
          <w:p w14:paraId="1B0995AD" w14:textId="0EC25F30" w:rsidR="005052EF" w:rsidRPr="00383373" w:rsidRDefault="005052EF" w:rsidP="00021A44">
            <w:pPr>
              <w:rPr>
                <w:rFonts w:ascii="StobiSans" w:hAnsi="StobiSans" w:cstheme="minorHAnsi"/>
                <w:sz w:val="21"/>
                <w:szCs w:val="21"/>
              </w:rPr>
            </w:pPr>
          </w:p>
        </w:tc>
        <w:tc>
          <w:tcPr>
            <w:tcW w:w="1725" w:type="dxa"/>
          </w:tcPr>
          <w:p w14:paraId="59BFBDBA" w14:textId="06F296FA"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Воспоставен етички кодекс со механизми за негова примена</w:t>
            </w:r>
          </w:p>
          <w:p w14:paraId="2396A719" w14:textId="77777777" w:rsidR="005052EF" w:rsidRPr="00383373" w:rsidRDefault="005052EF" w:rsidP="00021A44">
            <w:pPr>
              <w:rPr>
                <w:rFonts w:ascii="StobiSans" w:hAnsi="StobiSans" w:cstheme="minorHAnsi"/>
                <w:sz w:val="21"/>
                <w:szCs w:val="21"/>
              </w:rPr>
            </w:pPr>
          </w:p>
          <w:p w14:paraId="2BDE6509" w14:textId="77777777" w:rsidR="005052EF" w:rsidRPr="00383373" w:rsidRDefault="005052EF" w:rsidP="00021A44">
            <w:pPr>
              <w:rPr>
                <w:rFonts w:ascii="StobiSans" w:hAnsi="StobiSans" w:cstheme="minorHAnsi"/>
                <w:sz w:val="21"/>
                <w:szCs w:val="21"/>
              </w:rPr>
            </w:pPr>
          </w:p>
        </w:tc>
        <w:tc>
          <w:tcPr>
            <w:tcW w:w="3020" w:type="dxa"/>
            <w:vMerge w:val="restart"/>
          </w:tcPr>
          <w:p w14:paraId="0DD6C34B" w14:textId="77777777" w:rsidR="005052EF" w:rsidRPr="00383373" w:rsidRDefault="005052EF" w:rsidP="00D20119">
            <w:pPr>
              <w:rPr>
                <w:rFonts w:ascii="StobiSans" w:hAnsi="StobiSans" w:cstheme="minorHAnsi"/>
                <w:b/>
                <w:sz w:val="21"/>
                <w:szCs w:val="21"/>
              </w:rPr>
            </w:pPr>
          </w:p>
        </w:tc>
      </w:tr>
      <w:tr w:rsidR="005052EF" w:rsidRPr="00383373" w14:paraId="27795CD2" w14:textId="77777777" w:rsidTr="005E4686">
        <w:trPr>
          <w:trHeight w:val="1127"/>
        </w:trPr>
        <w:tc>
          <w:tcPr>
            <w:tcW w:w="3028" w:type="dxa"/>
            <w:vMerge/>
          </w:tcPr>
          <w:p w14:paraId="1F9C988E" w14:textId="77777777" w:rsidR="005052EF" w:rsidRPr="00383373" w:rsidRDefault="005052EF" w:rsidP="005311A3">
            <w:pPr>
              <w:pStyle w:val="ListParagraph"/>
              <w:numPr>
                <w:ilvl w:val="0"/>
                <w:numId w:val="43"/>
              </w:numPr>
              <w:rPr>
                <w:rFonts w:ascii="StobiSans" w:hAnsi="StobiSans" w:cstheme="minorHAnsi"/>
                <w:sz w:val="21"/>
                <w:szCs w:val="21"/>
              </w:rPr>
            </w:pPr>
          </w:p>
        </w:tc>
        <w:tc>
          <w:tcPr>
            <w:tcW w:w="3036" w:type="dxa"/>
          </w:tcPr>
          <w:p w14:paraId="55954CB0" w14:textId="2B63470A" w:rsidR="005052EF" w:rsidRPr="00383373" w:rsidRDefault="005052EF" w:rsidP="005311A3">
            <w:pPr>
              <w:pStyle w:val="ListParagraph"/>
              <w:numPr>
                <w:ilvl w:val="1"/>
                <w:numId w:val="43"/>
              </w:numPr>
              <w:rPr>
                <w:rFonts w:ascii="StobiSans" w:hAnsi="StobiSans" w:cstheme="minorHAnsi"/>
                <w:sz w:val="21"/>
                <w:szCs w:val="21"/>
              </w:rPr>
            </w:pPr>
            <w:r w:rsidRPr="00383373">
              <w:rPr>
                <w:rFonts w:ascii="StobiSans" w:hAnsi="StobiSans" w:cstheme="minorHAnsi"/>
                <w:sz w:val="21"/>
                <w:szCs w:val="21"/>
              </w:rPr>
              <w:t>Воведување на обврска за јавно објавување на конфликт на интереси, хонорари и финансиски договори</w:t>
            </w:r>
            <w:r w:rsidR="001D5355">
              <w:rPr>
                <w:rFonts w:ascii="StobiSans" w:hAnsi="StobiSans" w:cstheme="minorHAnsi"/>
                <w:sz w:val="21"/>
                <w:szCs w:val="21"/>
              </w:rPr>
              <w:br/>
            </w:r>
          </w:p>
        </w:tc>
        <w:tc>
          <w:tcPr>
            <w:tcW w:w="1728" w:type="dxa"/>
          </w:tcPr>
          <w:p w14:paraId="34CFB28E"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МЗ</w:t>
            </w:r>
          </w:p>
          <w:p w14:paraId="1F01B4E0"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МАЛМЕД</w:t>
            </w:r>
          </w:p>
          <w:p w14:paraId="1F84AD33"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 xml:space="preserve"> Лекарска комора</w:t>
            </w:r>
          </w:p>
          <w:p w14:paraId="5BABD241" w14:textId="77777777" w:rsidR="005052EF" w:rsidRPr="00383373" w:rsidRDefault="005052EF" w:rsidP="00021A44">
            <w:pPr>
              <w:rPr>
                <w:rFonts w:ascii="StobiSans" w:hAnsi="StobiSans" w:cstheme="minorHAnsi"/>
                <w:sz w:val="21"/>
                <w:szCs w:val="21"/>
              </w:rPr>
            </w:pPr>
          </w:p>
        </w:tc>
        <w:tc>
          <w:tcPr>
            <w:tcW w:w="1611" w:type="dxa"/>
          </w:tcPr>
          <w:p w14:paraId="77F20E40"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Прва половина на 2021 година</w:t>
            </w:r>
          </w:p>
          <w:p w14:paraId="69ADEB0A" w14:textId="77777777" w:rsidR="005052EF" w:rsidRPr="00383373" w:rsidRDefault="005052EF" w:rsidP="00021A44">
            <w:pPr>
              <w:rPr>
                <w:rFonts w:ascii="StobiSans" w:hAnsi="StobiSans" w:cstheme="minorHAnsi"/>
                <w:sz w:val="21"/>
                <w:szCs w:val="21"/>
              </w:rPr>
            </w:pPr>
          </w:p>
        </w:tc>
        <w:tc>
          <w:tcPr>
            <w:tcW w:w="1725" w:type="dxa"/>
          </w:tcPr>
          <w:p w14:paraId="29AC2E4C"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Воспоставен етички кодекс со механизми за негова примена</w:t>
            </w:r>
          </w:p>
          <w:p w14:paraId="501EE042" w14:textId="77777777" w:rsidR="005052EF" w:rsidRPr="00383373" w:rsidRDefault="005052EF" w:rsidP="00021A44">
            <w:pPr>
              <w:rPr>
                <w:rFonts w:ascii="StobiSans" w:hAnsi="StobiSans" w:cstheme="minorHAnsi"/>
                <w:sz w:val="21"/>
                <w:szCs w:val="21"/>
              </w:rPr>
            </w:pPr>
          </w:p>
        </w:tc>
        <w:tc>
          <w:tcPr>
            <w:tcW w:w="3020" w:type="dxa"/>
            <w:vMerge/>
          </w:tcPr>
          <w:p w14:paraId="4B8E26F5" w14:textId="77777777" w:rsidR="005052EF" w:rsidRPr="00383373" w:rsidRDefault="005052EF" w:rsidP="00D20119">
            <w:pPr>
              <w:rPr>
                <w:rFonts w:ascii="StobiSans" w:hAnsi="StobiSans" w:cstheme="minorHAnsi"/>
                <w:b/>
                <w:sz w:val="21"/>
                <w:szCs w:val="21"/>
              </w:rPr>
            </w:pPr>
          </w:p>
        </w:tc>
      </w:tr>
      <w:tr w:rsidR="005052EF" w:rsidRPr="00383373" w14:paraId="31C40EF1" w14:textId="77777777" w:rsidTr="005E4686">
        <w:trPr>
          <w:trHeight w:val="1127"/>
        </w:trPr>
        <w:tc>
          <w:tcPr>
            <w:tcW w:w="3028" w:type="dxa"/>
            <w:vMerge/>
          </w:tcPr>
          <w:p w14:paraId="75EAB9A1" w14:textId="77777777" w:rsidR="005052EF" w:rsidRPr="00383373" w:rsidRDefault="005052EF" w:rsidP="005311A3">
            <w:pPr>
              <w:pStyle w:val="ListParagraph"/>
              <w:numPr>
                <w:ilvl w:val="0"/>
                <w:numId w:val="43"/>
              </w:numPr>
              <w:rPr>
                <w:rFonts w:ascii="StobiSans" w:hAnsi="StobiSans" w:cstheme="minorHAnsi"/>
                <w:sz w:val="21"/>
                <w:szCs w:val="21"/>
              </w:rPr>
            </w:pPr>
          </w:p>
        </w:tc>
        <w:tc>
          <w:tcPr>
            <w:tcW w:w="3036" w:type="dxa"/>
          </w:tcPr>
          <w:p w14:paraId="2D12821A" w14:textId="033B545B" w:rsidR="00021A44" w:rsidRPr="001D5355" w:rsidRDefault="00021A44" w:rsidP="001D5355">
            <w:pPr>
              <w:pStyle w:val="ListParagraph"/>
              <w:numPr>
                <w:ilvl w:val="1"/>
                <w:numId w:val="73"/>
              </w:numPr>
              <w:rPr>
                <w:rFonts w:ascii="StobiSans" w:hAnsi="StobiSans" w:cstheme="minorHAnsi"/>
                <w:sz w:val="21"/>
                <w:szCs w:val="21"/>
              </w:rPr>
            </w:pPr>
            <w:r w:rsidRPr="001D5355">
              <w:rPr>
                <w:rFonts w:ascii="StobiSans" w:hAnsi="StobiSans" w:cstheme="minorHAnsi"/>
                <w:sz w:val="21"/>
                <w:szCs w:val="21"/>
              </w:rPr>
              <w:t xml:space="preserve">Воспоставување на механизми за следење на соодветна примена на овие </w:t>
            </w:r>
            <w:r w:rsidRPr="001D5355">
              <w:rPr>
                <w:rFonts w:ascii="StobiSans" w:hAnsi="StobiSans" w:cstheme="minorHAnsi"/>
                <w:sz w:val="21"/>
                <w:szCs w:val="21"/>
              </w:rPr>
              <w:lastRenderedPageBreak/>
              <w:t>етички кодекси</w:t>
            </w:r>
          </w:p>
          <w:p w14:paraId="48E0516B" w14:textId="77777777" w:rsidR="005052EF" w:rsidRPr="00383373" w:rsidRDefault="005052EF" w:rsidP="00021A44">
            <w:pPr>
              <w:rPr>
                <w:rFonts w:ascii="StobiSans" w:hAnsi="StobiSans" w:cstheme="minorHAnsi"/>
                <w:sz w:val="21"/>
                <w:szCs w:val="21"/>
              </w:rPr>
            </w:pPr>
          </w:p>
        </w:tc>
        <w:tc>
          <w:tcPr>
            <w:tcW w:w="1728" w:type="dxa"/>
          </w:tcPr>
          <w:p w14:paraId="3FF53D5E"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lastRenderedPageBreak/>
              <w:t>МЗ</w:t>
            </w:r>
          </w:p>
          <w:p w14:paraId="3E400FB2"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МАЛМЕД</w:t>
            </w:r>
          </w:p>
          <w:p w14:paraId="3AA7039E"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 xml:space="preserve"> Лекарска комора</w:t>
            </w:r>
          </w:p>
          <w:p w14:paraId="60A0607E" w14:textId="77777777" w:rsidR="005052EF" w:rsidRPr="00383373" w:rsidRDefault="005052EF" w:rsidP="00021A44">
            <w:pPr>
              <w:rPr>
                <w:rFonts w:ascii="StobiSans" w:hAnsi="StobiSans" w:cstheme="minorHAnsi"/>
                <w:sz w:val="21"/>
                <w:szCs w:val="21"/>
              </w:rPr>
            </w:pPr>
          </w:p>
        </w:tc>
        <w:tc>
          <w:tcPr>
            <w:tcW w:w="1611" w:type="dxa"/>
          </w:tcPr>
          <w:p w14:paraId="1C19A104"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lastRenderedPageBreak/>
              <w:t>Прва половина на 2021 година</w:t>
            </w:r>
          </w:p>
          <w:p w14:paraId="03A2ADD3" w14:textId="77777777" w:rsidR="005052EF" w:rsidRPr="00383373" w:rsidRDefault="005052EF" w:rsidP="00021A44">
            <w:pPr>
              <w:rPr>
                <w:rFonts w:ascii="StobiSans" w:hAnsi="StobiSans" w:cstheme="minorHAnsi"/>
                <w:sz w:val="21"/>
                <w:szCs w:val="21"/>
              </w:rPr>
            </w:pPr>
          </w:p>
        </w:tc>
        <w:tc>
          <w:tcPr>
            <w:tcW w:w="1725" w:type="dxa"/>
          </w:tcPr>
          <w:p w14:paraId="12F32849" w14:textId="5C773532"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 xml:space="preserve">Воспоставен етички кодекс со механизми за негова </w:t>
            </w:r>
            <w:r w:rsidRPr="00383373">
              <w:rPr>
                <w:rFonts w:ascii="StobiSans" w:hAnsi="StobiSans" w:cstheme="minorHAnsi"/>
                <w:sz w:val="21"/>
                <w:szCs w:val="21"/>
              </w:rPr>
              <w:lastRenderedPageBreak/>
              <w:t>примена</w:t>
            </w:r>
            <w:r w:rsidRPr="00383373">
              <w:rPr>
                <w:rFonts w:ascii="StobiSans" w:hAnsi="StobiSans" w:cstheme="minorHAnsi"/>
                <w:sz w:val="21"/>
                <w:szCs w:val="21"/>
              </w:rPr>
              <w:br/>
            </w:r>
          </w:p>
        </w:tc>
        <w:tc>
          <w:tcPr>
            <w:tcW w:w="3020" w:type="dxa"/>
            <w:vMerge/>
          </w:tcPr>
          <w:p w14:paraId="155D2794" w14:textId="77777777" w:rsidR="005052EF" w:rsidRPr="00383373" w:rsidRDefault="005052EF" w:rsidP="00D20119">
            <w:pPr>
              <w:rPr>
                <w:rFonts w:ascii="StobiSans" w:hAnsi="StobiSans" w:cstheme="minorHAnsi"/>
                <w:b/>
                <w:sz w:val="21"/>
                <w:szCs w:val="21"/>
              </w:rPr>
            </w:pPr>
          </w:p>
        </w:tc>
      </w:tr>
      <w:tr w:rsidR="005052EF" w:rsidRPr="00383373" w14:paraId="78470B9C" w14:textId="77777777" w:rsidTr="005E4686">
        <w:trPr>
          <w:trHeight w:val="1127"/>
        </w:trPr>
        <w:tc>
          <w:tcPr>
            <w:tcW w:w="3028" w:type="dxa"/>
            <w:vMerge/>
          </w:tcPr>
          <w:p w14:paraId="497DF38A" w14:textId="77777777" w:rsidR="005052EF" w:rsidRPr="00383373" w:rsidRDefault="005052EF" w:rsidP="001D5355">
            <w:pPr>
              <w:pStyle w:val="ListParagraph"/>
              <w:numPr>
                <w:ilvl w:val="0"/>
                <w:numId w:val="74"/>
              </w:numPr>
              <w:rPr>
                <w:rFonts w:ascii="StobiSans" w:hAnsi="StobiSans" w:cstheme="minorHAnsi"/>
                <w:sz w:val="21"/>
                <w:szCs w:val="21"/>
              </w:rPr>
            </w:pPr>
          </w:p>
        </w:tc>
        <w:tc>
          <w:tcPr>
            <w:tcW w:w="3036" w:type="dxa"/>
          </w:tcPr>
          <w:p w14:paraId="7FF4D39D" w14:textId="7BA7FC25" w:rsidR="005052EF" w:rsidRPr="00383373" w:rsidRDefault="005052EF" w:rsidP="005311A3">
            <w:pPr>
              <w:pStyle w:val="ListParagraph"/>
              <w:numPr>
                <w:ilvl w:val="1"/>
                <w:numId w:val="33"/>
              </w:numPr>
              <w:rPr>
                <w:rFonts w:ascii="StobiSans" w:hAnsi="StobiSans" w:cstheme="minorHAnsi"/>
                <w:sz w:val="21"/>
                <w:szCs w:val="21"/>
              </w:rPr>
            </w:pPr>
            <w:r w:rsidRPr="00383373">
              <w:rPr>
                <w:rFonts w:ascii="StobiSans" w:hAnsi="StobiSans" w:cstheme="minorHAnsi"/>
                <w:sz w:val="21"/>
                <w:szCs w:val="21"/>
              </w:rPr>
              <w:t>Зајакнување на надзорните механизми за спроведување на регулативите за маркетирање на лекови</w:t>
            </w:r>
            <w:r w:rsidR="001D5355">
              <w:rPr>
                <w:rFonts w:ascii="StobiSans" w:hAnsi="StobiSans" w:cstheme="minorHAnsi"/>
                <w:sz w:val="21"/>
                <w:szCs w:val="21"/>
              </w:rPr>
              <w:br/>
            </w:r>
          </w:p>
        </w:tc>
        <w:tc>
          <w:tcPr>
            <w:tcW w:w="1728" w:type="dxa"/>
          </w:tcPr>
          <w:p w14:paraId="3442AA14"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МЗ</w:t>
            </w:r>
          </w:p>
          <w:p w14:paraId="7C838765"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МАЛМЕД</w:t>
            </w:r>
          </w:p>
          <w:p w14:paraId="5CEE2E7E"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 xml:space="preserve"> Лекарска комора</w:t>
            </w:r>
          </w:p>
          <w:p w14:paraId="6E67301C" w14:textId="77777777" w:rsidR="005052EF" w:rsidRPr="00383373" w:rsidRDefault="005052EF" w:rsidP="00021A44">
            <w:pPr>
              <w:rPr>
                <w:rFonts w:ascii="StobiSans" w:hAnsi="StobiSans" w:cstheme="minorHAnsi"/>
                <w:sz w:val="21"/>
                <w:szCs w:val="21"/>
              </w:rPr>
            </w:pPr>
          </w:p>
        </w:tc>
        <w:tc>
          <w:tcPr>
            <w:tcW w:w="1611" w:type="dxa"/>
          </w:tcPr>
          <w:p w14:paraId="1E42E25C"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Прва половина на 2021 година</w:t>
            </w:r>
          </w:p>
          <w:p w14:paraId="07AD889A" w14:textId="77777777" w:rsidR="005052EF" w:rsidRPr="00383373" w:rsidRDefault="005052EF" w:rsidP="00021A44">
            <w:pPr>
              <w:rPr>
                <w:rFonts w:ascii="StobiSans" w:hAnsi="StobiSans" w:cstheme="minorHAnsi"/>
                <w:sz w:val="21"/>
                <w:szCs w:val="21"/>
              </w:rPr>
            </w:pPr>
          </w:p>
        </w:tc>
        <w:tc>
          <w:tcPr>
            <w:tcW w:w="1725" w:type="dxa"/>
          </w:tcPr>
          <w:p w14:paraId="1CB164DD" w14:textId="77777777" w:rsidR="005052EF" w:rsidRPr="00383373" w:rsidRDefault="005052EF" w:rsidP="00021A44">
            <w:pPr>
              <w:rPr>
                <w:rFonts w:ascii="StobiSans" w:hAnsi="StobiSans" w:cstheme="minorHAnsi"/>
                <w:sz w:val="21"/>
                <w:szCs w:val="21"/>
              </w:rPr>
            </w:pPr>
            <w:r w:rsidRPr="00383373">
              <w:rPr>
                <w:rFonts w:ascii="StobiSans" w:hAnsi="StobiSans" w:cstheme="minorHAnsi"/>
                <w:sz w:val="21"/>
                <w:szCs w:val="21"/>
              </w:rPr>
              <w:t>Воспоставен етички кодекс со механизми за негова примена</w:t>
            </w:r>
          </w:p>
          <w:p w14:paraId="275E3B1D" w14:textId="77777777" w:rsidR="005052EF" w:rsidRPr="00383373" w:rsidRDefault="005052EF" w:rsidP="00021A44">
            <w:pPr>
              <w:rPr>
                <w:rFonts w:ascii="StobiSans" w:hAnsi="StobiSans" w:cstheme="minorHAnsi"/>
                <w:sz w:val="21"/>
                <w:szCs w:val="21"/>
              </w:rPr>
            </w:pPr>
          </w:p>
        </w:tc>
        <w:tc>
          <w:tcPr>
            <w:tcW w:w="3020" w:type="dxa"/>
            <w:vMerge/>
          </w:tcPr>
          <w:p w14:paraId="650E7FBB" w14:textId="77777777" w:rsidR="005052EF" w:rsidRPr="00383373" w:rsidRDefault="005052EF" w:rsidP="00D20119">
            <w:pPr>
              <w:rPr>
                <w:rFonts w:ascii="StobiSans" w:hAnsi="StobiSans" w:cstheme="minorHAnsi"/>
                <w:b/>
                <w:sz w:val="21"/>
                <w:szCs w:val="21"/>
              </w:rPr>
            </w:pPr>
          </w:p>
        </w:tc>
      </w:tr>
      <w:tr w:rsidR="00D20119" w:rsidRPr="00383373" w14:paraId="1E42BA66" w14:textId="77777777" w:rsidTr="005E4686">
        <w:trPr>
          <w:trHeight w:val="282"/>
        </w:trPr>
        <w:tc>
          <w:tcPr>
            <w:tcW w:w="3028" w:type="dxa"/>
          </w:tcPr>
          <w:p w14:paraId="6A6126BF" w14:textId="32B1F4D0" w:rsidR="00D20119" w:rsidRPr="00383373" w:rsidRDefault="00D20119" w:rsidP="001D5355">
            <w:pPr>
              <w:pStyle w:val="ListParagraph"/>
              <w:numPr>
                <w:ilvl w:val="0"/>
                <w:numId w:val="74"/>
              </w:numPr>
              <w:rPr>
                <w:rFonts w:ascii="StobiSans" w:hAnsi="StobiSans" w:cstheme="minorHAnsi"/>
                <w:sz w:val="21"/>
                <w:szCs w:val="21"/>
              </w:rPr>
            </w:pPr>
            <w:r w:rsidRPr="00383373">
              <w:rPr>
                <w:rFonts w:ascii="StobiSans" w:hAnsi="StobiSans" w:cstheme="minorHAnsi"/>
                <w:sz w:val="21"/>
                <w:szCs w:val="21"/>
                <w:lang w:val="ru-RU"/>
              </w:rPr>
              <w:t>На болничко ниво да се воспостави систем на „Терапевтски комитети“ и „Болнички регистри на лекови“</w:t>
            </w:r>
          </w:p>
        </w:tc>
        <w:tc>
          <w:tcPr>
            <w:tcW w:w="3036" w:type="dxa"/>
          </w:tcPr>
          <w:p w14:paraId="2C185757" w14:textId="19AE035F" w:rsidR="00D20119" w:rsidRPr="00383373" w:rsidRDefault="00D20119" w:rsidP="001D5355">
            <w:pPr>
              <w:pStyle w:val="ListParagraph"/>
              <w:numPr>
                <w:ilvl w:val="1"/>
                <w:numId w:val="74"/>
              </w:numPr>
              <w:rPr>
                <w:rFonts w:ascii="StobiSans" w:hAnsi="StobiSans" w:cstheme="minorHAnsi"/>
                <w:sz w:val="21"/>
                <w:szCs w:val="21"/>
              </w:rPr>
            </w:pPr>
            <w:r w:rsidRPr="00383373">
              <w:rPr>
                <w:rFonts w:ascii="StobiSans" w:hAnsi="StobiSans" w:cstheme="minorHAnsi"/>
                <w:sz w:val="21"/>
                <w:szCs w:val="21"/>
              </w:rPr>
              <w:t xml:space="preserve">Да се донесат законски измени и подзаконски акти за обврзно воспоставување на систем на </w:t>
            </w:r>
            <w:r w:rsidRPr="00383373">
              <w:rPr>
                <w:rFonts w:ascii="StobiSans" w:hAnsi="StobiSans" w:cstheme="minorHAnsi"/>
                <w:sz w:val="21"/>
                <w:szCs w:val="21"/>
                <w:lang w:val="ru-RU"/>
              </w:rPr>
              <w:t>„Терапевтски комитети“ и „Болнички регистри на лекови“ во сите болници во државата</w:t>
            </w:r>
          </w:p>
        </w:tc>
        <w:tc>
          <w:tcPr>
            <w:tcW w:w="1728" w:type="dxa"/>
          </w:tcPr>
          <w:p w14:paraId="3CDB68F1" w14:textId="77777777" w:rsidR="00D20119" w:rsidRPr="00383373" w:rsidRDefault="00D20119" w:rsidP="00021A44">
            <w:pPr>
              <w:rPr>
                <w:rFonts w:ascii="StobiSans" w:hAnsi="StobiSans" w:cstheme="minorHAnsi"/>
                <w:sz w:val="21"/>
                <w:szCs w:val="21"/>
              </w:rPr>
            </w:pPr>
            <w:r w:rsidRPr="00383373">
              <w:rPr>
                <w:rFonts w:ascii="StobiSans" w:hAnsi="StobiSans" w:cstheme="minorHAnsi"/>
                <w:sz w:val="21"/>
                <w:szCs w:val="21"/>
              </w:rPr>
              <w:t>МЗ</w:t>
            </w:r>
          </w:p>
          <w:p w14:paraId="4855B234" w14:textId="77777777" w:rsidR="00D20119" w:rsidRPr="00383373" w:rsidRDefault="00D20119" w:rsidP="00021A44">
            <w:pPr>
              <w:rPr>
                <w:rFonts w:ascii="StobiSans" w:hAnsi="StobiSans" w:cstheme="minorHAnsi"/>
                <w:sz w:val="21"/>
                <w:szCs w:val="21"/>
              </w:rPr>
            </w:pPr>
            <w:r w:rsidRPr="00383373">
              <w:rPr>
                <w:rFonts w:ascii="StobiSans" w:hAnsi="StobiSans" w:cstheme="minorHAnsi"/>
                <w:sz w:val="21"/>
                <w:szCs w:val="21"/>
              </w:rPr>
              <w:t>Болничките здравствени институции</w:t>
            </w:r>
          </w:p>
        </w:tc>
        <w:tc>
          <w:tcPr>
            <w:tcW w:w="1611" w:type="dxa"/>
          </w:tcPr>
          <w:p w14:paraId="1AA247C4" w14:textId="77777777" w:rsidR="00D20119" w:rsidRPr="00383373" w:rsidRDefault="00D20119" w:rsidP="00021A44">
            <w:pPr>
              <w:rPr>
                <w:rFonts w:ascii="StobiSans" w:hAnsi="StobiSans" w:cstheme="minorHAnsi"/>
                <w:sz w:val="21"/>
                <w:szCs w:val="21"/>
              </w:rPr>
            </w:pPr>
            <w:r w:rsidRPr="00383373">
              <w:rPr>
                <w:rFonts w:ascii="StobiSans" w:hAnsi="StobiSans" w:cstheme="minorHAnsi"/>
                <w:sz w:val="21"/>
                <w:szCs w:val="21"/>
              </w:rPr>
              <w:t>2020 - 2021</w:t>
            </w:r>
          </w:p>
        </w:tc>
        <w:tc>
          <w:tcPr>
            <w:tcW w:w="1725" w:type="dxa"/>
          </w:tcPr>
          <w:p w14:paraId="5EA7D9A2" w14:textId="77777777" w:rsidR="00D20119" w:rsidRPr="00383373" w:rsidRDefault="00D20119" w:rsidP="00021A44">
            <w:pPr>
              <w:rPr>
                <w:rFonts w:ascii="StobiSans" w:hAnsi="StobiSans" w:cstheme="minorHAnsi"/>
                <w:sz w:val="21"/>
                <w:szCs w:val="21"/>
              </w:rPr>
            </w:pPr>
            <w:r w:rsidRPr="00383373">
              <w:rPr>
                <w:rFonts w:ascii="StobiSans" w:hAnsi="StobiSans" w:cstheme="minorHAnsi"/>
                <w:sz w:val="21"/>
                <w:szCs w:val="21"/>
              </w:rPr>
              <w:t>Изменет Закон за здравствена заштита и донесени подзаконски акти</w:t>
            </w:r>
          </w:p>
        </w:tc>
        <w:tc>
          <w:tcPr>
            <w:tcW w:w="3020" w:type="dxa"/>
          </w:tcPr>
          <w:p w14:paraId="6854F4DD" w14:textId="77777777" w:rsidR="00D20119" w:rsidRPr="00383373" w:rsidRDefault="00D20119" w:rsidP="00D20119">
            <w:pPr>
              <w:rPr>
                <w:rFonts w:ascii="StobiSans" w:hAnsi="StobiSans" w:cstheme="minorHAnsi"/>
                <w:b/>
                <w:sz w:val="21"/>
                <w:szCs w:val="21"/>
              </w:rPr>
            </w:pPr>
          </w:p>
        </w:tc>
      </w:tr>
    </w:tbl>
    <w:p w14:paraId="00F5950E" w14:textId="77777777" w:rsidR="00D20119" w:rsidRPr="00383373" w:rsidRDefault="00D20119" w:rsidP="00D20119">
      <w:pPr>
        <w:rPr>
          <w:rFonts w:ascii="StobiSans" w:hAnsi="StobiSans"/>
          <w:sz w:val="21"/>
          <w:szCs w:val="21"/>
        </w:rPr>
      </w:pPr>
    </w:p>
    <w:p w14:paraId="6863DDD3" w14:textId="77777777" w:rsidR="00D20119" w:rsidRPr="00383373" w:rsidRDefault="00D20119" w:rsidP="00D20119">
      <w:pPr>
        <w:rPr>
          <w:rFonts w:ascii="StobiSans" w:hAnsi="StobiSans"/>
          <w:sz w:val="21"/>
          <w:szCs w:val="21"/>
        </w:rPr>
      </w:pPr>
    </w:p>
    <w:p w14:paraId="2266060E" w14:textId="22A6C2D6" w:rsidR="004B069B" w:rsidRPr="00383373" w:rsidRDefault="004B069B" w:rsidP="004B069B">
      <w:pPr>
        <w:rPr>
          <w:rFonts w:ascii="StobiSans" w:hAnsi="StobiSans"/>
          <w:sz w:val="21"/>
          <w:szCs w:val="21"/>
        </w:rPr>
      </w:pPr>
    </w:p>
    <w:p w14:paraId="728D5578" w14:textId="77777777" w:rsidR="006C7F74" w:rsidRPr="00383373" w:rsidRDefault="006C7F74" w:rsidP="004B069B">
      <w:pPr>
        <w:rPr>
          <w:rFonts w:ascii="StobiSans" w:hAnsi="StobiSans"/>
          <w:sz w:val="21"/>
          <w:szCs w:val="21"/>
        </w:rPr>
      </w:pPr>
    </w:p>
    <w:tbl>
      <w:tblPr>
        <w:tblStyle w:val="TableGrid"/>
        <w:tblW w:w="0" w:type="auto"/>
        <w:tblLook w:val="04A0" w:firstRow="1" w:lastRow="0" w:firstColumn="1" w:lastColumn="0" w:noHBand="0" w:noVBand="1"/>
      </w:tblPr>
      <w:tblGrid>
        <w:gridCol w:w="3034"/>
        <w:gridCol w:w="3788"/>
        <w:gridCol w:w="1692"/>
        <w:gridCol w:w="1557"/>
        <w:gridCol w:w="2130"/>
        <w:gridCol w:w="1801"/>
      </w:tblGrid>
      <w:tr w:rsidR="004B069B" w:rsidRPr="00383373" w14:paraId="0246CE96" w14:textId="77777777" w:rsidTr="004B069B">
        <w:tc>
          <w:tcPr>
            <w:tcW w:w="13948" w:type="dxa"/>
            <w:gridSpan w:val="6"/>
          </w:tcPr>
          <w:p w14:paraId="72500117" w14:textId="77777777" w:rsidR="004B069B" w:rsidRPr="00383373" w:rsidRDefault="004B069B" w:rsidP="00A8036F">
            <w:pPr>
              <w:tabs>
                <w:tab w:val="left" w:pos="2685"/>
              </w:tabs>
              <w:spacing w:before="60" w:after="60"/>
              <w:rPr>
                <w:rFonts w:ascii="StobiSans" w:hAnsi="StobiSans"/>
                <w:b/>
                <w:sz w:val="21"/>
                <w:szCs w:val="21"/>
              </w:rPr>
            </w:pPr>
            <w:r w:rsidRPr="00383373">
              <w:rPr>
                <w:rFonts w:ascii="StobiSans" w:hAnsi="StobiSans"/>
                <w:b/>
                <w:sz w:val="21"/>
                <w:szCs w:val="21"/>
              </w:rPr>
              <w:lastRenderedPageBreak/>
              <w:t>СЕКТОР 5.5.</w:t>
            </w:r>
            <w:r w:rsidRPr="00383373">
              <w:rPr>
                <w:rFonts w:ascii="StobiSans" w:hAnsi="StobiSans"/>
                <w:b/>
                <w:sz w:val="21"/>
                <w:szCs w:val="21"/>
                <w:lang w:val="ru-RU"/>
              </w:rPr>
              <w:t xml:space="preserve"> </w:t>
            </w:r>
            <w:r w:rsidRPr="00383373">
              <w:rPr>
                <w:rFonts w:ascii="StobiSans" w:hAnsi="StobiSans"/>
                <w:b/>
                <w:sz w:val="21"/>
                <w:szCs w:val="21"/>
              </w:rPr>
              <w:t>ОБРАЗОВАНИЕ</w:t>
            </w:r>
          </w:p>
        </w:tc>
      </w:tr>
      <w:tr w:rsidR="004B069B" w:rsidRPr="00383373" w14:paraId="4EE9544B" w14:textId="77777777" w:rsidTr="004B069B">
        <w:tc>
          <w:tcPr>
            <w:tcW w:w="13948" w:type="dxa"/>
            <w:gridSpan w:val="6"/>
          </w:tcPr>
          <w:p w14:paraId="2C40D99E" w14:textId="7F3520A5" w:rsidR="004B069B" w:rsidRPr="00383373" w:rsidRDefault="004B069B" w:rsidP="00A8036F">
            <w:pPr>
              <w:tabs>
                <w:tab w:val="left" w:pos="3285"/>
              </w:tabs>
              <w:spacing w:before="60" w:after="60"/>
              <w:rPr>
                <w:rFonts w:ascii="StobiSans" w:hAnsi="StobiSans" w:cstheme="minorHAnsi"/>
                <w:b/>
                <w:sz w:val="21"/>
                <w:szCs w:val="21"/>
              </w:rPr>
            </w:pPr>
            <w:r w:rsidRPr="00383373">
              <w:rPr>
                <w:rFonts w:ascii="StobiSans" w:hAnsi="StobiSans"/>
                <w:b/>
                <w:sz w:val="21"/>
                <w:szCs w:val="21"/>
              </w:rPr>
              <w:t xml:space="preserve">Проблем 1: </w:t>
            </w:r>
            <w:r w:rsidRPr="00383373">
              <w:rPr>
                <w:rFonts w:ascii="StobiSans" w:hAnsi="StobiSans" w:cstheme="minorHAnsi"/>
                <w:b/>
                <w:sz w:val="21"/>
                <w:szCs w:val="21"/>
              </w:rPr>
              <w:t>Големи влијанија и дискрециони овластувања при вработувањето во образованието</w:t>
            </w:r>
          </w:p>
        </w:tc>
      </w:tr>
      <w:tr w:rsidR="004B069B" w:rsidRPr="00383373" w14:paraId="6934DD9C" w14:textId="77777777" w:rsidTr="004B069B">
        <w:tc>
          <w:tcPr>
            <w:tcW w:w="13948" w:type="dxa"/>
            <w:gridSpan w:val="6"/>
            <w:shd w:val="clear" w:color="auto" w:fill="auto"/>
          </w:tcPr>
          <w:p w14:paraId="7C6B8DAA" w14:textId="77777777" w:rsidR="003255A9" w:rsidRPr="00383373" w:rsidRDefault="003255A9" w:rsidP="003255A9">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107BFA8A" w14:textId="360D824D" w:rsidR="004B069B" w:rsidRPr="00383373" w:rsidRDefault="004B069B" w:rsidP="00A8036F">
            <w:pPr>
              <w:spacing w:before="60" w:after="60"/>
              <w:rPr>
                <w:rFonts w:ascii="StobiSans" w:hAnsi="StobiSans" w:cs="Arial"/>
                <w:sz w:val="21"/>
                <w:szCs w:val="21"/>
              </w:rPr>
            </w:pPr>
            <w:r w:rsidRPr="00383373">
              <w:rPr>
                <w:rFonts w:ascii="StobiSans" w:hAnsi="StobiSans" w:cs="Arial"/>
                <w:sz w:val="21"/>
                <w:szCs w:val="21"/>
              </w:rPr>
              <w:t>2. Совесно управување со политичкото влијание во јавниот сектор и  спречување на политичко влијание во работата на независните тела и во постапките регулирани со закон;</w:t>
            </w:r>
          </w:p>
          <w:p w14:paraId="7F473122" w14:textId="3F4C9D83" w:rsidR="004B069B" w:rsidRPr="00383373" w:rsidRDefault="004B069B" w:rsidP="00A8036F">
            <w:pPr>
              <w:spacing w:before="60" w:after="60"/>
              <w:rPr>
                <w:rFonts w:ascii="StobiSans" w:hAnsi="StobiSans"/>
                <w:b/>
                <w:sz w:val="21"/>
                <w:szCs w:val="21"/>
              </w:rPr>
            </w:pPr>
            <w:r w:rsidRPr="00383373">
              <w:rPr>
                <w:rFonts w:ascii="StobiSans" w:hAnsi="StobiSans" w:cs="Arial"/>
                <w:sz w:val="21"/>
                <w:szCs w:val="21"/>
              </w:rPr>
              <w:t>5. Обезбедување на интегритет и транспарентност при вработувањето и кадровските политики во јавниот сектор, базирано на систем на вредности и критериуми за квалитет.</w:t>
            </w:r>
          </w:p>
        </w:tc>
      </w:tr>
      <w:tr w:rsidR="004B069B" w:rsidRPr="00383373" w14:paraId="6EF57914" w14:textId="77777777" w:rsidTr="004B069B">
        <w:trPr>
          <w:trHeight w:val="282"/>
        </w:trPr>
        <w:tc>
          <w:tcPr>
            <w:tcW w:w="3034" w:type="dxa"/>
          </w:tcPr>
          <w:p w14:paraId="2C26980B"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 xml:space="preserve">Мерка </w:t>
            </w:r>
          </w:p>
          <w:p w14:paraId="5FA3A6D3" w14:textId="77777777" w:rsidR="004B069B" w:rsidRPr="00383373" w:rsidRDefault="004B069B" w:rsidP="004B069B">
            <w:pPr>
              <w:rPr>
                <w:rFonts w:ascii="StobiSans" w:hAnsi="StobiSans"/>
                <w:sz w:val="21"/>
                <w:szCs w:val="21"/>
              </w:rPr>
            </w:pPr>
          </w:p>
        </w:tc>
        <w:tc>
          <w:tcPr>
            <w:tcW w:w="3788" w:type="dxa"/>
          </w:tcPr>
          <w:p w14:paraId="2443DBC6"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692" w:type="dxa"/>
            <w:shd w:val="clear" w:color="auto" w:fill="auto"/>
          </w:tcPr>
          <w:p w14:paraId="5A52FCB7"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503" w:type="dxa"/>
          </w:tcPr>
          <w:p w14:paraId="3CB5E4C1"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2130" w:type="dxa"/>
          </w:tcPr>
          <w:p w14:paraId="291585A6"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01" w:type="dxa"/>
          </w:tcPr>
          <w:p w14:paraId="39B4FA5C"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4B069B" w:rsidRPr="00383373" w14:paraId="6149A01F" w14:textId="77777777" w:rsidTr="004B069B">
        <w:trPr>
          <w:trHeight w:val="1043"/>
        </w:trPr>
        <w:tc>
          <w:tcPr>
            <w:tcW w:w="3034" w:type="dxa"/>
            <w:vMerge w:val="restart"/>
          </w:tcPr>
          <w:p w14:paraId="5A32F66A" w14:textId="77777777" w:rsidR="004B069B" w:rsidRPr="00383373" w:rsidRDefault="004B069B" w:rsidP="008C1C57">
            <w:pPr>
              <w:pStyle w:val="ListParagraph"/>
              <w:numPr>
                <w:ilvl w:val="0"/>
                <w:numId w:val="6"/>
              </w:numPr>
              <w:tabs>
                <w:tab w:val="left" w:pos="450"/>
              </w:tabs>
              <w:ind w:left="360"/>
              <w:rPr>
                <w:rFonts w:ascii="StobiSans" w:hAnsi="StobiSans" w:cstheme="minorHAnsi"/>
                <w:sz w:val="21"/>
                <w:szCs w:val="21"/>
              </w:rPr>
            </w:pPr>
            <w:r w:rsidRPr="00383373">
              <w:rPr>
                <w:rFonts w:ascii="StobiSans" w:hAnsi="StobiSans" w:cstheme="minorHAnsi"/>
                <w:sz w:val="21"/>
                <w:szCs w:val="21"/>
              </w:rPr>
              <w:t>Воспоставување на јасни критериуми и постапки при спроведување на интервју за вработување на наставници во основното и средно образование</w:t>
            </w:r>
          </w:p>
          <w:p w14:paraId="70242DFA" w14:textId="77777777" w:rsidR="004B069B" w:rsidRPr="00383373" w:rsidRDefault="004B069B" w:rsidP="004B069B">
            <w:pPr>
              <w:jc w:val="right"/>
              <w:rPr>
                <w:rFonts w:ascii="StobiSans" w:hAnsi="StobiSans"/>
                <w:sz w:val="21"/>
                <w:szCs w:val="21"/>
              </w:rPr>
            </w:pPr>
          </w:p>
          <w:p w14:paraId="3704B81F" w14:textId="77777777" w:rsidR="004B069B" w:rsidRPr="00383373" w:rsidRDefault="004B069B" w:rsidP="004B069B">
            <w:pPr>
              <w:rPr>
                <w:rFonts w:ascii="StobiSans" w:hAnsi="StobiSans"/>
                <w:sz w:val="21"/>
                <w:szCs w:val="21"/>
              </w:rPr>
            </w:pPr>
          </w:p>
        </w:tc>
        <w:tc>
          <w:tcPr>
            <w:tcW w:w="3788" w:type="dxa"/>
          </w:tcPr>
          <w:p w14:paraId="4B18511B" w14:textId="12E78A7C" w:rsidR="004B069B" w:rsidRPr="00383373" w:rsidRDefault="004B069B" w:rsidP="008C1C57">
            <w:pPr>
              <w:pStyle w:val="ListParagraph"/>
              <w:numPr>
                <w:ilvl w:val="1"/>
                <w:numId w:val="4"/>
              </w:numPr>
              <w:spacing w:before="60"/>
              <w:ind w:left="360"/>
              <w:contextualSpacing w:val="0"/>
              <w:rPr>
                <w:rFonts w:ascii="StobiSans" w:hAnsi="StobiSans"/>
                <w:sz w:val="21"/>
                <w:szCs w:val="21"/>
              </w:rPr>
            </w:pPr>
            <w:r w:rsidRPr="00383373">
              <w:rPr>
                <w:rFonts w:ascii="StobiSans" w:hAnsi="StobiSans" w:cstheme="minorHAnsi"/>
                <w:sz w:val="21"/>
                <w:szCs w:val="21"/>
              </w:rPr>
              <w:t>Донесување на подзаконски акти за избор на наставници по однос на спроведување на интервјуто  и утврдување критериуми за бодирање при избор на кандидати</w:t>
            </w:r>
            <w:r w:rsidR="006567B6">
              <w:rPr>
                <w:rFonts w:ascii="StobiSans" w:hAnsi="StobiSans" w:cstheme="minorHAnsi"/>
                <w:sz w:val="21"/>
                <w:szCs w:val="21"/>
              </w:rPr>
              <w:br/>
            </w:r>
          </w:p>
        </w:tc>
        <w:tc>
          <w:tcPr>
            <w:tcW w:w="1692" w:type="dxa"/>
          </w:tcPr>
          <w:p w14:paraId="7EEC5C76" w14:textId="77777777" w:rsidR="004B069B" w:rsidRPr="00383373" w:rsidRDefault="004B069B" w:rsidP="006567B6">
            <w:pPr>
              <w:spacing w:before="60"/>
              <w:rPr>
                <w:rFonts w:ascii="StobiSans" w:hAnsi="StobiSans"/>
                <w:sz w:val="21"/>
                <w:szCs w:val="21"/>
              </w:rPr>
            </w:pPr>
          </w:p>
          <w:p w14:paraId="4CA40B09"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МОН</w:t>
            </w:r>
          </w:p>
          <w:p w14:paraId="4C482EF6"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БРО</w:t>
            </w:r>
          </w:p>
          <w:p w14:paraId="083E7347"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ЦСО</w:t>
            </w:r>
          </w:p>
          <w:p w14:paraId="5ED93173" w14:textId="77777777" w:rsidR="004B069B" w:rsidRPr="00383373" w:rsidRDefault="004B069B" w:rsidP="006567B6">
            <w:pPr>
              <w:spacing w:before="60"/>
              <w:rPr>
                <w:rFonts w:ascii="StobiSans" w:hAnsi="StobiSans"/>
                <w:sz w:val="21"/>
                <w:szCs w:val="21"/>
                <w:lang w:val="it-IT"/>
              </w:rPr>
            </w:pPr>
          </w:p>
        </w:tc>
        <w:tc>
          <w:tcPr>
            <w:tcW w:w="1503" w:type="dxa"/>
          </w:tcPr>
          <w:p w14:paraId="4D4AEDA1" w14:textId="77777777" w:rsidR="004B069B" w:rsidRPr="00383373" w:rsidRDefault="004B069B" w:rsidP="006567B6">
            <w:pPr>
              <w:spacing w:before="60"/>
              <w:rPr>
                <w:rFonts w:ascii="StobiSans" w:hAnsi="StobiSans"/>
                <w:sz w:val="21"/>
                <w:szCs w:val="21"/>
              </w:rPr>
            </w:pPr>
            <w:r w:rsidRPr="00383373">
              <w:rPr>
                <w:rFonts w:ascii="StobiSans" w:hAnsi="StobiSans" w:cstheme="minorHAnsi"/>
                <w:sz w:val="21"/>
                <w:szCs w:val="21"/>
              </w:rPr>
              <w:t>Втора половина на 2020</w:t>
            </w:r>
          </w:p>
        </w:tc>
        <w:tc>
          <w:tcPr>
            <w:tcW w:w="2130" w:type="dxa"/>
          </w:tcPr>
          <w:p w14:paraId="4E8B260F"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Донесени подзаконски акти</w:t>
            </w:r>
          </w:p>
          <w:p w14:paraId="4B3FEEDB" w14:textId="77777777" w:rsidR="004B069B" w:rsidRPr="00383373" w:rsidRDefault="004B069B" w:rsidP="004B069B">
            <w:pPr>
              <w:rPr>
                <w:rFonts w:ascii="StobiSans" w:hAnsi="StobiSans" w:cstheme="minorHAnsi"/>
                <w:sz w:val="21"/>
                <w:szCs w:val="21"/>
              </w:rPr>
            </w:pPr>
          </w:p>
          <w:p w14:paraId="6EBB267D" w14:textId="77777777" w:rsidR="004B069B" w:rsidRPr="00383373" w:rsidRDefault="004B069B" w:rsidP="004B069B">
            <w:pPr>
              <w:spacing w:before="60"/>
              <w:rPr>
                <w:rFonts w:ascii="StobiSans" w:hAnsi="StobiSans"/>
                <w:sz w:val="21"/>
                <w:szCs w:val="21"/>
              </w:rPr>
            </w:pPr>
          </w:p>
        </w:tc>
        <w:tc>
          <w:tcPr>
            <w:tcW w:w="1801" w:type="dxa"/>
          </w:tcPr>
          <w:p w14:paraId="1CC08EEF" w14:textId="77777777" w:rsidR="004B069B" w:rsidRPr="00383373" w:rsidRDefault="004B069B" w:rsidP="004B069B">
            <w:pPr>
              <w:spacing w:before="60"/>
              <w:rPr>
                <w:rFonts w:ascii="StobiSans" w:hAnsi="StobiSans"/>
                <w:sz w:val="21"/>
                <w:szCs w:val="21"/>
              </w:rPr>
            </w:pPr>
          </w:p>
          <w:p w14:paraId="223834AD" w14:textId="77777777" w:rsidR="004B069B" w:rsidRPr="00383373" w:rsidRDefault="004B069B" w:rsidP="004B069B">
            <w:pPr>
              <w:spacing w:before="60"/>
              <w:jc w:val="center"/>
              <w:rPr>
                <w:rFonts w:ascii="StobiSans" w:hAnsi="StobiSans"/>
                <w:sz w:val="21"/>
                <w:szCs w:val="21"/>
              </w:rPr>
            </w:pPr>
          </w:p>
        </w:tc>
      </w:tr>
      <w:tr w:rsidR="004B069B" w:rsidRPr="00383373" w14:paraId="14779085" w14:textId="77777777" w:rsidTr="004B069B">
        <w:tc>
          <w:tcPr>
            <w:tcW w:w="3034" w:type="dxa"/>
            <w:vMerge/>
          </w:tcPr>
          <w:p w14:paraId="6090A5D8" w14:textId="77777777" w:rsidR="004B069B" w:rsidRPr="00383373" w:rsidRDefault="004B069B" w:rsidP="004B069B">
            <w:pPr>
              <w:rPr>
                <w:rFonts w:ascii="StobiSans" w:hAnsi="StobiSans"/>
                <w:sz w:val="21"/>
                <w:szCs w:val="21"/>
              </w:rPr>
            </w:pPr>
          </w:p>
        </w:tc>
        <w:tc>
          <w:tcPr>
            <w:tcW w:w="3788" w:type="dxa"/>
          </w:tcPr>
          <w:p w14:paraId="28372E7B" w14:textId="57B87430" w:rsidR="004B069B" w:rsidRPr="00383373" w:rsidRDefault="004B069B" w:rsidP="008C1C57">
            <w:pPr>
              <w:pStyle w:val="ListParagraph"/>
              <w:numPr>
                <w:ilvl w:val="1"/>
                <w:numId w:val="4"/>
              </w:numPr>
              <w:spacing w:before="60"/>
              <w:ind w:left="360"/>
              <w:contextualSpacing w:val="0"/>
              <w:rPr>
                <w:rFonts w:ascii="StobiSans" w:hAnsi="StobiSans"/>
                <w:sz w:val="21"/>
                <w:szCs w:val="21"/>
              </w:rPr>
            </w:pPr>
            <w:r w:rsidRPr="00383373">
              <w:rPr>
                <w:rFonts w:ascii="StobiSans" w:hAnsi="StobiSans" w:cstheme="minorHAnsi"/>
                <w:sz w:val="21"/>
                <w:szCs w:val="21"/>
              </w:rPr>
              <w:t xml:space="preserve">Измена на регулативата заради вклучување на претставник од БРО и од ЦСО со право на глас во Комисиите за спроведување на постапките за вработување на наставници </w:t>
            </w:r>
            <w:r w:rsidR="006567B6">
              <w:rPr>
                <w:rFonts w:ascii="StobiSans" w:hAnsi="StobiSans" w:cstheme="minorHAnsi"/>
                <w:sz w:val="21"/>
                <w:szCs w:val="21"/>
              </w:rPr>
              <w:br/>
            </w:r>
          </w:p>
        </w:tc>
        <w:tc>
          <w:tcPr>
            <w:tcW w:w="1692" w:type="dxa"/>
          </w:tcPr>
          <w:p w14:paraId="67FEE472" w14:textId="77777777" w:rsidR="004B069B" w:rsidRPr="00383373" w:rsidRDefault="004B069B" w:rsidP="006567B6">
            <w:pPr>
              <w:spacing w:before="60"/>
              <w:rPr>
                <w:rFonts w:ascii="StobiSans" w:hAnsi="StobiSans"/>
                <w:sz w:val="21"/>
                <w:szCs w:val="21"/>
              </w:rPr>
            </w:pPr>
          </w:p>
          <w:p w14:paraId="388ED95C"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МОН</w:t>
            </w:r>
          </w:p>
          <w:p w14:paraId="5B356022"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БРО</w:t>
            </w:r>
          </w:p>
          <w:p w14:paraId="29B5DDA8"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ЦСО</w:t>
            </w:r>
          </w:p>
          <w:p w14:paraId="41053FB0" w14:textId="77777777" w:rsidR="004B069B" w:rsidRPr="00383373" w:rsidRDefault="004B069B" w:rsidP="006567B6">
            <w:pPr>
              <w:spacing w:before="60"/>
              <w:rPr>
                <w:rFonts w:ascii="StobiSans" w:hAnsi="StobiSans"/>
                <w:sz w:val="21"/>
                <w:szCs w:val="21"/>
              </w:rPr>
            </w:pPr>
          </w:p>
        </w:tc>
        <w:tc>
          <w:tcPr>
            <w:tcW w:w="1503" w:type="dxa"/>
          </w:tcPr>
          <w:p w14:paraId="01690B9F" w14:textId="77777777" w:rsidR="004B069B" w:rsidRPr="00383373" w:rsidRDefault="004B069B" w:rsidP="006567B6">
            <w:pPr>
              <w:spacing w:before="60"/>
              <w:rPr>
                <w:rFonts w:ascii="StobiSans" w:hAnsi="StobiSans"/>
                <w:sz w:val="21"/>
                <w:szCs w:val="21"/>
              </w:rPr>
            </w:pPr>
            <w:r w:rsidRPr="00383373">
              <w:rPr>
                <w:rFonts w:ascii="StobiSans" w:hAnsi="StobiSans" w:cstheme="minorHAnsi"/>
                <w:sz w:val="21"/>
                <w:szCs w:val="21"/>
              </w:rPr>
              <w:t>Втора половина на 2020</w:t>
            </w:r>
          </w:p>
        </w:tc>
        <w:tc>
          <w:tcPr>
            <w:tcW w:w="2130" w:type="dxa"/>
          </w:tcPr>
          <w:p w14:paraId="35EF8D95" w14:textId="77777777" w:rsidR="004B069B" w:rsidRPr="00383373" w:rsidRDefault="004B069B" w:rsidP="004B069B">
            <w:pPr>
              <w:spacing w:before="60"/>
              <w:rPr>
                <w:rFonts w:ascii="StobiSans" w:hAnsi="StobiSans"/>
                <w:sz w:val="21"/>
                <w:szCs w:val="21"/>
              </w:rPr>
            </w:pPr>
            <w:r w:rsidRPr="00383373">
              <w:rPr>
                <w:rFonts w:ascii="StobiSans" w:hAnsi="StobiSans"/>
                <w:sz w:val="21"/>
                <w:szCs w:val="21"/>
              </w:rPr>
              <w:t>Регулирано проширување на Комисиите за вработување</w:t>
            </w:r>
          </w:p>
        </w:tc>
        <w:tc>
          <w:tcPr>
            <w:tcW w:w="1801" w:type="dxa"/>
          </w:tcPr>
          <w:p w14:paraId="42175729" w14:textId="77777777" w:rsidR="004B069B" w:rsidRPr="00383373" w:rsidRDefault="004B069B" w:rsidP="004B069B">
            <w:pPr>
              <w:spacing w:before="60"/>
              <w:rPr>
                <w:rFonts w:ascii="StobiSans" w:hAnsi="StobiSans"/>
                <w:sz w:val="21"/>
                <w:szCs w:val="21"/>
              </w:rPr>
            </w:pPr>
          </w:p>
        </w:tc>
      </w:tr>
      <w:tr w:rsidR="004B069B" w:rsidRPr="00383373" w14:paraId="26F9146B" w14:textId="77777777" w:rsidTr="004B069B">
        <w:tc>
          <w:tcPr>
            <w:tcW w:w="3034" w:type="dxa"/>
            <w:vMerge w:val="restart"/>
          </w:tcPr>
          <w:p w14:paraId="49F002E0" w14:textId="77777777" w:rsidR="004B069B" w:rsidRPr="00383373" w:rsidRDefault="004B069B" w:rsidP="008C1C57">
            <w:pPr>
              <w:pStyle w:val="ListParagraph"/>
              <w:numPr>
                <w:ilvl w:val="0"/>
                <w:numId w:val="4"/>
              </w:numPr>
              <w:ind w:left="360"/>
              <w:rPr>
                <w:rFonts w:ascii="StobiSans" w:hAnsi="StobiSans" w:cstheme="minorHAnsi"/>
                <w:sz w:val="21"/>
                <w:szCs w:val="21"/>
              </w:rPr>
            </w:pPr>
            <w:r w:rsidRPr="00383373">
              <w:rPr>
                <w:rFonts w:ascii="StobiSans" w:hAnsi="StobiSans" w:cstheme="minorHAnsi"/>
                <w:sz w:val="21"/>
                <w:szCs w:val="21"/>
              </w:rPr>
              <w:t xml:space="preserve">Воспоставување на законска обврска решенијата за разрешување на директори на ОУ и СОУ </w:t>
            </w:r>
            <w:r w:rsidRPr="00383373">
              <w:rPr>
                <w:rFonts w:ascii="StobiSans" w:hAnsi="StobiSans" w:cstheme="minorHAnsi"/>
                <w:sz w:val="21"/>
                <w:szCs w:val="21"/>
              </w:rPr>
              <w:lastRenderedPageBreak/>
              <w:t xml:space="preserve">пред истекот на нивниот мандат да содржат детални образложенија и да подлежат на инспекциски надзор </w:t>
            </w:r>
          </w:p>
          <w:p w14:paraId="17AB2CEF" w14:textId="77777777" w:rsidR="004B069B" w:rsidRPr="00383373" w:rsidRDefault="004B069B" w:rsidP="004B069B">
            <w:pPr>
              <w:spacing w:before="60" w:after="60"/>
              <w:ind w:firstLine="720"/>
              <w:rPr>
                <w:rFonts w:ascii="StobiSans" w:hAnsi="StobiSans"/>
                <w:sz w:val="21"/>
                <w:szCs w:val="21"/>
              </w:rPr>
            </w:pPr>
          </w:p>
        </w:tc>
        <w:tc>
          <w:tcPr>
            <w:tcW w:w="3788" w:type="dxa"/>
          </w:tcPr>
          <w:p w14:paraId="1CE79356" w14:textId="5A4E37AB" w:rsidR="004B069B" w:rsidRPr="00383373" w:rsidRDefault="004B069B" w:rsidP="008C1C57">
            <w:pPr>
              <w:pStyle w:val="ListParagraph"/>
              <w:numPr>
                <w:ilvl w:val="1"/>
                <w:numId w:val="4"/>
              </w:numPr>
              <w:spacing w:before="60" w:after="60"/>
              <w:ind w:left="360"/>
              <w:contextualSpacing w:val="0"/>
              <w:rPr>
                <w:rFonts w:ascii="StobiSans" w:hAnsi="StobiSans"/>
                <w:sz w:val="21"/>
                <w:szCs w:val="21"/>
              </w:rPr>
            </w:pPr>
            <w:r w:rsidRPr="00383373">
              <w:rPr>
                <w:rFonts w:ascii="StobiSans" w:hAnsi="StobiSans" w:cstheme="minorHAnsi"/>
                <w:sz w:val="21"/>
                <w:szCs w:val="21"/>
              </w:rPr>
              <w:lastRenderedPageBreak/>
              <w:t xml:space="preserve">Измена во Законот за просветна инспекција во насока на задолжителен надзор над решенијата за предвремено разрешување на директори на ОУ </w:t>
            </w:r>
            <w:r w:rsidRPr="00383373">
              <w:rPr>
                <w:rFonts w:ascii="StobiSans" w:hAnsi="StobiSans" w:cstheme="minorHAnsi"/>
                <w:sz w:val="21"/>
                <w:szCs w:val="21"/>
              </w:rPr>
              <w:lastRenderedPageBreak/>
              <w:t>и СОУ</w:t>
            </w:r>
            <w:r w:rsidR="006567B6">
              <w:rPr>
                <w:rFonts w:ascii="StobiSans" w:hAnsi="StobiSans" w:cstheme="minorHAnsi"/>
                <w:sz w:val="21"/>
                <w:szCs w:val="21"/>
              </w:rPr>
              <w:br/>
            </w:r>
          </w:p>
        </w:tc>
        <w:tc>
          <w:tcPr>
            <w:tcW w:w="1692" w:type="dxa"/>
          </w:tcPr>
          <w:p w14:paraId="7B0BFACB"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lastRenderedPageBreak/>
              <w:t>МОН</w:t>
            </w:r>
          </w:p>
        </w:tc>
        <w:tc>
          <w:tcPr>
            <w:tcW w:w="1503" w:type="dxa"/>
          </w:tcPr>
          <w:p w14:paraId="15A13290"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Континуирано од 2020</w:t>
            </w:r>
          </w:p>
        </w:tc>
        <w:tc>
          <w:tcPr>
            <w:tcW w:w="2130" w:type="dxa"/>
          </w:tcPr>
          <w:p w14:paraId="641D78AE"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Донесени измени на Законот за просветна инспекција</w:t>
            </w:r>
          </w:p>
        </w:tc>
        <w:tc>
          <w:tcPr>
            <w:tcW w:w="1801" w:type="dxa"/>
          </w:tcPr>
          <w:p w14:paraId="59AB9828" w14:textId="77777777" w:rsidR="004B069B" w:rsidRPr="00383373" w:rsidRDefault="004B069B" w:rsidP="004B069B">
            <w:pPr>
              <w:spacing w:before="60" w:after="60"/>
              <w:rPr>
                <w:rFonts w:ascii="StobiSans" w:hAnsi="StobiSans"/>
                <w:sz w:val="21"/>
                <w:szCs w:val="21"/>
              </w:rPr>
            </w:pPr>
          </w:p>
        </w:tc>
      </w:tr>
      <w:tr w:rsidR="004B069B" w:rsidRPr="00383373" w14:paraId="4A25F3BD" w14:textId="77777777" w:rsidTr="004B069B">
        <w:tc>
          <w:tcPr>
            <w:tcW w:w="3034" w:type="dxa"/>
            <w:vMerge/>
          </w:tcPr>
          <w:p w14:paraId="3C911733" w14:textId="77777777" w:rsidR="004B069B" w:rsidRPr="00383373" w:rsidRDefault="004B069B" w:rsidP="004B069B">
            <w:pPr>
              <w:spacing w:before="60" w:after="60"/>
              <w:rPr>
                <w:rFonts w:ascii="StobiSans" w:hAnsi="StobiSans"/>
                <w:sz w:val="21"/>
                <w:szCs w:val="21"/>
              </w:rPr>
            </w:pPr>
          </w:p>
        </w:tc>
        <w:tc>
          <w:tcPr>
            <w:tcW w:w="3788" w:type="dxa"/>
          </w:tcPr>
          <w:p w14:paraId="2533E090" w14:textId="77777777" w:rsidR="004B069B" w:rsidRPr="00383373" w:rsidRDefault="004B069B" w:rsidP="008C1C57">
            <w:pPr>
              <w:pStyle w:val="ListParagraph"/>
              <w:numPr>
                <w:ilvl w:val="1"/>
                <w:numId w:val="4"/>
              </w:numPr>
              <w:spacing w:before="60" w:after="60"/>
              <w:ind w:left="360"/>
              <w:contextualSpacing w:val="0"/>
              <w:rPr>
                <w:rFonts w:ascii="StobiSans" w:hAnsi="StobiSans"/>
                <w:sz w:val="21"/>
                <w:szCs w:val="21"/>
              </w:rPr>
            </w:pPr>
            <w:r w:rsidRPr="00383373">
              <w:rPr>
                <w:rFonts w:ascii="StobiSans" w:hAnsi="StobiSans" w:cstheme="minorHAnsi"/>
                <w:sz w:val="21"/>
                <w:szCs w:val="21"/>
              </w:rPr>
              <w:t>Спроведување на надзор во однос на содржината на образложението на решенијата за превремено разрешување на директори на ОУ и СОУ</w:t>
            </w:r>
          </w:p>
        </w:tc>
        <w:tc>
          <w:tcPr>
            <w:tcW w:w="1692" w:type="dxa"/>
          </w:tcPr>
          <w:p w14:paraId="523AB067"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ДПИ</w:t>
            </w:r>
          </w:p>
        </w:tc>
        <w:tc>
          <w:tcPr>
            <w:tcW w:w="1503" w:type="dxa"/>
          </w:tcPr>
          <w:p w14:paraId="308E532F"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Континуирано од 2020</w:t>
            </w:r>
          </w:p>
        </w:tc>
        <w:tc>
          <w:tcPr>
            <w:tcW w:w="2130" w:type="dxa"/>
          </w:tcPr>
          <w:p w14:paraId="5F19FDE6"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Број на спроведени надзори над решенија за разрешување на директори на ОУ и СОУ</w:t>
            </w:r>
          </w:p>
          <w:p w14:paraId="032E59DE" w14:textId="77777777" w:rsidR="004B069B" w:rsidRPr="00383373" w:rsidRDefault="004B069B" w:rsidP="004B069B">
            <w:pPr>
              <w:rPr>
                <w:rFonts w:ascii="StobiSans" w:hAnsi="StobiSans" w:cstheme="minorHAnsi"/>
                <w:sz w:val="21"/>
                <w:szCs w:val="21"/>
              </w:rPr>
            </w:pPr>
          </w:p>
          <w:p w14:paraId="243A500C"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Број на преземени мерки по основ на констатирани неправилности </w:t>
            </w:r>
          </w:p>
        </w:tc>
        <w:tc>
          <w:tcPr>
            <w:tcW w:w="1801" w:type="dxa"/>
          </w:tcPr>
          <w:p w14:paraId="6C1DB141" w14:textId="77777777" w:rsidR="004B069B" w:rsidRPr="00383373" w:rsidRDefault="004B069B" w:rsidP="004B069B">
            <w:pPr>
              <w:spacing w:before="60" w:after="60"/>
              <w:rPr>
                <w:rFonts w:ascii="StobiSans" w:hAnsi="StobiSans"/>
                <w:sz w:val="21"/>
                <w:szCs w:val="21"/>
              </w:rPr>
            </w:pPr>
          </w:p>
        </w:tc>
      </w:tr>
      <w:tr w:rsidR="004B069B" w:rsidRPr="00383373" w14:paraId="583C9B78" w14:textId="77777777" w:rsidTr="004B069B">
        <w:tc>
          <w:tcPr>
            <w:tcW w:w="3034" w:type="dxa"/>
          </w:tcPr>
          <w:p w14:paraId="2D046D82" w14:textId="77777777" w:rsidR="004B069B" w:rsidRPr="00383373" w:rsidRDefault="004B069B" w:rsidP="008C1C57">
            <w:pPr>
              <w:pStyle w:val="ListParagraph"/>
              <w:numPr>
                <w:ilvl w:val="0"/>
                <w:numId w:val="4"/>
              </w:numPr>
              <w:ind w:left="360"/>
              <w:rPr>
                <w:rFonts w:ascii="StobiSans" w:hAnsi="StobiSans" w:cstheme="minorHAnsi"/>
                <w:sz w:val="21"/>
                <w:szCs w:val="21"/>
              </w:rPr>
            </w:pPr>
            <w:r w:rsidRPr="00383373">
              <w:rPr>
                <w:rFonts w:ascii="StobiSans" w:hAnsi="StobiSans" w:cstheme="minorHAnsi"/>
                <w:sz w:val="21"/>
                <w:szCs w:val="21"/>
              </w:rPr>
              <w:t>Воспоставување на механизам на редовен надзор од страна на ДПИ над постапките за избор во наставно-научни звања</w:t>
            </w:r>
          </w:p>
          <w:p w14:paraId="1DE9D185" w14:textId="77777777" w:rsidR="004B069B" w:rsidRPr="00383373" w:rsidRDefault="004B069B" w:rsidP="004B069B">
            <w:pPr>
              <w:spacing w:before="60" w:after="60"/>
              <w:rPr>
                <w:rFonts w:ascii="StobiSans" w:hAnsi="StobiSans"/>
                <w:sz w:val="21"/>
                <w:szCs w:val="21"/>
              </w:rPr>
            </w:pPr>
          </w:p>
        </w:tc>
        <w:tc>
          <w:tcPr>
            <w:tcW w:w="3788" w:type="dxa"/>
          </w:tcPr>
          <w:p w14:paraId="2E17A51F" w14:textId="77777777" w:rsidR="004B069B" w:rsidRPr="00383373" w:rsidRDefault="004B069B" w:rsidP="008C1C57">
            <w:pPr>
              <w:pStyle w:val="ListParagraph"/>
              <w:numPr>
                <w:ilvl w:val="1"/>
                <w:numId w:val="4"/>
              </w:numPr>
              <w:ind w:left="360"/>
              <w:rPr>
                <w:rFonts w:ascii="StobiSans" w:hAnsi="StobiSans" w:cstheme="minorHAnsi"/>
                <w:sz w:val="21"/>
                <w:szCs w:val="21"/>
              </w:rPr>
            </w:pPr>
            <w:r w:rsidRPr="00383373">
              <w:rPr>
                <w:rFonts w:ascii="StobiSans" w:hAnsi="StobiSans" w:cstheme="minorHAnsi"/>
                <w:sz w:val="21"/>
                <w:szCs w:val="21"/>
              </w:rPr>
              <w:t>Донесување на годишен план/програма на ДПИ за надзор над постапките за избор во наставно-научни звања</w:t>
            </w:r>
          </w:p>
          <w:p w14:paraId="5C266CE1" w14:textId="77777777" w:rsidR="004B069B" w:rsidRPr="00383373" w:rsidRDefault="004B069B" w:rsidP="004B069B">
            <w:pPr>
              <w:spacing w:before="60" w:after="60"/>
              <w:rPr>
                <w:rFonts w:ascii="StobiSans" w:hAnsi="StobiSans" w:cstheme="minorHAnsi"/>
                <w:sz w:val="21"/>
                <w:szCs w:val="21"/>
              </w:rPr>
            </w:pPr>
            <w:r w:rsidRPr="00383373">
              <w:rPr>
                <w:rFonts w:ascii="StobiSans" w:hAnsi="StobiSans" w:cstheme="minorHAnsi"/>
                <w:sz w:val="21"/>
                <w:szCs w:val="21"/>
              </w:rPr>
              <w:t xml:space="preserve"> </w:t>
            </w:r>
          </w:p>
        </w:tc>
        <w:tc>
          <w:tcPr>
            <w:tcW w:w="1692" w:type="dxa"/>
          </w:tcPr>
          <w:p w14:paraId="492BCCAE" w14:textId="644A9E2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ДПИ</w:t>
            </w:r>
          </w:p>
          <w:p w14:paraId="3057F9FE" w14:textId="77777777" w:rsidR="004B069B" w:rsidRPr="00383373" w:rsidRDefault="004B069B" w:rsidP="006567B6">
            <w:pPr>
              <w:spacing w:before="60" w:after="60"/>
              <w:rPr>
                <w:rFonts w:ascii="StobiSans" w:hAnsi="StobiSans" w:cstheme="minorHAnsi"/>
                <w:sz w:val="21"/>
                <w:szCs w:val="21"/>
              </w:rPr>
            </w:pPr>
            <w:r w:rsidRPr="00383373">
              <w:rPr>
                <w:rFonts w:ascii="StobiSans" w:hAnsi="StobiSans" w:cstheme="minorHAnsi"/>
                <w:sz w:val="21"/>
                <w:szCs w:val="21"/>
              </w:rPr>
              <w:t>МОН</w:t>
            </w:r>
          </w:p>
        </w:tc>
        <w:tc>
          <w:tcPr>
            <w:tcW w:w="1503" w:type="dxa"/>
          </w:tcPr>
          <w:p w14:paraId="3A1E4364" w14:textId="77777777" w:rsidR="004B069B" w:rsidRPr="00383373" w:rsidRDefault="004B069B" w:rsidP="006567B6">
            <w:pPr>
              <w:spacing w:before="60" w:after="60"/>
              <w:rPr>
                <w:rFonts w:ascii="StobiSans" w:hAnsi="StobiSans" w:cstheme="minorHAnsi"/>
                <w:sz w:val="21"/>
                <w:szCs w:val="21"/>
              </w:rPr>
            </w:pPr>
            <w:r w:rsidRPr="00383373">
              <w:rPr>
                <w:rFonts w:ascii="StobiSans" w:hAnsi="StobiSans" w:cstheme="minorHAnsi"/>
                <w:sz w:val="21"/>
                <w:szCs w:val="21"/>
              </w:rPr>
              <w:t>2020 – континуирано</w:t>
            </w:r>
          </w:p>
        </w:tc>
        <w:tc>
          <w:tcPr>
            <w:tcW w:w="2130" w:type="dxa"/>
          </w:tcPr>
          <w:p w14:paraId="360C1D0F"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Број на извршени инспекциски надзори </w:t>
            </w:r>
          </w:p>
          <w:p w14:paraId="09C3981A" w14:textId="77777777" w:rsidR="004B069B" w:rsidRPr="00383373" w:rsidRDefault="004B069B" w:rsidP="004B069B">
            <w:pPr>
              <w:rPr>
                <w:rFonts w:ascii="StobiSans" w:hAnsi="StobiSans" w:cstheme="minorHAnsi"/>
                <w:sz w:val="21"/>
                <w:szCs w:val="21"/>
              </w:rPr>
            </w:pPr>
          </w:p>
          <w:p w14:paraId="2FAED425"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Број на констатирани неправилности</w:t>
            </w:r>
          </w:p>
        </w:tc>
        <w:tc>
          <w:tcPr>
            <w:tcW w:w="1801" w:type="dxa"/>
          </w:tcPr>
          <w:p w14:paraId="610D59D8" w14:textId="77777777" w:rsidR="004B069B" w:rsidRPr="00383373" w:rsidRDefault="004B069B" w:rsidP="004B069B">
            <w:pPr>
              <w:spacing w:before="60" w:after="60"/>
              <w:rPr>
                <w:rFonts w:ascii="StobiSans" w:hAnsi="StobiSans"/>
                <w:sz w:val="21"/>
                <w:szCs w:val="21"/>
              </w:rPr>
            </w:pPr>
          </w:p>
        </w:tc>
      </w:tr>
      <w:tr w:rsidR="004B069B" w:rsidRPr="00383373" w14:paraId="406575BC" w14:textId="77777777" w:rsidTr="004B069B">
        <w:tc>
          <w:tcPr>
            <w:tcW w:w="3034" w:type="dxa"/>
          </w:tcPr>
          <w:p w14:paraId="282528EE" w14:textId="05BA79FC" w:rsidR="004B069B" w:rsidRPr="00383373" w:rsidRDefault="004B069B" w:rsidP="008C1C57">
            <w:pPr>
              <w:pStyle w:val="ListParagraph"/>
              <w:numPr>
                <w:ilvl w:val="0"/>
                <w:numId w:val="4"/>
              </w:numPr>
              <w:ind w:left="360"/>
              <w:rPr>
                <w:rFonts w:ascii="StobiSans" w:hAnsi="StobiSans" w:cstheme="minorHAnsi"/>
                <w:sz w:val="21"/>
                <w:szCs w:val="21"/>
              </w:rPr>
            </w:pPr>
            <w:r w:rsidRPr="00383373">
              <w:rPr>
                <w:rFonts w:ascii="StobiSans" w:hAnsi="StobiSans" w:cstheme="minorHAnsi"/>
                <w:sz w:val="21"/>
                <w:szCs w:val="21"/>
              </w:rPr>
              <w:t>Зголемување на надлежностите на ДПИ за спроведување на надзор врз постапките за избор во наставно-научни звања</w:t>
            </w:r>
            <w:r w:rsidR="006567B6">
              <w:rPr>
                <w:rFonts w:ascii="StobiSans" w:hAnsi="StobiSans" w:cstheme="minorHAnsi"/>
                <w:sz w:val="21"/>
                <w:szCs w:val="21"/>
              </w:rPr>
              <w:br/>
            </w:r>
          </w:p>
        </w:tc>
        <w:tc>
          <w:tcPr>
            <w:tcW w:w="3788" w:type="dxa"/>
          </w:tcPr>
          <w:p w14:paraId="34A0003D" w14:textId="77777777" w:rsidR="004B069B" w:rsidRPr="00383373" w:rsidRDefault="004B069B" w:rsidP="008C1C57">
            <w:pPr>
              <w:pStyle w:val="ListParagraph"/>
              <w:numPr>
                <w:ilvl w:val="1"/>
                <w:numId w:val="4"/>
              </w:numPr>
              <w:spacing w:before="60" w:after="60"/>
              <w:ind w:left="360"/>
              <w:rPr>
                <w:rFonts w:ascii="StobiSans" w:hAnsi="StobiSans" w:cstheme="minorHAnsi"/>
                <w:sz w:val="21"/>
                <w:szCs w:val="21"/>
              </w:rPr>
            </w:pPr>
            <w:r w:rsidRPr="00383373">
              <w:rPr>
                <w:rFonts w:ascii="StobiSans" w:hAnsi="StobiSans" w:cstheme="minorHAnsi"/>
                <w:sz w:val="21"/>
                <w:szCs w:val="21"/>
              </w:rPr>
              <w:t xml:space="preserve">Измена на Законот за високо образование во насока на одземање на правото на министерот да одлучува по решенијата  од извршен надзор од страна на ДПИ </w:t>
            </w:r>
            <w:r w:rsidRPr="00383373">
              <w:rPr>
                <w:rFonts w:ascii="StobiSans" w:hAnsi="StobiSans" w:cstheme="minorHAnsi"/>
                <w:i/>
                <w:sz w:val="21"/>
                <w:szCs w:val="21"/>
              </w:rPr>
              <w:t>(член 203)</w:t>
            </w:r>
          </w:p>
        </w:tc>
        <w:tc>
          <w:tcPr>
            <w:tcW w:w="1692" w:type="dxa"/>
          </w:tcPr>
          <w:p w14:paraId="7935EC76"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 xml:space="preserve">         МОН</w:t>
            </w:r>
          </w:p>
          <w:p w14:paraId="24BD75F0" w14:textId="77777777" w:rsidR="004B069B" w:rsidRPr="00383373" w:rsidRDefault="004B069B" w:rsidP="006567B6">
            <w:pPr>
              <w:rPr>
                <w:rFonts w:ascii="StobiSans" w:hAnsi="StobiSans" w:cstheme="minorHAnsi"/>
                <w:sz w:val="21"/>
                <w:szCs w:val="21"/>
              </w:rPr>
            </w:pPr>
          </w:p>
          <w:p w14:paraId="13623076" w14:textId="77777777" w:rsidR="004B069B" w:rsidRPr="00383373" w:rsidRDefault="004B069B" w:rsidP="006567B6">
            <w:pPr>
              <w:rPr>
                <w:rFonts w:ascii="StobiSans" w:hAnsi="StobiSans" w:cstheme="minorHAnsi"/>
                <w:sz w:val="21"/>
                <w:szCs w:val="21"/>
              </w:rPr>
            </w:pPr>
          </w:p>
          <w:p w14:paraId="38E9E227" w14:textId="77777777" w:rsidR="004B069B" w:rsidRPr="00383373" w:rsidRDefault="004B069B" w:rsidP="006567B6">
            <w:pPr>
              <w:rPr>
                <w:rFonts w:ascii="StobiSans" w:hAnsi="StobiSans" w:cstheme="minorHAnsi"/>
                <w:sz w:val="21"/>
                <w:szCs w:val="21"/>
              </w:rPr>
            </w:pPr>
          </w:p>
          <w:p w14:paraId="7F95D059" w14:textId="77777777" w:rsidR="004B069B" w:rsidRPr="00383373" w:rsidRDefault="004B069B" w:rsidP="006567B6">
            <w:pPr>
              <w:spacing w:before="60" w:after="60"/>
              <w:rPr>
                <w:rFonts w:ascii="StobiSans" w:hAnsi="StobiSans" w:cstheme="minorHAnsi"/>
                <w:sz w:val="21"/>
                <w:szCs w:val="21"/>
              </w:rPr>
            </w:pPr>
          </w:p>
        </w:tc>
        <w:tc>
          <w:tcPr>
            <w:tcW w:w="1503" w:type="dxa"/>
          </w:tcPr>
          <w:p w14:paraId="3166F2E6" w14:textId="77777777" w:rsidR="004B069B" w:rsidRPr="00383373" w:rsidRDefault="004B069B" w:rsidP="006567B6">
            <w:pPr>
              <w:spacing w:before="60" w:after="60"/>
              <w:rPr>
                <w:rFonts w:ascii="StobiSans" w:hAnsi="StobiSans" w:cstheme="minorHAnsi"/>
                <w:sz w:val="21"/>
                <w:szCs w:val="21"/>
              </w:rPr>
            </w:pPr>
            <w:r w:rsidRPr="00383373">
              <w:rPr>
                <w:rFonts w:ascii="StobiSans" w:hAnsi="StobiSans" w:cstheme="minorHAnsi"/>
                <w:sz w:val="21"/>
                <w:szCs w:val="21"/>
              </w:rPr>
              <w:t>Втора половина на 2020</w:t>
            </w:r>
          </w:p>
        </w:tc>
        <w:tc>
          <w:tcPr>
            <w:tcW w:w="2130" w:type="dxa"/>
          </w:tcPr>
          <w:p w14:paraId="5581321A"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Донесени законски измени на Законот за високо образование</w:t>
            </w:r>
            <w:r w:rsidRPr="00383373">
              <w:rPr>
                <w:rFonts w:ascii="StobiSans" w:hAnsi="StobiSans" w:cstheme="minorHAnsi"/>
                <w:strike/>
                <w:sz w:val="21"/>
                <w:szCs w:val="21"/>
              </w:rPr>
              <w:t xml:space="preserve"> </w:t>
            </w:r>
          </w:p>
        </w:tc>
        <w:tc>
          <w:tcPr>
            <w:tcW w:w="1801" w:type="dxa"/>
          </w:tcPr>
          <w:p w14:paraId="586BF366" w14:textId="77777777" w:rsidR="004B069B" w:rsidRPr="00383373" w:rsidRDefault="004B069B" w:rsidP="004B069B">
            <w:pPr>
              <w:spacing w:before="60" w:after="60"/>
              <w:rPr>
                <w:rFonts w:ascii="StobiSans" w:hAnsi="StobiSans"/>
                <w:sz w:val="21"/>
                <w:szCs w:val="21"/>
              </w:rPr>
            </w:pPr>
          </w:p>
        </w:tc>
      </w:tr>
    </w:tbl>
    <w:p w14:paraId="0F62736F" w14:textId="77777777" w:rsidR="004B069B" w:rsidRPr="00383373" w:rsidRDefault="004B069B" w:rsidP="004B069B">
      <w:pPr>
        <w:rPr>
          <w:rFonts w:ascii="StobiSans" w:hAnsi="StobiSans"/>
          <w:sz w:val="21"/>
          <w:szCs w:val="21"/>
        </w:rPr>
      </w:pPr>
    </w:p>
    <w:tbl>
      <w:tblPr>
        <w:tblStyle w:val="TableGrid"/>
        <w:tblW w:w="0" w:type="auto"/>
        <w:tblLook w:val="04A0" w:firstRow="1" w:lastRow="0" w:firstColumn="1" w:lastColumn="0" w:noHBand="0" w:noVBand="1"/>
      </w:tblPr>
      <w:tblGrid>
        <w:gridCol w:w="3375"/>
        <w:gridCol w:w="3436"/>
        <w:gridCol w:w="1695"/>
        <w:gridCol w:w="1530"/>
        <w:gridCol w:w="2156"/>
        <w:gridCol w:w="1799"/>
      </w:tblGrid>
      <w:tr w:rsidR="004B069B" w:rsidRPr="00383373" w14:paraId="3F1FD1F5" w14:textId="77777777" w:rsidTr="004B069B">
        <w:tc>
          <w:tcPr>
            <w:tcW w:w="13948" w:type="dxa"/>
            <w:gridSpan w:val="6"/>
          </w:tcPr>
          <w:p w14:paraId="5FBBB51C" w14:textId="77777777" w:rsidR="004B069B" w:rsidRPr="00383373" w:rsidRDefault="004B069B" w:rsidP="006C7F74">
            <w:pPr>
              <w:tabs>
                <w:tab w:val="left" w:pos="2685"/>
              </w:tabs>
              <w:spacing w:before="60" w:after="60"/>
              <w:rPr>
                <w:rFonts w:ascii="StobiSans" w:hAnsi="StobiSans"/>
                <w:b/>
                <w:sz w:val="21"/>
                <w:szCs w:val="21"/>
              </w:rPr>
            </w:pPr>
            <w:r w:rsidRPr="00383373">
              <w:rPr>
                <w:rFonts w:ascii="StobiSans" w:hAnsi="StobiSans"/>
                <w:b/>
                <w:sz w:val="21"/>
                <w:szCs w:val="21"/>
              </w:rPr>
              <w:lastRenderedPageBreak/>
              <w:t xml:space="preserve">СЕКТОР 5.5. </w:t>
            </w:r>
            <w:r w:rsidRPr="00383373">
              <w:rPr>
                <w:rFonts w:ascii="StobiSans" w:hAnsi="StobiSans"/>
                <w:b/>
                <w:sz w:val="21"/>
                <w:szCs w:val="21"/>
                <w:lang w:val="ru-RU"/>
              </w:rPr>
              <w:t xml:space="preserve"> </w:t>
            </w:r>
            <w:r w:rsidRPr="00383373">
              <w:rPr>
                <w:rFonts w:ascii="StobiSans" w:hAnsi="StobiSans"/>
                <w:b/>
                <w:sz w:val="21"/>
                <w:szCs w:val="21"/>
              </w:rPr>
              <w:t>ОБРАЗОВАНИЕ</w:t>
            </w:r>
          </w:p>
        </w:tc>
      </w:tr>
      <w:tr w:rsidR="004B069B" w:rsidRPr="00383373" w14:paraId="141E6981" w14:textId="77777777" w:rsidTr="004B069B">
        <w:tc>
          <w:tcPr>
            <w:tcW w:w="13948" w:type="dxa"/>
            <w:gridSpan w:val="6"/>
          </w:tcPr>
          <w:p w14:paraId="611C420A" w14:textId="7B0723C8" w:rsidR="004B069B" w:rsidRPr="00383373" w:rsidRDefault="004B069B" w:rsidP="006C7F74">
            <w:pPr>
              <w:spacing w:before="60" w:after="60"/>
              <w:rPr>
                <w:rFonts w:ascii="StobiSans" w:hAnsi="StobiSans" w:cstheme="minorHAnsi"/>
                <w:b/>
                <w:sz w:val="21"/>
                <w:szCs w:val="21"/>
              </w:rPr>
            </w:pPr>
            <w:r w:rsidRPr="00383373">
              <w:rPr>
                <w:rFonts w:ascii="StobiSans" w:hAnsi="StobiSans"/>
                <w:b/>
                <w:sz w:val="21"/>
                <w:szCs w:val="21"/>
              </w:rPr>
              <w:t xml:space="preserve">Проблем 2: </w:t>
            </w:r>
            <w:r w:rsidRPr="00383373">
              <w:rPr>
                <w:rFonts w:ascii="StobiSans" w:hAnsi="StobiSans" w:cstheme="minorHAnsi"/>
                <w:b/>
                <w:sz w:val="21"/>
                <w:szCs w:val="21"/>
              </w:rPr>
              <w:t xml:space="preserve">Недоволно изградени капацитети на Државниот просветен инспекторат  </w:t>
            </w:r>
          </w:p>
        </w:tc>
      </w:tr>
      <w:tr w:rsidR="004B069B" w:rsidRPr="00383373" w14:paraId="3450CC18" w14:textId="77777777" w:rsidTr="004B069B">
        <w:tc>
          <w:tcPr>
            <w:tcW w:w="13948" w:type="dxa"/>
            <w:gridSpan w:val="6"/>
          </w:tcPr>
          <w:p w14:paraId="4526B655" w14:textId="77777777" w:rsidR="003255A9" w:rsidRPr="00383373" w:rsidRDefault="003255A9" w:rsidP="003255A9">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2E5A80A7" w14:textId="77777777" w:rsidR="004B069B" w:rsidRPr="00383373" w:rsidRDefault="004B069B" w:rsidP="006C7F74">
            <w:pPr>
              <w:spacing w:before="60" w:after="60"/>
              <w:rPr>
                <w:rFonts w:ascii="StobiSans" w:hAnsi="StobiSans" w:cs="Arial"/>
                <w:sz w:val="21"/>
                <w:szCs w:val="21"/>
              </w:rPr>
            </w:pPr>
            <w:r w:rsidRPr="00383373">
              <w:rPr>
                <w:rFonts w:ascii="StobiSans" w:hAnsi="StobiSans" w:cs="Arial"/>
                <w:sz w:val="21"/>
                <w:szCs w:val="21"/>
              </w:rPr>
              <w:t>2. Совесно управување со политичкото влијание во јавниот сектор и  спречување на политичко влијание во работата на независните тела и во постапките регулирани со закон;</w:t>
            </w:r>
          </w:p>
          <w:p w14:paraId="610659D6" w14:textId="77777777" w:rsidR="004B069B" w:rsidRPr="00383373" w:rsidRDefault="004B069B" w:rsidP="006C7F74">
            <w:pPr>
              <w:spacing w:before="60" w:after="60"/>
              <w:rPr>
                <w:rFonts w:ascii="StobiSans" w:hAnsi="StobiSans" w:cs="Arial"/>
                <w:sz w:val="21"/>
                <w:szCs w:val="21"/>
              </w:rPr>
            </w:pPr>
            <w:r w:rsidRPr="00383373">
              <w:rPr>
                <w:rFonts w:ascii="StobiSans" w:hAnsi="StobiSans" w:cs="Arial"/>
                <w:sz w:val="21"/>
                <w:szCs w:val="21"/>
              </w:rPr>
              <w:t>6. Јакнење на надзорните и контролните механизми</w:t>
            </w:r>
          </w:p>
          <w:p w14:paraId="6D997CAC" w14:textId="3314D29B" w:rsidR="004B069B" w:rsidRPr="00383373" w:rsidRDefault="004B069B" w:rsidP="006C7F74">
            <w:pPr>
              <w:tabs>
                <w:tab w:val="left" w:pos="2685"/>
              </w:tabs>
              <w:spacing w:before="60" w:after="60"/>
              <w:rPr>
                <w:rFonts w:ascii="StobiSans" w:hAnsi="StobiSans"/>
                <w:b/>
                <w:sz w:val="21"/>
                <w:szCs w:val="21"/>
              </w:rPr>
            </w:pPr>
            <w:r w:rsidRPr="00383373">
              <w:rPr>
                <w:rFonts w:ascii="StobiSans" w:hAnsi="StobiSans"/>
                <w:sz w:val="21"/>
                <w:szCs w:val="21"/>
                <w:lang w:val="ru-RU"/>
              </w:rPr>
              <w:t>11.Подигнување на јавната свест и спроведување на антикорупциска едукација</w:t>
            </w:r>
            <w:r w:rsidRPr="00383373">
              <w:rPr>
                <w:rFonts w:ascii="StobiSans" w:hAnsi="StobiSans"/>
                <w:b/>
                <w:sz w:val="21"/>
                <w:szCs w:val="21"/>
              </w:rPr>
              <w:t xml:space="preserve"> </w:t>
            </w:r>
          </w:p>
        </w:tc>
      </w:tr>
      <w:tr w:rsidR="004B069B" w:rsidRPr="00383373" w14:paraId="00F473D5" w14:textId="77777777" w:rsidTr="004B069B">
        <w:trPr>
          <w:trHeight w:val="282"/>
        </w:trPr>
        <w:tc>
          <w:tcPr>
            <w:tcW w:w="3375" w:type="dxa"/>
          </w:tcPr>
          <w:p w14:paraId="1AB28711"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 xml:space="preserve">Мерка </w:t>
            </w:r>
          </w:p>
          <w:p w14:paraId="4DF4628E" w14:textId="77777777" w:rsidR="004B069B" w:rsidRPr="00383373" w:rsidRDefault="004B069B" w:rsidP="004B069B">
            <w:pPr>
              <w:rPr>
                <w:rFonts w:ascii="StobiSans" w:hAnsi="StobiSans"/>
                <w:sz w:val="21"/>
                <w:szCs w:val="21"/>
              </w:rPr>
            </w:pPr>
          </w:p>
        </w:tc>
        <w:tc>
          <w:tcPr>
            <w:tcW w:w="3436" w:type="dxa"/>
          </w:tcPr>
          <w:p w14:paraId="3375B116"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695" w:type="dxa"/>
          </w:tcPr>
          <w:p w14:paraId="4517681E"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487" w:type="dxa"/>
          </w:tcPr>
          <w:p w14:paraId="2E02198C"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2156" w:type="dxa"/>
          </w:tcPr>
          <w:p w14:paraId="219AD0C0"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799" w:type="dxa"/>
          </w:tcPr>
          <w:p w14:paraId="4B4714C4"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4B069B" w:rsidRPr="00383373" w14:paraId="4B972C64" w14:textId="77777777" w:rsidTr="004B069B">
        <w:trPr>
          <w:trHeight w:val="1070"/>
        </w:trPr>
        <w:tc>
          <w:tcPr>
            <w:tcW w:w="3375" w:type="dxa"/>
          </w:tcPr>
          <w:p w14:paraId="3D0C5093" w14:textId="77777777" w:rsidR="004B069B" w:rsidRPr="00383373" w:rsidRDefault="004B069B" w:rsidP="008C1C57">
            <w:pPr>
              <w:pStyle w:val="ListParagraph"/>
              <w:numPr>
                <w:ilvl w:val="0"/>
                <w:numId w:val="7"/>
              </w:numPr>
              <w:spacing w:before="60" w:after="60"/>
              <w:ind w:left="360"/>
              <w:rPr>
                <w:rFonts w:ascii="StobiSans" w:hAnsi="StobiSans" w:cstheme="minorHAnsi"/>
                <w:sz w:val="21"/>
                <w:szCs w:val="21"/>
              </w:rPr>
            </w:pPr>
            <w:r w:rsidRPr="00383373">
              <w:rPr>
                <w:rFonts w:ascii="StobiSans" w:hAnsi="StobiSans" w:cstheme="minorHAnsi"/>
                <w:sz w:val="21"/>
                <w:szCs w:val="21"/>
              </w:rPr>
              <w:t>Воведување на сèопфатна методологија за работата на Државниот просветен инспекторат</w:t>
            </w:r>
          </w:p>
        </w:tc>
        <w:tc>
          <w:tcPr>
            <w:tcW w:w="3436" w:type="dxa"/>
          </w:tcPr>
          <w:p w14:paraId="1C7BF8F6" w14:textId="77777777" w:rsidR="004B069B" w:rsidRPr="00B11DB8" w:rsidRDefault="004B069B" w:rsidP="008C1C57">
            <w:pPr>
              <w:pStyle w:val="ListParagraph"/>
              <w:numPr>
                <w:ilvl w:val="1"/>
                <w:numId w:val="7"/>
              </w:numPr>
              <w:spacing w:before="60" w:after="60"/>
              <w:ind w:left="360"/>
              <w:jc w:val="both"/>
              <w:rPr>
                <w:rFonts w:ascii="StobiSans" w:hAnsi="StobiSans"/>
                <w:sz w:val="21"/>
                <w:szCs w:val="21"/>
              </w:rPr>
            </w:pPr>
            <w:r w:rsidRPr="00B11DB8">
              <w:rPr>
                <w:rFonts w:ascii="StobiSans" w:hAnsi="StobiSans" w:cstheme="minorHAnsi"/>
                <w:sz w:val="21"/>
                <w:szCs w:val="21"/>
              </w:rPr>
              <w:t>Измена и дополнување на  правилниците за вршење инспекциски надзор</w:t>
            </w:r>
          </w:p>
        </w:tc>
        <w:tc>
          <w:tcPr>
            <w:tcW w:w="1695" w:type="dxa"/>
          </w:tcPr>
          <w:p w14:paraId="5B0AC756"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ИС</w:t>
            </w:r>
          </w:p>
          <w:p w14:paraId="478E2381"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ДПИ</w:t>
            </w:r>
          </w:p>
          <w:p w14:paraId="32F4EFF8" w14:textId="77777777" w:rsidR="004B069B" w:rsidRPr="00383373" w:rsidRDefault="004B069B" w:rsidP="006567B6">
            <w:pPr>
              <w:rPr>
                <w:rFonts w:ascii="StobiSans" w:hAnsi="StobiSans" w:cstheme="minorHAnsi"/>
                <w:sz w:val="21"/>
                <w:szCs w:val="21"/>
              </w:rPr>
            </w:pPr>
          </w:p>
          <w:p w14:paraId="79A6CA57" w14:textId="77777777" w:rsidR="004B069B" w:rsidRPr="00383373" w:rsidRDefault="004B069B" w:rsidP="006567B6">
            <w:pPr>
              <w:rPr>
                <w:rFonts w:ascii="StobiSans" w:hAnsi="StobiSans" w:cstheme="minorHAnsi"/>
                <w:sz w:val="21"/>
                <w:szCs w:val="21"/>
              </w:rPr>
            </w:pPr>
          </w:p>
          <w:p w14:paraId="0EAD763A" w14:textId="77777777" w:rsidR="004B069B" w:rsidRPr="00383373" w:rsidRDefault="004B069B" w:rsidP="006567B6">
            <w:pPr>
              <w:spacing w:before="60" w:after="60"/>
              <w:rPr>
                <w:rFonts w:ascii="StobiSans" w:hAnsi="StobiSans"/>
                <w:sz w:val="21"/>
                <w:szCs w:val="21"/>
              </w:rPr>
            </w:pPr>
          </w:p>
        </w:tc>
        <w:tc>
          <w:tcPr>
            <w:tcW w:w="1487" w:type="dxa"/>
          </w:tcPr>
          <w:p w14:paraId="2F9D440C"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2021</w:t>
            </w:r>
          </w:p>
        </w:tc>
        <w:tc>
          <w:tcPr>
            <w:tcW w:w="2156" w:type="dxa"/>
          </w:tcPr>
          <w:p w14:paraId="3F4843F2"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Изменети правилници за вршење на инспекциски надзор</w:t>
            </w:r>
          </w:p>
        </w:tc>
        <w:tc>
          <w:tcPr>
            <w:tcW w:w="1799" w:type="dxa"/>
          </w:tcPr>
          <w:p w14:paraId="52636E9C" w14:textId="77777777" w:rsidR="004B069B" w:rsidRPr="00383373" w:rsidRDefault="004B069B" w:rsidP="004B069B">
            <w:pPr>
              <w:spacing w:before="60" w:after="60"/>
              <w:rPr>
                <w:rFonts w:ascii="StobiSans" w:hAnsi="StobiSans"/>
                <w:sz w:val="21"/>
                <w:szCs w:val="21"/>
              </w:rPr>
            </w:pPr>
          </w:p>
        </w:tc>
      </w:tr>
      <w:tr w:rsidR="004B069B" w:rsidRPr="00383373" w14:paraId="0F8A9AEC" w14:textId="77777777" w:rsidTr="004B069B">
        <w:trPr>
          <w:trHeight w:val="350"/>
        </w:trPr>
        <w:tc>
          <w:tcPr>
            <w:tcW w:w="3375" w:type="dxa"/>
            <w:vMerge w:val="restart"/>
          </w:tcPr>
          <w:p w14:paraId="018ECA61" w14:textId="77777777" w:rsidR="004B069B" w:rsidRPr="00383373" w:rsidRDefault="004B069B" w:rsidP="008C1C57">
            <w:pPr>
              <w:pStyle w:val="ListParagraph"/>
              <w:numPr>
                <w:ilvl w:val="0"/>
                <w:numId w:val="6"/>
              </w:numPr>
              <w:ind w:left="360"/>
              <w:rPr>
                <w:rFonts w:ascii="StobiSans" w:hAnsi="StobiSans" w:cstheme="minorHAnsi"/>
                <w:sz w:val="21"/>
                <w:szCs w:val="21"/>
              </w:rPr>
            </w:pPr>
            <w:r w:rsidRPr="00383373">
              <w:rPr>
                <w:rFonts w:ascii="StobiSans" w:hAnsi="StobiSans" w:cstheme="minorHAnsi"/>
                <w:sz w:val="21"/>
                <w:szCs w:val="21"/>
              </w:rPr>
              <w:t>Подигнување на материјално-техничките услови и човечките ресурси на ДПИ</w:t>
            </w:r>
          </w:p>
        </w:tc>
        <w:tc>
          <w:tcPr>
            <w:tcW w:w="3436" w:type="dxa"/>
          </w:tcPr>
          <w:p w14:paraId="5DF69ABE" w14:textId="77777777" w:rsidR="004B069B" w:rsidRPr="00B11DB8" w:rsidRDefault="004B069B" w:rsidP="008C1C57">
            <w:pPr>
              <w:pStyle w:val="ListParagraph"/>
              <w:numPr>
                <w:ilvl w:val="1"/>
                <w:numId w:val="6"/>
              </w:numPr>
              <w:spacing w:before="60" w:after="60"/>
              <w:ind w:left="360"/>
              <w:rPr>
                <w:rFonts w:ascii="StobiSans" w:hAnsi="StobiSans"/>
                <w:sz w:val="21"/>
                <w:szCs w:val="21"/>
              </w:rPr>
            </w:pPr>
            <w:r w:rsidRPr="00B11DB8">
              <w:rPr>
                <w:rFonts w:ascii="StobiSans" w:hAnsi="StobiSans" w:cstheme="minorHAnsi"/>
                <w:sz w:val="21"/>
                <w:szCs w:val="21"/>
              </w:rPr>
              <w:t>Изготвување на  анализа за проценка на капацитетите на ДПИ</w:t>
            </w:r>
          </w:p>
        </w:tc>
        <w:tc>
          <w:tcPr>
            <w:tcW w:w="1695" w:type="dxa"/>
          </w:tcPr>
          <w:p w14:paraId="589B4B02"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ДПИ</w:t>
            </w:r>
          </w:p>
          <w:p w14:paraId="589964D1"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ИС</w:t>
            </w:r>
          </w:p>
        </w:tc>
        <w:tc>
          <w:tcPr>
            <w:tcW w:w="1487" w:type="dxa"/>
          </w:tcPr>
          <w:p w14:paraId="0FBD7EA5"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2021</w:t>
            </w:r>
          </w:p>
          <w:p w14:paraId="73B035D0" w14:textId="77777777" w:rsidR="004B069B" w:rsidRPr="00383373" w:rsidRDefault="004B069B" w:rsidP="006567B6">
            <w:pPr>
              <w:spacing w:before="60" w:after="60"/>
              <w:rPr>
                <w:rFonts w:ascii="StobiSans" w:hAnsi="StobiSans"/>
                <w:sz w:val="21"/>
                <w:szCs w:val="21"/>
              </w:rPr>
            </w:pPr>
          </w:p>
        </w:tc>
        <w:tc>
          <w:tcPr>
            <w:tcW w:w="2156" w:type="dxa"/>
          </w:tcPr>
          <w:p w14:paraId="4A0D5D67"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Изготвена анализа со идентификувани потреби за развој на ДПИ</w:t>
            </w:r>
          </w:p>
        </w:tc>
        <w:tc>
          <w:tcPr>
            <w:tcW w:w="1799" w:type="dxa"/>
          </w:tcPr>
          <w:p w14:paraId="7DC52788" w14:textId="77777777" w:rsidR="004B069B" w:rsidRPr="00383373" w:rsidRDefault="004B069B" w:rsidP="004B069B">
            <w:pPr>
              <w:spacing w:before="60" w:after="60"/>
              <w:rPr>
                <w:rFonts w:ascii="StobiSans" w:hAnsi="StobiSans"/>
                <w:sz w:val="21"/>
                <w:szCs w:val="21"/>
              </w:rPr>
            </w:pPr>
          </w:p>
        </w:tc>
      </w:tr>
      <w:tr w:rsidR="004B069B" w:rsidRPr="00383373" w14:paraId="35ACF73F" w14:textId="77777777" w:rsidTr="004B069B">
        <w:trPr>
          <w:trHeight w:val="300"/>
        </w:trPr>
        <w:tc>
          <w:tcPr>
            <w:tcW w:w="3375" w:type="dxa"/>
            <w:vMerge/>
          </w:tcPr>
          <w:p w14:paraId="536615CB" w14:textId="77777777" w:rsidR="004B069B" w:rsidRPr="00383373" w:rsidDel="0054258C" w:rsidRDefault="004B069B" w:rsidP="004B069B">
            <w:pPr>
              <w:spacing w:before="60" w:after="60"/>
              <w:rPr>
                <w:rFonts w:ascii="StobiSans" w:hAnsi="StobiSans"/>
                <w:sz w:val="21"/>
                <w:szCs w:val="21"/>
              </w:rPr>
            </w:pPr>
          </w:p>
        </w:tc>
        <w:tc>
          <w:tcPr>
            <w:tcW w:w="3436" w:type="dxa"/>
          </w:tcPr>
          <w:p w14:paraId="0E5EE038" w14:textId="153E8F0C" w:rsidR="004B069B" w:rsidRPr="00B11DB8" w:rsidRDefault="004B069B" w:rsidP="008C1C57">
            <w:pPr>
              <w:pStyle w:val="ListParagraph"/>
              <w:numPr>
                <w:ilvl w:val="1"/>
                <w:numId w:val="6"/>
              </w:numPr>
              <w:spacing w:before="60" w:after="60"/>
              <w:ind w:left="360"/>
              <w:rPr>
                <w:rFonts w:ascii="StobiSans" w:hAnsi="StobiSans"/>
                <w:sz w:val="21"/>
                <w:szCs w:val="21"/>
              </w:rPr>
            </w:pPr>
            <w:r w:rsidRPr="00B11DB8">
              <w:rPr>
                <w:rFonts w:ascii="StobiSans" w:hAnsi="StobiSans" w:cstheme="minorHAnsi"/>
                <w:sz w:val="21"/>
                <w:szCs w:val="21"/>
              </w:rPr>
              <w:t xml:space="preserve">Зголемување на буџетот на ДПИ </w:t>
            </w:r>
            <w:r w:rsidR="006567B6" w:rsidRPr="00B11DB8">
              <w:rPr>
                <w:rFonts w:ascii="StobiSans" w:hAnsi="StobiSans" w:cstheme="minorHAnsi"/>
                <w:sz w:val="21"/>
                <w:szCs w:val="21"/>
              </w:rPr>
              <w:br/>
            </w:r>
          </w:p>
        </w:tc>
        <w:tc>
          <w:tcPr>
            <w:tcW w:w="1695" w:type="dxa"/>
          </w:tcPr>
          <w:p w14:paraId="68CC8528"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МФ</w:t>
            </w:r>
          </w:p>
        </w:tc>
        <w:tc>
          <w:tcPr>
            <w:tcW w:w="1487" w:type="dxa"/>
          </w:tcPr>
          <w:p w14:paraId="04ED66CC" w14:textId="30697747" w:rsidR="004B069B" w:rsidRPr="006567B6" w:rsidRDefault="004B069B" w:rsidP="006567B6">
            <w:pPr>
              <w:spacing w:before="60" w:after="60"/>
              <w:rPr>
                <w:rFonts w:ascii="StobiSans" w:hAnsi="StobiSans" w:cstheme="minorHAnsi"/>
                <w:sz w:val="21"/>
                <w:szCs w:val="21"/>
              </w:rPr>
            </w:pPr>
            <w:r w:rsidRPr="00383373">
              <w:rPr>
                <w:rFonts w:ascii="StobiSans" w:hAnsi="StobiSans" w:cstheme="minorHAnsi"/>
                <w:sz w:val="21"/>
                <w:szCs w:val="21"/>
              </w:rPr>
              <w:t>2021</w:t>
            </w:r>
          </w:p>
        </w:tc>
        <w:tc>
          <w:tcPr>
            <w:tcW w:w="2156" w:type="dxa"/>
          </w:tcPr>
          <w:p w14:paraId="228D5ED4"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Зголемен буџет</w:t>
            </w:r>
          </w:p>
        </w:tc>
        <w:tc>
          <w:tcPr>
            <w:tcW w:w="1799" w:type="dxa"/>
            <w:vMerge w:val="restart"/>
          </w:tcPr>
          <w:p w14:paraId="247B9FC4" w14:textId="77777777" w:rsidR="004B069B" w:rsidRPr="00383373" w:rsidRDefault="004B069B" w:rsidP="004B069B">
            <w:pPr>
              <w:spacing w:before="60" w:after="60"/>
              <w:rPr>
                <w:rFonts w:ascii="StobiSans" w:hAnsi="StobiSans"/>
                <w:sz w:val="21"/>
                <w:szCs w:val="21"/>
              </w:rPr>
            </w:pPr>
          </w:p>
        </w:tc>
      </w:tr>
      <w:tr w:rsidR="004B069B" w:rsidRPr="00383373" w14:paraId="7BEEF730" w14:textId="77777777" w:rsidTr="004B069B">
        <w:trPr>
          <w:trHeight w:val="300"/>
        </w:trPr>
        <w:tc>
          <w:tcPr>
            <w:tcW w:w="3375" w:type="dxa"/>
            <w:vMerge/>
          </w:tcPr>
          <w:p w14:paraId="47960BF2" w14:textId="77777777" w:rsidR="004B069B" w:rsidRPr="00383373" w:rsidDel="0054258C" w:rsidRDefault="004B069B" w:rsidP="004B069B">
            <w:pPr>
              <w:spacing w:before="60" w:after="60"/>
              <w:rPr>
                <w:rFonts w:ascii="StobiSans" w:hAnsi="StobiSans"/>
                <w:sz w:val="21"/>
                <w:szCs w:val="21"/>
              </w:rPr>
            </w:pPr>
          </w:p>
        </w:tc>
        <w:tc>
          <w:tcPr>
            <w:tcW w:w="3436" w:type="dxa"/>
          </w:tcPr>
          <w:p w14:paraId="62551782" w14:textId="77777777" w:rsidR="004B069B" w:rsidRPr="00B11DB8" w:rsidRDefault="004B069B" w:rsidP="008C1C57">
            <w:pPr>
              <w:pStyle w:val="ListParagraph"/>
              <w:numPr>
                <w:ilvl w:val="1"/>
                <w:numId w:val="6"/>
              </w:numPr>
              <w:spacing w:before="60" w:after="60"/>
              <w:ind w:left="360"/>
              <w:rPr>
                <w:rFonts w:ascii="StobiSans" w:hAnsi="StobiSans"/>
                <w:sz w:val="21"/>
                <w:szCs w:val="21"/>
              </w:rPr>
            </w:pPr>
            <w:r w:rsidRPr="00B11DB8">
              <w:rPr>
                <w:rFonts w:ascii="StobiSans" w:hAnsi="StobiSans" w:cstheme="minorHAnsi"/>
                <w:sz w:val="21"/>
                <w:szCs w:val="21"/>
              </w:rPr>
              <w:t>Зголемување на бројот на инспектори при вршење вонреден инспекциски надзор – (најмалку два инспектори во секој инспекциски надзор)</w:t>
            </w:r>
          </w:p>
        </w:tc>
        <w:tc>
          <w:tcPr>
            <w:tcW w:w="1695" w:type="dxa"/>
          </w:tcPr>
          <w:p w14:paraId="7573B2D6"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МФ</w:t>
            </w:r>
          </w:p>
          <w:p w14:paraId="72A0A90F"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ДПИ</w:t>
            </w:r>
          </w:p>
          <w:p w14:paraId="1882A541" w14:textId="77777777" w:rsidR="004B069B" w:rsidRPr="00383373" w:rsidRDefault="004B069B" w:rsidP="006567B6">
            <w:pPr>
              <w:spacing w:before="60" w:after="60"/>
              <w:rPr>
                <w:rFonts w:ascii="StobiSans" w:hAnsi="StobiSans"/>
                <w:sz w:val="21"/>
                <w:szCs w:val="21"/>
              </w:rPr>
            </w:pPr>
          </w:p>
        </w:tc>
        <w:tc>
          <w:tcPr>
            <w:tcW w:w="1487" w:type="dxa"/>
          </w:tcPr>
          <w:p w14:paraId="670A6B61" w14:textId="5911A6F3" w:rsidR="004B069B" w:rsidRPr="00383373" w:rsidRDefault="006567B6" w:rsidP="006567B6">
            <w:pPr>
              <w:spacing w:before="60" w:after="60"/>
              <w:rPr>
                <w:rFonts w:ascii="StobiSans" w:hAnsi="StobiSans"/>
                <w:sz w:val="21"/>
                <w:szCs w:val="21"/>
              </w:rPr>
            </w:pPr>
            <w:r w:rsidRPr="00383373">
              <w:rPr>
                <w:rFonts w:ascii="StobiSans" w:hAnsi="StobiSans" w:cstheme="minorHAnsi"/>
                <w:sz w:val="21"/>
                <w:szCs w:val="21"/>
              </w:rPr>
              <w:t>2021</w:t>
            </w:r>
          </w:p>
        </w:tc>
        <w:tc>
          <w:tcPr>
            <w:tcW w:w="2156" w:type="dxa"/>
          </w:tcPr>
          <w:p w14:paraId="15C64DFE"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Зголемен број на инспектори</w:t>
            </w:r>
          </w:p>
        </w:tc>
        <w:tc>
          <w:tcPr>
            <w:tcW w:w="1799" w:type="dxa"/>
            <w:vMerge/>
          </w:tcPr>
          <w:p w14:paraId="73AAD65F" w14:textId="77777777" w:rsidR="004B069B" w:rsidRPr="00383373" w:rsidRDefault="004B069B" w:rsidP="004B069B">
            <w:pPr>
              <w:spacing w:before="60" w:after="60"/>
              <w:rPr>
                <w:rFonts w:ascii="StobiSans" w:hAnsi="StobiSans"/>
                <w:sz w:val="21"/>
                <w:szCs w:val="21"/>
              </w:rPr>
            </w:pPr>
          </w:p>
        </w:tc>
      </w:tr>
      <w:tr w:rsidR="004B069B" w:rsidRPr="00383373" w14:paraId="0D4973D9" w14:textId="77777777" w:rsidTr="004B069B">
        <w:trPr>
          <w:trHeight w:val="300"/>
        </w:trPr>
        <w:tc>
          <w:tcPr>
            <w:tcW w:w="3375" w:type="dxa"/>
          </w:tcPr>
          <w:p w14:paraId="198DF63C" w14:textId="77777777" w:rsidR="004B069B" w:rsidRPr="00383373" w:rsidRDefault="004B069B" w:rsidP="008C1C57">
            <w:pPr>
              <w:pStyle w:val="ListParagraph"/>
              <w:numPr>
                <w:ilvl w:val="0"/>
                <w:numId w:val="6"/>
              </w:numPr>
              <w:ind w:left="360"/>
              <w:rPr>
                <w:rFonts w:ascii="StobiSans" w:hAnsi="StobiSans" w:cstheme="minorHAnsi"/>
                <w:sz w:val="21"/>
                <w:szCs w:val="21"/>
              </w:rPr>
            </w:pPr>
            <w:r w:rsidRPr="00383373">
              <w:rPr>
                <w:rFonts w:ascii="StobiSans" w:hAnsi="StobiSans" w:cstheme="minorHAnsi"/>
                <w:sz w:val="21"/>
                <w:szCs w:val="21"/>
              </w:rPr>
              <w:lastRenderedPageBreak/>
              <w:t xml:space="preserve">Едукација и обуки за зајакнување на отпорноста на вработените во ДПИ од влијанија </w:t>
            </w:r>
          </w:p>
          <w:p w14:paraId="762C10C5" w14:textId="77777777" w:rsidR="004B069B" w:rsidRPr="00383373" w:rsidRDefault="004B069B" w:rsidP="004B069B">
            <w:pPr>
              <w:ind w:left="432"/>
              <w:rPr>
                <w:rFonts w:ascii="StobiSans" w:hAnsi="StobiSans" w:cstheme="minorHAnsi"/>
                <w:sz w:val="21"/>
                <w:szCs w:val="21"/>
              </w:rPr>
            </w:pPr>
          </w:p>
          <w:p w14:paraId="138C3F85" w14:textId="77777777" w:rsidR="004B069B" w:rsidRPr="00383373" w:rsidDel="0054258C" w:rsidRDefault="004B069B" w:rsidP="004B069B">
            <w:pPr>
              <w:spacing w:before="60" w:after="60"/>
              <w:ind w:left="432"/>
              <w:rPr>
                <w:rFonts w:ascii="StobiSans" w:hAnsi="StobiSans"/>
                <w:sz w:val="21"/>
                <w:szCs w:val="21"/>
              </w:rPr>
            </w:pPr>
          </w:p>
        </w:tc>
        <w:tc>
          <w:tcPr>
            <w:tcW w:w="3436" w:type="dxa"/>
          </w:tcPr>
          <w:p w14:paraId="066D7ECD" w14:textId="77777777" w:rsidR="004B069B" w:rsidRPr="00B11DB8" w:rsidRDefault="004B069B" w:rsidP="008C1C57">
            <w:pPr>
              <w:pStyle w:val="ListParagraph"/>
              <w:numPr>
                <w:ilvl w:val="1"/>
                <w:numId w:val="6"/>
              </w:numPr>
              <w:spacing w:before="60" w:after="60"/>
              <w:ind w:left="360"/>
              <w:rPr>
                <w:rFonts w:ascii="StobiSans" w:hAnsi="StobiSans" w:cstheme="minorHAnsi"/>
                <w:sz w:val="21"/>
                <w:szCs w:val="21"/>
              </w:rPr>
            </w:pPr>
            <w:r w:rsidRPr="00B11DB8">
              <w:rPr>
                <w:rFonts w:ascii="StobiSans" w:hAnsi="StobiSans" w:cstheme="minorHAnsi"/>
                <w:sz w:val="21"/>
                <w:szCs w:val="21"/>
              </w:rPr>
              <w:t>Спроведување едукација и обуки за интегритет и етика, како и за подигнување на свеста на вработените на ДПИ за начинот за пријавување на обидите за влијание до надлежен орган – ДКСК и/или ИС</w:t>
            </w:r>
          </w:p>
        </w:tc>
        <w:tc>
          <w:tcPr>
            <w:tcW w:w="1695" w:type="dxa"/>
          </w:tcPr>
          <w:p w14:paraId="31A63BC4"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ДКСК</w:t>
            </w:r>
          </w:p>
          <w:p w14:paraId="514F9802"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ИС</w:t>
            </w:r>
          </w:p>
          <w:p w14:paraId="75875B57"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ДПИ</w:t>
            </w:r>
          </w:p>
        </w:tc>
        <w:tc>
          <w:tcPr>
            <w:tcW w:w="1487" w:type="dxa"/>
          </w:tcPr>
          <w:p w14:paraId="64C817E8"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2020 - континуирано</w:t>
            </w:r>
          </w:p>
        </w:tc>
        <w:tc>
          <w:tcPr>
            <w:tcW w:w="2156" w:type="dxa"/>
          </w:tcPr>
          <w:p w14:paraId="6B4A107F"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Број на спроведени обуки</w:t>
            </w:r>
          </w:p>
          <w:p w14:paraId="1367C396" w14:textId="77777777" w:rsidR="004B069B" w:rsidRPr="00383373" w:rsidRDefault="004B069B" w:rsidP="006567B6">
            <w:pPr>
              <w:rPr>
                <w:rFonts w:ascii="StobiSans" w:hAnsi="StobiSans" w:cstheme="minorHAnsi"/>
                <w:sz w:val="21"/>
                <w:szCs w:val="21"/>
              </w:rPr>
            </w:pPr>
          </w:p>
          <w:p w14:paraId="0EC71741" w14:textId="77777777" w:rsidR="004B069B" w:rsidRPr="00383373" w:rsidRDefault="004B069B" w:rsidP="006567B6">
            <w:pPr>
              <w:rPr>
                <w:rFonts w:ascii="StobiSans" w:hAnsi="StobiSans" w:cstheme="minorHAnsi"/>
                <w:sz w:val="21"/>
                <w:szCs w:val="21"/>
              </w:rPr>
            </w:pPr>
          </w:p>
          <w:p w14:paraId="06D3D037"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Број на обучени лица вработени во ДПИ</w:t>
            </w:r>
          </w:p>
          <w:p w14:paraId="06E778EB" w14:textId="77777777" w:rsidR="004B069B" w:rsidRPr="00383373" w:rsidRDefault="004B069B" w:rsidP="006567B6">
            <w:pPr>
              <w:rPr>
                <w:rFonts w:ascii="StobiSans" w:hAnsi="StobiSans" w:cstheme="minorHAnsi"/>
                <w:sz w:val="21"/>
                <w:szCs w:val="21"/>
              </w:rPr>
            </w:pPr>
          </w:p>
          <w:p w14:paraId="791685EA" w14:textId="77777777" w:rsidR="004B069B" w:rsidRPr="00383373" w:rsidRDefault="004B069B" w:rsidP="006567B6">
            <w:pPr>
              <w:spacing w:before="60" w:after="60"/>
              <w:rPr>
                <w:rFonts w:ascii="StobiSans" w:hAnsi="StobiSans" w:cstheme="minorHAnsi"/>
                <w:sz w:val="21"/>
                <w:szCs w:val="21"/>
              </w:rPr>
            </w:pPr>
          </w:p>
        </w:tc>
        <w:tc>
          <w:tcPr>
            <w:tcW w:w="1799" w:type="dxa"/>
          </w:tcPr>
          <w:p w14:paraId="701C6B33" w14:textId="77777777" w:rsidR="004B069B" w:rsidRPr="00383373" w:rsidRDefault="004B069B" w:rsidP="004B069B">
            <w:pPr>
              <w:spacing w:before="60" w:after="60"/>
              <w:rPr>
                <w:rFonts w:ascii="StobiSans" w:hAnsi="StobiSans"/>
                <w:sz w:val="21"/>
                <w:szCs w:val="21"/>
              </w:rPr>
            </w:pPr>
          </w:p>
        </w:tc>
      </w:tr>
      <w:tr w:rsidR="004B069B" w:rsidRPr="00383373" w14:paraId="4DD72EB5" w14:textId="77777777" w:rsidTr="004B069B">
        <w:trPr>
          <w:trHeight w:val="350"/>
        </w:trPr>
        <w:tc>
          <w:tcPr>
            <w:tcW w:w="3375" w:type="dxa"/>
            <w:vMerge w:val="restart"/>
          </w:tcPr>
          <w:p w14:paraId="55EE0A19" w14:textId="77777777" w:rsidR="004B069B" w:rsidRPr="00383373" w:rsidRDefault="004B069B" w:rsidP="008C1C57">
            <w:pPr>
              <w:pStyle w:val="ListParagraph"/>
              <w:numPr>
                <w:ilvl w:val="0"/>
                <w:numId w:val="6"/>
              </w:numPr>
              <w:spacing w:before="60" w:after="60"/>
              <w:ind w:left="360"/>
              <w:rPr>
                <w:rFonts w:ascii="StobiSans" w:hAnsi="StobiSans"/>
                <w:sz w:val="21"/>
                <w:szCs w:val="21"/>
              </w:rPr>
            </w:pPr>
            <w:r w:rsidRPr="00383373">
              <w:rPr>
                <w:rFonts w:ascii="StobiSans" w:hAnsi="StobiSans" w:cstheme="minorHAnsi"/>
                <w:sz w:val="21"/>
                <w:szCs w:val="21"/>
              </w:rPr>
              <w:t>Зајакнување на механизмите за контрола на работата на инспекторите во ДПИ</w:t>
            </w:r>
          </w:p>
        </w:tc>
        <w:tc>
          <w:tcPr>
            <w:tcW w:w="3436" w:type="dxa"/>
          </w:tcPr>
          <w:p w14:paraId="280638C0" w14:textId="30F0A696" w:rsidR="004B069B" w:rsidRPr="00B11DB8" w:rsidRDefault="004B069B" w:rsidP="008C1C57">
            <w:pPr>
              <w:pStyle w:val="ListParagraph"/>
              <w:numPr>
                <w:ilvl w:val="1"/>
                <w:numId w:val="6"/>
              </w:numPr>
              <w:spacing w:before="60" w:after="60"/>
              <w:ind w:left="360"/>
              <w:contextualSpacing w:val="0"/>
              <w:rPr>
                <w:rFonts w:ascii="StobiSans" w:hAnsi="StobiSans"/>
                <w:sz w:val="21"/>
                <w:szCs w:val="21"/>
              </w:rPr>
            </w:pPr>
            <w:r w:rsidRPr="00B11DB8">
              <w:rPr>
                <w:rFonts w:ascii="StobiSans" w:hAnsi="StobiSans" w:cstheme="minorHAnsi"/>
                <w:sz w:val="21"/>
                <w:szCs w:val="21"/>
              </w:rPr>
              <w:t>Изготвување анализа за воспоставување на механизам за контрола на работата на инспекторите</w:t>
            </w:r>
            <w:r w:rsidR="006567B6" w:rsidRPr="00B11DB8">
              <w:rPr>
                <w:rFonts w:ascii="StobiSans" w:hAnsi="StobiSans" w:cstheme="minorHAnsi"/>
                <w:sz w:val="21"/>
                <w:szCs w:val="21"/>
              </w:rPr>
              <w:br/>
            </w:r>
          </w:p>
        </w:tc>
        <w:tc>
          <w:tcPr>
            <w:tcW w:w="1695" w:type="dxa"/>
          </w:tcPr>
          <w:p w14:paraId="11BBE529"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ДПИ</w:t>
            </w:r>
          </w:p>
          <w:p w14:paraId="70530D57"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ДКСК</w:t>
            </w:r>
          </w:p>
        </w:tc>
        <w:tc>
          <w:tcPr>
            <w:tcW w:w="1487" w:type="dxa"/>
          </w:tcPr>
          <w:p w14:paraId="3D33AC54"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2022</w:t>
            </w:r>
          </w:p>
        </w:tc>
        <w:tc>
          <w:tcPr>
            <w:tcW w:w="2156" w:type="dxa"/>
          </w:tcPr>
          <w:p w14:paraId="0266F7BF" w14:textId="77777777" w:rsidR="004B069B" w:rsidRPr="00383373" w:rsidRDefault="004B069B" w:rsidP="004B069B">
            <w:pPr>
              <w:spacing w:before="60" w:after="60"/>
              <w:rPr>
                <w:rFonts w:ascii="StobiSans" w:hAnsi="StobiSans"/>
                <w:sz w:val="21"/>
                <w:szCs w:val="21"/>
              </w:rPr>
            </w:pPr>
            <w:r w:rsidRPr="00383373">
              <w:rPr>
                <w:rFonts w:ascii="StobiSans" w:hAnsi="StobiSans" w:cstheme="minorHAnsi"/>
                <w:sz w:val="21"/>
                <w:szCs w:val="21"/>
              </w:rPr>
              <w:t>Изготвена анализа</w:t>
            </w:r>
          </w:p>
        </w:tc>
        <w:tc>
          <w:tcPr>
            <w:tcW w:w="1799" w:type="dxa"/>
          </w:tcPr>
          <w:p w14:paraId="433B1D13" w14:textId="77777777" w:rsidR="004B069B" w:rsidRPr="00383373" w:rsidRDefault="004B069B" w:rsidP="004B069B">
            <w:pPr>
              <w:spacing w:before="60" w:after="60"/>
              <w:rPr>
                <w:rFonts w:ascii="StobiSans" w:hAnsi="StobiSans"/>
                <w:sz w:val="21"/>
                <w:szCs w:val="21"/>
              </w:rPr>
            </w:pPr>
          </w:p>
        </w:tc>
      </w:tr>
      <w:tr w:rsidR="004B069B" w:rsidRPr="00383373" w14:paraId="0A429CCB" w14:textId="77777777" w:rsidTr="004B069B">
        <w:trPr>
          <w:trHeight w:val="350"/>
        </w:trPr>
        <w:tc>
          <w:tcPr>
            <w:tcW w:w="3375" w:type="dxa"/>
            <w:vMerge/>
          </w:tcPr>
          <w:p w14:paraId="5327A733" w14:textId="77777777" w:rsidR="004B069B" w:rsidRPr="00383373" w:rsidRDefault="004B069B" w:rsidP="004B069B">
            <w:pPr>
              <w:spacing w:before="60" w:after="60"/>
              <w:rPr>
                <w:rFonts w:ascii="StobiSans" w:hAnsi="StobiSans"/>
                <w:sz w:val="21"/>
                <w:szCs w:val="21"/>
              </w:rPr>
            </w:pPr>
          </w:p>
        </w:tc>
        <w:tc>
          <w:tcPr>
            <w:tcW w:w="3436" w:type="dxa"/>
          </w:tcPr>
          <w:p w14:paraId="33463A60" w14:textId="1B338DCE" w:rsidR="004B069B" w:rsidRPr="00B11DB8" w:rsidRDefault="004B069B" w:rsidP="008C1C57">
            <w:pPr>
              <w:pStyle w:val="ListParagraph"/>
              <w:numPr>
                <w:ilvl w:val="1"/>
                <w:numId w:val="6"/>
              </w:numPr>
              <w:spacing w:before="60" w:after="60"/>
              <w:ind w:left="360"/>
              <w:rPr>
                <w:rFonts w:ascii="StobiSans" w:hAnsi="StobiSans"/>
                <w:sz w:val="21"/>
                <w:szCs w:val="21"/>
              </w:rPr>
            </w:pPr>
            <w:r w:rsidRPr="00B11DB8">
              <w:rPr>
                <w:rFonts w:ascii="StobiSans" w:hAnsi="StobiSans" w:cstheme="minorHAnsi"/>
                <w:sz w:val="21"/>
                <w:szCs w:val="21"/>
              </w:rPr>
              <w:t>Воспоставен механизам за контрола на работата на инспекторите</w:t>
            </w:r>
            <w:r w:rsidR="006567B6" w:rsidRPr="00B11DB8">
              <w:rPr>
                <w:rFonts w:ascii="StobiSans" w:hAnsi="StobiSans" w:cstheme="minorHAnsi"/>
                <w:sz w:val="21"/>
                <w:szCs w:val="21"/>
              </w:rPr>
              <w:br/>
            </w:r>
          </w:p>
        </w:tc>
        <w:tc>
          <w:tcPr>
            <w:tcW w:w="1695" w:type="dxa"/>
          </w:tcPr>
          <w:p w14:paraId="283A4F77" w14:textId="77777777" w:rsidR="004B069B" w:rsidRPr="00383373" w:rsidRDefault="004B069B" w:rsidP="006567B6">
            <w:pPr>
              <w:spacing w:before="60" w:after="60"/>
              <w:rPr>
                <w:rFonts w:ascii="StobiSans" w:hAnsi="StobiSans"/>
                <w:sz w:val="21"/>
                <w:szCs w:val="21"/>
              </w:rPr>
            </w:pPr>
            <w:r w:rsidRPr="00383373">
              <w:rPr>
                <w:rFonts w:ascii="StobiSans" w:hAnsi="StobiSans"/>
                <w:sz w:val="21"/>
                <w:szCs w:val="21"/>
              </w:rPr>
              <w:t>МОН</w:t>
            </w:r>
          </w:p>
        </w:tc>
        <w:tc>
          <w:tcPr>
            <w:tcW w:w="1487" w:type="dxa"/>
          </w:tcPr>
          <w:p w14:paraId="600752DB" w14:textId="77777777" w:rsidR="004B069B" w:rsidRPr="00383373" w:rsidRDefault="004B069B" w:rsidP="006567B6">
            <w:pPr>
              <w:spacing w:before="60" w:after="60"/>
              <w:rPr>
                <w:rFonts w:ascii="StobiSans" w:hAnsi="StobiSans"/>
                <w:sz w:val="21"/>
                <w:szCs w:val="21"/>
              </w:rPr>
            </w:pPr>
            <w:r w:rsidRPr="00383373">
              <w:rPr>
                <w:rFonts w:ascii="StobiSans" w:hAnsi="StobiSans"/>
                <w:sz w:val="21"/>
                <w:szCs w:val="21"/>
              </w:rPr>
              <w:t>2020</w:t>
            </w:r>
          </w:p>
        </w:tc>
        <w:tc>
          <w:tcPr>
            <w:tcW w:w="2156" w:type="dxa"/>
          </w:tcPr>
          <w:p w14:paraId="14029878" w14:textId="77777777" w:rsidR="004B069B" w:rsidRPr="00383373" w:rsidRDefault="004B069B" w:rsidP="004B069B">
            <w:pPr>
              <w:spacing w:before="60" w:after="60"/>
              <w:rPr>
                <w:rFonts w:ascii="StobiSans" w:hAnsi="StobiSans"/>
                <w:sz w:val="21"/>
                <w:szCs w:val="21"/>
              </w:rPr>
            </w:pPr>
            <w:r w:rsidRPr="00383373">
              <w:rPr>
                <w:rFonts w:ascii="StobiSans" w:hAnsi="StobiSans" w:cstheme="minorHAnsi"/>
                <w:sz w:val="21"/>
                <w:szCs w:val="21"/>
              </w:rPr>
              <w:t>Воспоставен механизам за контрола</w:t>
            </w:r>
          </w:p>
        </w:tc>
        <w:tc>
          <w:tcPr>
            <w:tcW w:w="1799" w:type="dxa"/>
          </w:tcPr>
          <w:p w14:paraId="429FDF34" w14:textId="77777777" w:rsidR="004B069B" w:rsidRPr="00383373" w:rsidRDefault="004B069B" w:rsidP="004B069B">
            <w:pPr>
              <w:spacing w:before="60" w:after="60"/>
              <w:rPr>
                <w:rFonts w:ascii="StobiSans" w:hAnsi="StobiSans"/>
                <w:sz w:val="21"/>
                <w:szCs w:val="21"/>
              </w:rPr>
            </w:pPr>
          </w:p>
        </w:tc>
      </w:tr>
    </w:tbl>
    <w:p w14:paraId="3885D57D" w14:textId="77777777" w:rsidR="004B069B" w:rsidRPr="00383373" w:rsidRDefault="004B069B" w:rsidP="004B069B">
      <w:pPr>
        <w:rPr>
          <w:rFonts w:ascii="StobiSans" w:hAnsi="StobiSans"/>
          <w:sz w:val="21"/>
          <w:szCs w:val="21"/>
        </w:rPr>
      </w:pPr>
    </w:p>
    <w:tbl>
      <w:tblPr>
        <w:tblStyle w:val="TableGrid"/>
        <w:tblW w:w="0" w:type="auto"/>
        <w:tblLook w:val="04A0" w:firstRow="1" w:lastRow="0" w:firstColumn="1" w:lastColumn="0" w:noHBand="0" w:noVBand="1"/>
      </w:tblPr>
      <w:tblGrid>
        <w:gridCol w:w="3339"/>
        <w:gridCol w:w="3289"/>
        <w:gridCol w:w="1912"/>
        <w:gridCol w:w="1523"/>
        <w:gridCol w:w="2122"/>
        <w:gridCol w:w="1763"/>
      </w:tblGrid>
      <w:tr w:rsidR="004B069B" w:rsidRPr="00383373" w14:paraId="6760A77E" w14:textId="77777777" w:rsidTr="004B069B">
        <w:tc>
          <w:tcPr>
            <w:tcW w:w="13948" w:type="dxa"/>
            <w:gridSpan w:val="6"/>
          </w:tcPr>
          <w:p w14:paraId="3E1FDCA6" w14:textId="77777777" w:rsidR="004B069B" w:rsidRPr="00383373" w:rsidRDefault="004B069B" w:rsidP="006C7F74">
            <w:pPr>
              <w:tabs>
                <w:tab w:val="left" w:pos="3285"/>
              </w:tabs>
              <w:spacing w:before="60" w:after="60"/>
              <w:rPr>
                <w:rFonts w:ascii="StobiSans" w:hAnsi="StobiSans"/>
                <w:b/>
                <w:sz w:val="21"/>
                <w:szCs w:val="21"/>
              </w:rPr>
            </w:pPr>
            <w:r w:rsidRPr="00383373">
              <w:rPr>
                <w:rFonts w:ascii="StobiSans" w:hAnsi="StobiSans"/>
                <w:b/>
                <w:sz w:val="21"/>
                <w:szCs w:val="21"/>
              </w:rPr>
              <w:t xml:space="preserve">СЕКТОР 5.5. </w:t>
            </w:r>
            <w:r w:rsidRPr="00383373">
              <w:rPr>
                <w:rFonts w:ascii="StobiSans" w:hAnsi="StobiSans"/>
                <w:b/>
                <w:sz w:val="21"/>
                <w:szCs w:val="21"/>
                <w:lang w:val="ru-RU"/>
              </w:rPr>
              <w:t xml:space="preserve"> </w:t>
            </w:r>
            <w:r w:rsidRPr="00383373">
              <w:rPr>
                <w:rFonts w:ascii="StobiSans" w:hAnsi="StobiSans"/>
                <w:b/>
                <w:sz w:val="21"/>
                <w:szCs w:val="21"/>
              </w:rPr>
              <w:t>ОБРАЗОВАНИЕ</w:t>
            </w:r>
          </w:p>
        </w:tc>
      </w:tr>
      <w:tr w:rsidR="004B069B" w:rsidRPr="00383373" w14:paraId="2CCF4F3F" w14:textId="77777777" w:rsidTr="004B069B">
        <w:tc>
          <w:tcPr>
            <w:tcW w:w="13948" w:type="dxa"/>
            <w:gridSpan w:val="6"/>
          </w:tcPr>
          <w:p w14:paraId="4CA68F2B" w14:textId="2E49A35F" w:rsidR="004B069B" w:rsidRPr="00383373" w:rsidRDefault="004B069B" w:rsidP="006C7F74">
            <w:pPr>
              <w:tabs>
                <w:tab w:val="left" w:pos="3285"/>
              </w:tabs>
              <w:spacing w:before="60" w:after="60"/>
              <w:rPr>
                <w:rFonts w:ascii="StobiSans" w:hAnsi="StobiSans"/>
                <w:b/>
                <w:sz w:val="21"/>
                <w:szCs w:val="21"/>
              </w:rPr>
            </w:pPr>
            <w:r w:rsidRPr="00383373">
              <w:rPr>
                <w:rFonts w:ascii="StobiSans" w:hAnsi="StobiSans"/>
                <w:b/>
                <w:sz w:val="21"/>
                <w:szCs w:val="21"/>
              </w:rPr>
              <w:t xml:space="preserve">Проблем 3. </w:t>
            </w:r>
            <w:r w:rsidRPr="00383373">
              <w:rPr>
                <w:rFonts w:ascii="StobiSans" w:hAnsi="StobiSans" w:cstheme="minorHAnsi"/>
                <w:b/>
                <w:sz w:val="21"/>
                <w:szCs w:val="21"/>
              </w:rPr>
              <w:t>Ниска свест за адресирање на прашањето на корупцијата во рамките на образовните институции</w:t>
            </w:r>
            <w:r w:rsidRPr="00383373">
              <w:rPr>
                <w:rFonts w:ascii="StobiSans" w:hAnsi="StobiSans"/>
                <w:b/>
                <w:sz w:val="21"/>
                <w:szCs w:val="21"/>
              </w:rPr>
              <w:tab/>
            </w:r>
            <w:r w:rsidRPr="00383373">
              <w:rPr>
                <w:rFonts w:ascii="StobiSans" w:hAnsi="StobiSans"/>
                <w:b/>
                <w:sz w:val="21"/>
                <w:szCs w:val="21"/>
              </w:rPr>
              <w:tab/>
            </w:r>
          </w:p>
        </w:tc>
      </w:tr>
      <w:tr w:rsidR="004B069B" w:rsidRPr="00383373" w14:paraId="41AB2171" w14:textId="77777777" w:rsidTr="004B069B">
        <w:tc>
          <w:tcPr>
            <w:tcW w:w="13948" w:type="dxa"/>
            <w:gridSpan w:val="6"/>
          </w:tcPr>
          <w:p w14:paraId="792DB337" w14:textId="77777777" w:rsidR="003255A9" w:rsidRPr="00383373" w:rsidRDefault="003255A9" w:rsidP="003255A9">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72A86803" w14:textId="29E0C09A" w:rsidR="004B069B" w:rsidRPr="00383373" w:rsidRDefault="004B069B" w:rsidP="006C7F74">
            <w:pPr>
              <w:spacing w:before="60" w:after="60"/>
              <w:rPr>
                <w:rFonts w:ascii="StobiSans" w:hAnsi="StobiSans" w:cstheme="minorHAnsi"/>
                <w:sz w:val="21"/>
                <w:szCs w:val="21"/>
              </w:rPr>
            </w:pPr>
            <w:r w:rsidRPr="00383373">
              <w:rPr>
                <w:rFonts w:ascii="StobiSans" w:hAnsi="StobiSans" w:cs="Arial"/>
                <w:sz w:val="21"/>
                <w:szCs w:val="21"/>
              </w:rPr>
              <w:t>11. Подигање на јавната свест и спроведување на антикорупциска едукација</w:t>
            </w:r>
          </w:p>
        </w:tc>
      </w:tr>
      <w:tr w:rsidR="004B069B" w:rsidRPr="00383373" w14:paraId="27C30044" w14:textId="77777777" w:rsidTr="004B069B">
        <w:trPr>
          <w:trHeight w:val="282"/>
        </w:trPr>
        <w:tc>
          <w:tcPr>
            <w:tcW w:w="3339" w:type="dxa"/>
          </w:tcPr>
          <w:p w14:paraId="5D2ECAAF"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 xml:space="preserve">Мерка </w:t>
            </w:r>
          </w:p>
          <w:p w14:paraId="67228539" w14:textId="77777777" w:rsidR="004B069B" w:rsidRPr="00383373" w:rsidRDefault="004B069B" w:rsidP="004B069B">
            <w:pPr>
              <w:rPr>
                <w:rFonts w:ascii="StobiSans" w:hAnsi="StobiSans"/>
                <w:sz w:val="21"/>
                <w:szCs w:val="21"/>
              </w:rPr>
            </w:pPr>
          </w:p>
        </w:tc>
        <w:tc>
          <w:tcPr>
            <w:tcW w:w="3289" w:type="dxa"/>
          </w:tcPr>
          <w:p w14:paraId="325DB9E5"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912" w:type="dxa"/>
          </w:tcPr>
          <w:p w14:paraId="50B14608"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523" w:type="dxa"/>
          </w:tcPr>
          <w:p w14:paraId="3BD87174"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2122" w:type="dxa"/>
          </w:tcPr>
          <w:p w14:paraId="79855317"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763" w:type="dxa"/>
          </w:tcPr>
          <w:p w14:paraId="0AD1A566"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4B069B" w:rsidRPr="00383373" w14:paraId="2C08DF67" w14:textId="77777777" w:rsidTr="004B069B">
        <w:tc>
          <w:tcPr>
            <w:tcW w:w="3339" w:type="dxa"/>
            <w:vMerge w:val="restart"/>
          </w:tcPr>
          <w:p w14:paraId="7EEDEBBE" w14:textId="77777777" w:rsidR="004B069B" w:rsidRPr="00383373" w:rsidRDefault="004B069B" w:rsidP="008C1C57">
            <w:pPr>
              <w:pStyle w:val="ListParagraph"/>
              <w:numPr>
                <w:ilvl w:val="0"/>
                <w:numId w:val="8"/>
              </w:numPr>
              <w:ind w:left="360"/>
              <w:rPr>
                <w:rFonts w:ascii="StobiSans" w:hAnsi="StobiSans" w:cstheme="minorHAnsi"/>
                <w:sz w:val="21"/>
                <w:szCs w:val="21"/>
              </w:rPr>
            </w:pPr>
            <w:r w:rsidRPr="00383373">
              <w:rPr>
                <w:rFonts w:ascii="StobiSans" w:hAnsi="StobiSans" w:cstheme="minorHAnsi"/>
                <w:sz w:val="21"/>
                <w:szCs w:val="21"/>
              </w:rPr>
              <w:t xml:space="preserve">Јакнење на свеста за превенирање од корупција </w:t>
            </w:r>
            <w:r w:rsidRPr="00383373">
              <w:rPr>
                <w:rFonts w:ascii="StobiSans" w:hAnsi="StobiSans" w:cstheme="minorHAnsi"/>
                <w:sz w:val="21"/>
                <w:szCs w:val="21"/>
              </w:rPr>
              <w:lastRenderedPageBreak/>
              <w:t>во основното и средно образование</w:t>
            </w:r>
          </w:p>
        </w:tc>
        <w:tc>
          <w:tcPr>
            <w:tcW w:w="3289" w:type="dxa"/>
          </w:tcPr>
          <w:p w14:paraId="0879DD53" w14:textId="77777777" w:rsidR="004B069B" w:rsidRPr="00383373" w:rsidRDefault="004B069B" w:rsidP="008C1C57">
            <w:pPr>
              <w:pStyle w:val="ListParagraph"/>
              <w:numPr>
                <w:ilvl w:val="1"/>
                <w:numId w:val="8"/>
              </w:numPr>
              <w:ind w:left="360"/>
              <w:rPr>
                <w:rFonts w:ascii="StobiSans" w:hAnsi="StobiSans" w:cstheme="minorHAnsi"/>
                <w:sz w:val="21"/>
                <w:szCs w:val="21"/>
              </w:rPr>
            </w:pPr>
            <w:r w:rsidRPr="00383373">
              <w:rPr>
                <w:rFonts w:ascii="StobiSans" w:hAnsi="StobiSans" w:cstheme="minorHAnsi"/>
                <w:sz w:val="21"/>
                <w:szCs w:val="21"/>
              </w:rPr>
              <w:lastRenderedPageBreak/>
              <w:t>Изготвување на Програма за обуки на натавниците</w:t>
            </w:r>
          </w:p>
        </w:tc>
        <w:tc>
          <w:tcPr>
            <w:tcW w:w="1912" w:type="dxa"/>
          </w:tcPr>
          <w:p w14:paraId="462C7206"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ДИЦ</w:t>
            </w:r>
          </w:p>
          <w:p w14:paraId="321F24DA"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БРО </w:t>
            </w:r>
          </w:p>
          <w:p w14:paraId="6FD57C69"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lastRenderedPageBreak/>
              <w:t>ЦСОО</w:t>
            </w:r>
          </w:p>
        </w:tc>
        <w:tc>
          <w:tcPr>
            <w:tcW w:w="1523" w:type="dxa"/>
          </w:tcPr>
          <w:p w14:paraId="6C12B157" w14:textId="77777777" w:rsidR="004B069B" w:rsidRPr="00383373" w:rsidRDefault="004B069B" w:rsidP="004B069B">
            <w:pPr>
              <w:spacing w:before="60" w:after="60"/>
              <w:jc w:val="center"/>
              <w:rPr>
                <w:rFonts w:ascii="StobiSans" w:hAnsi="StobiSans"/>
                <w:sz w:val="21"/>
                <w:szCs w:val="21"/>
                <w:lang w:val="it-IT"/>
              </w:rPr>
            </w:pPr>
            <w:r w:rsidRPr="00383373">
              <w:rPr>
                <w:rFonts w:ascii="StobiSans" w:hAnsi="StobiSans" w:cstheme="minorHAnsi"/>
                <w:sz w:val="21"/>
                <w:szCs w:val="21"/>
              </w:rPr>
              <w:lastRenderedPageBreak/>
              <w:t xml:space="preserve">Втора </w:t>
            </w:r>
            <w:r w:rsidRPr="00383373">
              <w:rPr>
                <w:rFonts w:ascii="StobiSans" w:hAnsi="StobiSans" w:cstheme="minorHAnsi"/>
                <w:sz w:val="21"/>
                <w:szCs w:val="21"/>
              </w:rPr>
              <w:lastRenderedPageBreak/>
              <w:t>половина на 2020-2021</w:t>
            </w:r>
          </w:p>
        </w:tc>
        <w:tc>
          <w:tcPr>
            <w:tcW w:w="2122" w:type="dxa"/>
          </w:tcPr>
          <w:p w14:paraId="242A57B5"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lastRenderedPageBreak/>
              <w:t>Изготвена програма</w:t>
            </w:r>
          </w:p>
          <w:p w14:paraId="07739366" w14:textId="77777777" w:rsidR="004B069B" w:rsidRPr="00383373" w:rsidRDefault="004B069B" w:rsidP="004B069B">
            <w:pPr>
              <w:rPr>
                <w:rFonts w:ascii="StobiSans" w:hAnsi="StobiSans" w:cstheme="minorHAnsi"/>
                <w:sz w:val="21"/>
                <w:szCs w:val="21"/>
              </w:rPr>
            </w:pPr>
          </w:p>
          <w:p w14:paraId="77EA5EF5" w14:textId="77777777" w:rsidR="004B069B" w:rsidRPr="00383373" w:rsidRDefault="004B069B" w:rsidP="004B069B">
            <w:pPr>
              <w:spacing w:before="60" w:after="60"/>
              <w:rPr>
                <w:rFonts w:ascii="StobiSans" w:hAnsi="StobiSans"/>
                <w:sz w:val="21"/>
                <w:szCs w:val="21"/>
              </w:rPr>
            </w:pPr>
          </w:p>
        </w:tc>
        <w:tc>
          <w:tcPr>
            <w:tcW w:w="1763" w:type="dxa"/>
          </w:tcPr>
          <w:p w14:paraId="7549D1F7" w14:textId="77777777" w:rsidR="004B069B" w:rsidRPr="00383373" w:rsidRDefault="004B069B" w:rsidP="004B069B">
            <w:pPr>
              <w:rPr>
                <w:rFonts w:ascii="StobiSans" w:hAnsi="StobiSans"/>
                <w:sz w:val="21"/>
                <w:szCs w:val="21"/>
              </w:rPr>
            </w:pPr>
          </w:p>
        </w:tc>
      </w:tr>
      <w:tr w:rsidR="004B069B" w:rsidRPr="00383373" w14:paraId="00894B69" w14:textId="77777777" w:rsidTr="004B069B">
        <w:trPr>
          <w:trHeight w:val="540"/>
        </w:trPr>
        <w:tc>
          <w:tcPr>
            <w:tcW w:w="3339" w:type="dxa"/>
            <w:vMerge/>
          </w:tcPr>
          <w:p w14:paraId="6B6F30D5" w14:textId="77777777" w:rsidR="004B069B" w:rsidRPr="00383373" w:rsidRDefault="004B069B" w:rsidP="004B069B">
            <w:pPr>
              <w:spacing w:before="60" w:after="60"/>
              <w:rPr>
                <w:rFonts w:ascii="StobiSans" w:hAnsi="StobiSans" w:cstheme="minorHAnsi"/>
                <w:sz w:val="21"/>
                <w:szCs w:val="21"/>
              </w:rPr>
            </w:pPr>
          </w:p>
        </w:tc>
        <w:tc>
          <w:tcPr>
            <w:tcW w:w="3289" w:type="dxa"/>
          </w:tcPr>
          <w:p w14:paraId="23B140FC" w14:textId="77777777" w:rsidR="004B069B" w:rsidRPr="00383373" w:rsidRDefault="004B069B" w:rsidP="008C1C57">
            <w:pPr>
              <w:pStyle w:val="ListParagraph"/>
              <w:numPr>
                <w:ilvl w:val="1"/>
                <w:numId w:val="8"/>
              </w:numPr>
              <w:ind w:left="360"/>
              <w:rPr>
                <w:rFonts w:ascii="StobiSans" w:hAnsi="StobiSans" w:cstheme="minorHAnsi"/>
                <w:sz w:val="21"/>
                <w:szCs w:val="21"/>
              </w:rPr>
            </w:pPr>
            <w:r w:rsidRPr="00383373">
              <w:rPr>
                <w:rFonts w:ascii="StobiSans" w:hAnsi="StobiSans" w:cstheme="minorHAnsi"/>
                <w:sz w:val="21"/>
                <w:szCs w:val="21"/>
              </w:rPr>
              <w:t>Изготвување на Водич/ Брошура за превенирање од корупција</w:t>
            </w:r>
          </w:p>
        </w:tc>
        <w:tc>
          <w:tcPr>
            <w:tcW w:w="1912" w:type="dxa"/>
          </w:tcPr>
          <w:p w14:paraId="6216C2B6"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ДИЦ</w:t>
            </w:r>
          </w:p>
          <w:p w14:paraId="1E389EAE"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БРО </w:t>
            </w:r>
          </w:p>
          <w:p w14:paraId="7D2C3586"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ДКСК</w:t>
            </w:r>
          </w:p>
          <w:p w14:paraId="240E5E5A"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ЦСОО</w:t>
            </w:r>
          </w:p>
          <w:p w14:paraId="56466229" w14:textId="77777777" w:rsidR="004B069B" w:rsidRPr="00383373" w:rsidRDefault="004B069B" w:rsidP="004B069B">
            <w:pPr>
              <w:spacing w:before="60" w:after="60"/>
              <w:rPr>
                <w:rFonts w:ascii="StobiSans" w:hAnsi="StobiSans"/>
                <w:sz w:val="21"/>
                <w:szCs w:val="21"/>
              </w:rPr>
            </w:pPr>
          </w:p>
        </w:tc>
        <w:tc>
          <w:tcPr>
            <w:tcW w:w="1523" w:type="dxa"/>
          </w:tcPr>
          <w:p w14:paraId="653092F6" w14:textId="77777777" w:rsidR="004B069B" w:rsidRPr="00383373" w:rsidRDefault="004B069B" w:rsidP="004B069B">
            <w:pPr>
              <w:spacing w:before="60" w:after="60"/>
              <w:rPr>
                <w:rFonts w:ascii="StobiSans" w:hAnsi="StobiSans"/>
                <w:sz w:val="21"/>
                <w:szCs w:val="21"/>
              </w:rPr>
            </w:pPr>
          </w:p>
          <w:p w14:paraId="1382DFEE" w14:textId="77777777" w:rsidR="004B069B" w:rsidRPr="00383373" w:rsidRDefault="004B069B" w:rsidP="004B069B">
            <w:pPr>
              <w:spacing w:before="60" w:after="60"/>
              <w:jc w:val="center"/>
              <w:rPr>
                <w:rFonts w:ascii="StobiSans" w:hAnsi="StobiSans"/>
                <w:sz w:val="21"/>
                <w:szCs w:val="21"/>
              </w:rPr>
            </w:pPr>
            <w:r w:rsidRPr="00383373">
              <w:rPr>
                <w:rFonts w:ascii="StobiSans" w:hAnsi="StobiSans" w:cstheme="minorHAnsi"/>
                <w:sz w:val="21"/>
                <w:szCs w:val="21"/>
              </w:rPr>
              <w:t>Втора половина на 2020-2021</w:t>
            </w:r>
          </w:p>
        </w:tc>
        <w:tc>
          <w:tcPr>
            <w:tcW w:w="2122" w:type="dxa"/>
          </w:tcPr>
          <w:p w14:paraId="1ED56AE8" w14:textId="77777777" w:rsidR="004B069B" w:rsidRPr="00383373" w:rsidRDefault="004B069B" w:rsidP="006567B6">
            <w:pPr>
              <w:rPr>
                <w:rFonts w:ascii="StobiSans" w:hAnsi="StobiSans" w:cstheme="minorHAnsi"/>
                <w:sz w:val="21"/>
                <w:szCs w:val="21"/>
              </w:rPr>
            </w:pPr>
            <w:r w:rsidRPr="00383373">
              <w:rPr>
                <w:rFonts w:ascii="StobiSans" w:hAnsi="StobiSans" w:cstheme="minorHAnsi"/>
                <w:sz w:val="21"/>
                <w:szCs w:val="21"/>
              </w:rPr>
              <w:t>Изготвена брошура</w:t>
            </w:r>
          </w:p>
          <w:p w14:paraId="7C72F7A8" w14:textId="77777777" w:rsidR="004B069B" w:rsidRPr="00383373" w:rsidRDefault="004B069B" w:rsidP="006567B6">
            <w:pPr>
              <w:spacing w:before="60" w:after="60"/>
              <w:rPr>
                <w:rFonts w:ascii="StobiSans" w:hAnsi="StobiSans"/>
                <w:sz w:val="21"/>
                <w:szCs w:val="21"/>
              </w:rPr>
            </w:pPr>
          </w:p>
        </w:tc>
        <w:tc>
          <w:tcPr>
            <w:tcW w:w="1763" w:type="dxa"/>
            <w:vMerge w:val="restart"/>
          </w:tcPr>
          <w:p w14:paraId="6193DCC5" w14:textId="77777777" w:rsidR="004B069B" w:rsidRPr="006567B6" w:rsidRDefault="004B069B" w:rsidP="004B069B">
            <w:pPr>
              <w:rPr>
                <w:rFonts w:ascii="StobiSans" w:hAnsi="StobiSans"/>
                <w:sz w:val="21"/>
                <w:szCs w:val="21"/>
                <w:lang w:val="en-US"/>
              </w:rPr>
            </w:pPr>
          </w:p>
        </w:tc>
      </w:tr>
      <w:tr w:rsidR="004B069B" w:rsidRPr="00383373" w14:paraId="43B0E4E3" w14:textId="77777777" w:rsidTr="004B069B">
        <w:trPr>
          <w:trHeight w:val="540"/>
        </w:trPr>
        <w:tc>
          <w:tcPr>
            <w:tcW w:w="3339" w:type="dxa"/>
            <w:vMerge/>
          </w:tcPr>
          <w:p w14:paraId="2E1EA674" w14:textId="77777777" w:rsidR="004B069B" w:rsidRPr="00383373" w:rsidRDefault="004B069B" w:rsidP="004B069B">
            <w:pPr>
              <w:spacing w:before="60" w:after="60"/>
              <w:rPr>
                <w:rFonts w:ascii="StobiSans" w:hAnsi="StobiSans" w:cstheme="minorHAnsi"/>
                <w:sz w:val="21"/>
                <w:szCs w:val="21"/>
              </w:rPr>
            </w:pPr>
          </w:p>
        </w:tc>
        <w:tc>
          <w:tcPr>
            <w:tcW w:w="3289" w:type="dxa"/>
          </w:tcPr>
          <w:p w14:paraId="68E48987" w14:textId="77777777" w:rsidR="004B069B" w:rsidRPr="00383373" w:rsidRDefault="004B069B" w:rsidP="008C1C57">
            <w:pPr>
              <w:pStyle w:val="ListParagraph"/>
              <w:numPr>
                <w:ilvl w:val="1"/>
                <w:numId w:val="8"/>
              </w:numPr>
              <w:spacing w:before="60" w:after="60"/>
              <w:ind w:left="360"/>
              <w:contextualSpacing w:val="0"/>
              <w:rPr>
                <w:rFonts w:ascii="StobiSans" w:hAnsi="StobiSans"/>
                <w:sz w:val="21"/>
                <w:szCs w:val="21"/>
              </w:rPr>
            </w:pPr>
            <w:r w:rsidRPr="00383373">
              <w:rPr>
                <w:rFonts w:ascii="StobiSans" w:hAnsi="StobiSans" w:cstheme="minorHAnsi"/>
                <w:sz w:val="21"/>
                <w:szCs w:val="21"/>
              </w:rPr>
              <w:t>Организирање и спроведување на едукативни работилници со наставниците</w:t>
            </w:r>
          </w:p>
        </w:tc>
        <w:tc>
          <w:tcPr>
            <w:tcW w:w="1912" w:type="dxa"/>
          </w:tcPr>
          <w:p w14:paraId="227D0023"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ДИЦ</w:t>
            </w:r>
          </w:p>
          <w:p w14:paraId="307AF2B7"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БРО </w:t>
            </w:r>
          </w:p>
          <w:p w14:paraId="77BE3290"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ДКСК</w:t>
            </w:r>
          </w:p>
          <w:p w14:paraId="56A6C794"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ЦСОО</w:t>
            </w:r>
          </w:p>
          <w:p w14:paraId="57436FFA" w14:textId="77777777" w:rsidR="004B069B" w:rsidRPr="00383373" w:rsidRDefault="004B069B" w:rsidP="004B069B">
            <w:pPr>
              <w:spacing w:before="60" w:after="60"/>
              <w:rPr>
                <w:rFonts w:ascii="StobiSans" w:hAnsi="StobiSans"/>
                <w:sz w:val="21"/>
                <w:szCs w:val="21"/>
              </w:rPr>
            </w:pPr>
          </w:p>
        </w:tc>
        <w:tc>
          <w:tcPr>
            <w:tcW w:w="1523" w:type="dxa"/>
          </w:tcPr>
          <w:p w14:paraId="512BA349" w14:textId="77777777" w:rsidR="004B069B" w:rsidRPr="00383373" w:rsidRDefault="004B069B" w:rsidP="004B069B">
            <w:pPr>
              <w:spacing w:before="60" w:after="60"/>
              <w:jc w:val="center"/>
              <w:rPr>
                <w:rFonts w:ascii="StobiSans" w:hAnsi="StobiSans"/>
                <w:sz w:val="21"/>
                <w:szCs w:val="21"/>
              </w:rPr>
            </w:pPr>
            <w:r w:rsidRPr="00383373">
              <w:rPr>
                <w:rFonts w:ascii="StobiSans" w:hAnsi="StobiSans" w:cstheme="minorHAnsi"/>
                <w:sz w:val="21"/>
                <w:szCs w:val="21"/>
              </w:rPr>
              <w:t>Втора половина на 2020-2021</w:t>
            </w:r>
          </w:p>
        </w:tc>
        <w:tc>
          <w:tcPr>
            <w:tcW w:w="2122" w:type="dxa"/>
          </w:tcPr>
          <w:p w14:paraId="1223FCB7" w14:textId="77777777" w:rsidR="004B069B" w:rsidRPr="00383373" w:rsidRDefault="004B069B" w:rsidP="006567B6">
            <w:pPr>
              <w:spacing w:before="60" w:after="60"/>
              <w:rPr>
                <w:rFonts w:ascii="StobiSans" w:hAnsi="StobiSans"/>
                <w:sz w:val="21"/>
                <w:szCs w:val="21"/>
              </w:rPr>
            </w:pPr>
            <w:r w:rsidRPr="00383373">
              <w:rPr>
                <w:rFonts w:ascii="StobiSans" w:hAnsi="StobiSans" w:cstheme="minorHAnsi"/>
                <w:sz w:val="21"/>
                <w:szCs w:val="21"/>
              </w:rPr>
              <w:t>Број на спроведени обуки</w:t>
            </w:r>
          </w:p>
        </w:tc>
        <w:tc>
          <w:tcPr>
            <w:tcW w:w="1763" w:type="dxa"/>
            <w:vMerge/>
          </w:tcPr>
          <w:p w14:paraId="09A2C01E" w14:textId="77777777" w:rsidR="004B069B" w:rsidRPr="00383373" w:rsidRDefault="004B069B" w:rsidP="004B069B">
            <w:pPr>
              <w:rPr>
                <w:rFonts w:ascii="StobiSans" w:hAnsi="StobiSans"/>
                <w:sz w:val="21"/>
                <w:szCs w:val="21"/>
              </w:rPr>
            </w:pPr>
          </w:p>
        </w:tc>
      </w:tr>
      <w:tr w:rsidR="004B069B" w:rsidRPr="00383373" w14:paraId="51DAF07E" w14:textId="77777777" w:rsidTr="004B069B">
        <w:tc>
          <w:tcPr>
            <w:tcW w:w="3339" w:type="dxa"/>
          </w:tcPr>
          <w:p w14:paraId="7449B5D3" w14:textId="77777777" w:rsidR="004B069B" w:rsidRPr="00383373" w:rsidRDefault="004B069B" w:rsidP="008C1C57">
            <w:pPr>
              <w:pStyle w:val="ListParagraph"/>
              <w:numPr>
                <w:ilvl w:val="0"/>
                <w:numId w:val="8"/>
              </w:numPr>
              <w:spacing w:before="60" w:after="60"/>
              <w:ind w:left="360"/>
              <w:rPr>
                <w:rFonts w:ascii="StobiSans" w:hAnsi="StobiSans" w:cstheme="minorHAnsi"/>
                <w:sz w:val="21"/>
                <w:szCs w:val="21"/>
              </w:rPr>
            </w:pPr>
            <w:r w:rsidRPr="00383373">
              <w:rPr>
                <w:rFonts w:ascii="StobiSans" w:eastAsia="Times New Roman" w:hAnsi="StobiSans" w:cstheme="minorHAnsi"/>
                <w:sz w:val="21"/>
                <w:szCs w:val="21"/>
                <w:lang w:eastAsia="mk-MK"/>
              </w:rPr>
              <w:t xml:space="preserve">Подигнување на свеста за  користењето на механизмите за пријавување на корупција на Универзитетите </w:t>
            </w:r>
          </w:p>
        </w:tc>
        <w:tc>
          <w:tcPr>
            <w:tcW w:w="3289" w:type="dxa"/>
          </w:tcPr>
          <w:p w14:paraId="4AD145EE" w14:textId="77777777" w:rsidR="004B069B" w:rsidRPr="00383373" w:rsidRDefault="004B069B" w:rsidP="008C1C57">
            <w:pPr>
              <w:pStyle w:val="ListParagraph"/>
              <w:numPr>
                <w:ilvl w:val="1"/>
                <w:numId w:val="8"/>
              </w:numPr>
              <w:spacing w:before="60" w:after="60"/>
              <w:ind w:left="360"/>
              <w:contextualSpacing w:val="0"/>
              <w:rPr>
                <w:rFonts w:ascii="StobiSans" w:hAnsi="StobiSans"/>
                <w:sz w:val="21"/>
                <w:szCs w:val="21"/>
              </w:rPr>
            </w:pPr>
            <w:r w:rsidRPr="00383373">
              <w:rPr>
                <w:rFonts w:ascii="StobiSans" w:hAnsi="StobiSans" w:cstheme="minorHAnsi"/>
                <w:sz w:val="21"/>
                <w:szCs w:val="21"/>
              </w:rPr>
              <w:t xml:space="preserve">Спроведување на кампања за  пријавување на  корупција на Универзитетите </w:t>
            </w:r>
          </w:p>
        </w:tc>
        <w:tc>
          <w:tcPr>
            <w:tcW w:w="1912" w:type="dxa"/>
          </w:tcPr>
          <w:p w14:paraId="5974930D" w14:textId="77777777" w:rsidR="004B069B" w:rsidRPr="00383373" w:rsidRDefault="004B069B" w:rsidP="004B069B">
            <w:pPr>
              <w:spacing w:before="60" w:after="60"/>
              <w:rPr>
                <w:rFonts w:ascii="StobiSans" w:hAnsi="StobiSans"/>
                <w:sz w:val="21"/>
                <w:szCs w:val="21"/>
              </w:rPr>
            </w:pPr>
            <w:r w:rsidRPr="00383373">
              <w:rPr>
                <w:rFonts w:ascii="StobiSans" w:hAnsi="StobiSans" w:cstheme="minorHAnsi"/>
                <w:sz w:val="21"/>
                <w:szCs w:val="21"/>
              </w:rPr>
              <w:t>Ректорати на Универзитети</w:t>
            </w:r>
          </w:p>
        </w:tc>
        <w:tc>
          <w:tcPr>
            <w:tcW w:w="1523" w:type="dxa"/>
          </w:tcPr>
          <w:p w14:paraId="683A4086" w14:textId="77777777" w:rsidR="004B069B" w:rsidRPr="00383373" w:rsidRDefault="004B069B" w:rsidP="004B069B">
            <w:pPr>
              <w:spacing w:before="60" w:after="60"/>
              <w:rPr>
                <w:rFonts w:ascii="StobiSans" w:hAnsi="StobiSans"/>
                <w:sz w:val="21"/>
                <w:szCs w:val="21"/>
              </w:rPr>
            </w:pPr>
            <w:r w:rsidRPr="00383373">
              <w:rPr>
                <w:rFonts w:ascii="StobiSans" w:hAnsi="StobiSans" w:cstheme="minorHAnsi"/>
                <w:sz w:val="21"/>
                <w:szCs w:val="21"/>
              </w:rPr>
              <w:t>2021</w:t>
            </w:r>
          </w:p>
        </w:tc>
        <w:tc>
          <w:tcPr>
            <w:tcW w:w="2122" w:type="dxa"/>
          </w:tcPr>
          <w:p w14:paraId="1DCA369D" w14:textId="77777777" w:rsidR="004B069B" w:rsidRPr="00383373" w:rsidRDefault="004B069B" w:rsidP="006567B6">
            <w:pPr>
              <w:spacing w:before="60" w:after="60"/>
              <w:rPr>
                <w:rFonts w:ascii="StobiSans" w:hAnsi="StobiSans"/>
                <w:sz w:val="21"/>
                <w:szCs w:val="21"/>
              </w:rPr>
            </w:pPr>
            <w:r w:rsidRPr="00383373">
              <w:rPr>
                <w:rFonts w:ascii="StobiSans" w:hAnsi="StobiSans"/>
                <w:sz w:val="21"/>
                <w:szCs w:val="21"/>
              </w:rPr>
              <w:t xml:space="preserve">Изработени и дистрибуирани информативни материјали, одржани прес конференции, работилници и други активности </w:t>
            </w:r>
          </w:p>
        </w:tc>
        <w:tc>
          <w:tcPr>
            <w:tcW w:w="1763" w:type="dxa"/>
          </w:tcPr>
          <w:p w14:paraId="719DE805" w14:textId="77777777" w:rsidR="004B069B" w:rsidRPr="00383373" w:rsidRDefault="004B069B" w:rsidP="004B069B">
            <w:pPr>
              <w:spacing w:before="60" w:after="60"/>
              <w:rPr>
                <w:rFonts w:ascii="StobiSans" w:hAnsi="StobiSans"/>
                <w:sz w:val="21"/>
                <w:szCs w:val="21"/>
              </w:rPr>
            </w:pPr>
          </w:p>
        </w:tc>
      </w:tr>
    </w:tbl>
    <w:p w14:paraId="5748E22C" w14:textId="77777777" w:rsidR="004B069B" w:rsidRPr="00383373" w:rsidRDefault="004B069B" w:rsidP="004B069B">
      <w:pPr>
        <w:rPr>
          <w:rFonts w:ascii="StobiSans" w:hAnsi="StobiSans"/>
          <w:sz w:val="21"/>
          <w:szCs w:val="21"/>
        </w:rPr>
      </w:pPr>
    </w:p>
    <w:p w14:paraId="22198801" w14:textId="77777777" w:rsidR="004B069B" w:rsidRPr="00383373" w:rsidRDefault="004B069B" w:rsidP="004B069B">
      <w:pPr>
        <w:rPr>
          <w:rFonts w:ascii="StobiSans" w:hAnsi="StobiSans"/>
          <w:sz w:val="21"/>
          <w:szCs w:val="21"/>
        </w:rPr>
      </w:pPr>
    </w:p>
    <w:tbl>
      <w:tblPr>
        <w:tblStyle w:val="TableGrid"/>
        <w:tblW w:w="0" w:type="auto"/>
        <w:tblLook w:val="04A0" w:firstRow="1" w:lastRow="0" w:firstColumn="1" w:lastColumn="0" w:noHBand="0" w:noVBand="1"/>
      </w:tblPr>
      <w:tblGrid>
        <w:gridCol w:w="3339"/>
        <w:gridCol w:w="3289"/>
        <w:gridCol w:w="1912"/>
        <w:gridCol w:w="1523"/>
        <w:gridCol w:w="2122"/>
        <w:gridCol w:w="1763"/>
      </w:tblGrid>
      <w:tr w:rsidR="004B069B" w:rsidRPr="00383373" w14:paraId="709ED461" w14:textId="77777777" w:rsidTr="004B069B">
        <w:tc>
          <w:tcPr>
            <w:tcW w:w="13948" w:type="dxa"/>
            <w:gridSpan w:val="6"/>
          </w:tcPr>
          <w:p w14:paraId="7184041E" w14:textId="77777777" w:rsidR="004B069B" w:rsidRPr="00383373" w:rsidRDefault="004B069B" w:rsidP="006C7F74">
            <w:pPr>
              <w:tabs>
                <w:tab w:val="left" w:pos="3285"/>
              </w:tabs>
              <w:spacing w:before="60" w:after="60"/>
              <w:rPr>
                <w:rFonts w:ascii="StobiSans" w:hAnsi="StobiSans"/>
                <w:b/>
                <w:sz w:val="21"/>
                <w:szCs w:val="21"/>
              </w:rPr>
            </w:pPr>
            <w:r w:rsidRPr="00383373">
              <w:rPr>
                <w:rFonts w:ascii="StobiSans" w:hAnsi="StobiSans"/>
                <w:b/>
                <w:sz w:val="21"/>
                <w:szCs w:val="21"/>
              </w:rPr>
              <w:t xml:space="preserve">СЕКТОР 5.5. </w:t>
            </w:r>
            <w:r w:rsidRPr="00383373">
              <w:rPr>
                <w:rFonts w:ascii="StobiSans" w:hAnsi="StobiSans"/>
                <w:b/>
                <w:sz w:val="21"/>
                <w:szCs w:val="21"/>
                <w:lang w:val="ru-RU"/>
              </w:rPr>
              <w:t xml:space="preserve"> </w:t>
            </w:r>
            <w:r w:rsidRPr="00383373">
              <w:rPr>
                <w:rFonts w:ascii="StobiSans" w:hAnsi="StobiSans"/>
                <w:b/>
                <w:sz w:val="21"/>
                <w:szCs w:val="21"/>
              </w:rPr>
              <w:t>ОБРАЗОВАНИЕ</w:t>
            </w:r>
          </w:p>
        </w:tc>
      </w:tr>
      <w:tr w:rsidR="004B069B" w:rsidRPr="00383373" w14:paraId="3A2209BB" w14:textId="77777777" w:rsidTr="004B069B">
        <w:tc>
          <w:tcPr>
            <w:tcW w:w="13948" w:type="dxa"/>
            <w:gridSpan w:val="6"/>
          </w:tcPr>
          <w:p w14:paraId="73B321BB" w14:textId="219ED1F1" w:rsidR="004B069B" w:rsidRPr="00383373" w:rsidRDefault="004B069B" w:rsidP="006C7F74">
            <w:pPr>
              <w:spacing w:before="60" w:after="60"/>
              <w:rPr>
                <w:rFonts w:ascii="StobiSans" w:hAnsi="StobiSans" w:cstheme="minorHAnsi"/>
                <w:b/>
                <w:sz w:val="21"/>
                <w:szCs w:val="21"/>
              </w:rPr>
            </w:pPr>
            <w:r w:rsidRPr="00383373">
              <w:rPr>
                <w:rFonts w:ascii="StobiSans" w:hAnsi="StobiSans" w:cstheme="minorHAnsi"/>
                <w:b/>
                <w:sz w:val="21"/>
                <w:szCs w:val="21"/>
              </w:rPr>
              <w:t>Проблем 4. Непостоење на прецизна законска регулатива за користење на  наставно нагледни и дидактички средства/помагала</w:t>
            </w:r>
          </w:p>
        </w:tc>
      </w:tr>
      <w:tr w:rsidR="004B069B" w:rsidRPr="00383373" w14:paraId="1869172A" w14:textId="77777777" w:rsidTr="004B069B">
        <w:tc>
          <w:tcPr>
            <w:tcW w:w="13948" w:type="dxa"/>
            <w:gridSpan w:val="6"/>
          </w:tcPr>
          <w:p w14:paraId="052E209B" w14:textId="64E8E0CB" w:rsidR="004B069B" w:rsidRPr="00383373" w:rsidRDefault="004B069B" w:rsidP="006C7F74">
            <w:pPr>
              <w:spacing w:before="60" w:after="60"/>
              <w:rPr>
                <w:rFonts w:ascii="StobiSans" w:hAnsi="StobiSans"/>
                <w:b/>
                <w:sz w:val="21"/>
                <w:szCs w:val="21"/>
              </w:rPr>
            </w:pPr>
            <w:r w:rsidRPr="00383373">
              <w:rPr>
                <w:rFonts w:ascii="StobiSans" w:hAnsi="StobiSans"/>
                <w:b/>
                <w:sz w:val="21"/>
                <w:szCs w:val="21"/>
              </w:rPr>
              <w:t xml:space="preserve">Поврзаност со стратешка цел: </w:t>
            </w:r>
          </w:p>
          <w:p w14:paraId="55A59F04" w14:textId="77777777" w:rsidR="004B069B" w:rsidRPr="00383373" w:rsidRDefault="004B069B" w:rsidP="006C7F74">
            <w:pPr>
              <w:spacing w:before="60" w:after="60"/>
              <w:rPr>
                <w:rFonts w:ascii="StobiSans" w:hAnsi="StobiSans" w:cs="Arial"/>
                <w:sz w:val="21"/>
                <w:szCs w:val="21"/>
              </w:rPr>
            </w:pPr>
            <w:r w:rsidRPr="00383373">
              <w:rPr>
                <w:rFonts w:ascii="StobiSans" w:hAnsi="StobiSans" w:cs="Arial"/>
                <w:sz w:val="21"/>
                <w:szCs w:val="21"/>
              </w:rPr>
              <w:t>3. Јакнење на интегритетот и отчетноста во јавниот сектор;</w:t>
            </w:r>
          </w:p>
          <w:p w14:paraId="17B8678C" w14:textId="5504A835" w:rsidR="004B069B" w:rsidRPr="00383373" w:rsidRDefault="004B069B" w:rsidP="006C7F74">
            <w:pPr>
              <w:spacing w:before="60" w:after="60"/>
              <w:rPr>
                <w:rFonts w:ascii="StobiSans" w:hAnsi="StobiSans" w:cs="Arial"/>
                <w:sz w:val="21"/>
                <w:szCs w:val="21"/>
              </w:rPr>
            </w:pPr>
            <w:r w:rsidRPr="00383373">
              <w:rPr>
                <w:rFonts w:ascii="StobiSans" w:hAnsi="StobiSans" w:cs="Arial"/>
                <w:sz w:val="21"/>
                <w:szCs w:val="21"/>
              </w:rPr>
              <w:lastRenderedPageBreak/>
              <w:t>4. Спроведување на надлежностите во јавниот сектор на законит, транспарентен, етички, економичен, одговорен и ефективен начин;</w:t>
            </w:r>
          </w:p>
        </w:tc>
      </w:tr>
      <w:tr w:rsidR="004B069B" w:rsidRPr="00383373" w14:paraId="60C3540E" w14:textId="77777777" w:rsidTr="004B069B">
        <w:trPr>
          <w:trHeight w:val="282"/>
        </w:trPr>
        <w:tc>
          <w:tcPr>
            <w:tcW w:w="3339" w:type="dxa"/>
          </w:tcPr>
          <w:p w14:paraId="12AA6DAB"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lastRenderedPageBreak/>
              <w:t xml:space="preserve">Мерка </w:t>
            </w:r>
          </w:p>
          <w:p w14:paraId="2F3DF092" w14:textId="77777777" w:rsidR="004B069B" w:rsidRPr="00383373" w:rsidRDefault="004B069B" w:rsidP="004B069B">
            <w:pPr>
              <w:rPr>
                <w:rFonts w:ascii="StobiSans" w:hAnsi="StobiSans"/>
                <w:sz w:val="21"/>
                <w:szCs w:val="21"/>
              </w:rPr>
            </w:pPr>
          </w:p>
        </w:tc>
        <w:tc>
          <w:tcPr>
            <w:tcW w:w="3289" w:type="dxa"/>
          </w:tcPr>
          <w:p w14:paraId="7642D466"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912" w:type="dxa"/>
          </w:tcPr>
          <w:p w14:paraId="7CDB3234"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523" w:type="dxa"/>
          </w:tcPr>
          <w:p w14:paraId="0021FD7D"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2122" w:type="dxa"/>
          </w:tcPr>
          <w:p w14:paraId="33065CFB"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763" w:type="dxa"/>
          </w:tcPr>
          <w:p w14:paraId="1629E859"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4B069B" w:rsidRPr="00383373" w14:paraId="69F60033" w14:textId="77777777" w:rsidTr="004B069B">
        <w:tc>
          <w:tcPr>
            <w:tcW w:w="3339" w:type="dxa"/>
            <w:vMerge w:val="restart"/>
          </w:tcPr>
          <w:p w14:paraId="407C7FFE" w14:textId="77777777" w:rsidR="004B069B" w:rsidRPr="00383373" w:rsidRDefault="004B069B" w:rsidP="008C1C57">
            <w:pPr>
              <w:pStyle w:val="ListParagraph"/>
              <w:numPr>
                <w:ilvl w:val="0"/>
                <w:numId w:val="5"/>
              </w:numPr>
              <w:ind w:left="360"/>
              <w:rPr>
                <w:rFonts w:ascii="StobiSans" w:hAnsi="StobiSans" w:cstheme="minorHAnsi"/>
                <w:sz w:val="21"/>
                <w:szCs w:val="21"/>
              </w:rPr>
            </w:pPr>
            <w:r w:rsidRPr="00383373">
              <w:rPr>
                <w:rFonts w:ascii="StobiSans" w:hAnsi="StobiSans" w:cstheme="minorHAnsi"/>
                <w:sz w:val="21"/>
                <w:szCs w:val="21"/>
              </w:rPr>
              <w:t>Воспоставување на прецизни критериуми за набавка и користење на образовните помагала во основни и средни училишта</w:t>
            </w:r>
          </w:p>
          <w:p w14:paraId="03470420" w14:textId="77777777" w:rsidR="004B069B" w:rsidRPr="00383373" w:rsidRDefault="004B069B" w:rsidP="004B069B">
            <w:pPr>
              <w:ind w:left="360"/>
              <w:rPr>
                <w:rFonts w:ascii="StobiSans" w:hAnsi="StobiSans" w:cstheme="minorHAnsi"/>
                <w:sz w:val="21"/>
                <w:szCs w:val="21"/>
              </w:rPr>
            </w:pPr>
          </w:p>
        </w:tc>
        <w:tc>
          <w:tcPr>
            <w:tcW w:w="3289" w:type="dxa"/>
          </w:tcPr>
          <w:p w14:paraId="5675F2BA" w14:textId="0D5AEA72" w:rsidR="004B069B" w:rsidRPr="00383373" w:rsidRDefault="004B069B" w:rsidP="008C1C57">
            <w:pPr>
              <w:pStyle w:val="ListParagraph"/>
              <w:numPr>
                <w:ilvl w:val="1"/>
                <w:numId w:val="5"/>
              </w:numPr>
              <w:ind w:left="360"/>
              <w:rPr>
                <w:rFonts w:ascii="StobiSans" w:hAnsi="StobiSans" w:cstheme="minorHAnsi"/>
                <w:sz w:val="21"/>
                <w:szCs w:val="21"/>
              </w:rPr>
            </w:pPr>
            <w:r w:rsidRPr="00383373">
              <w:rPr>
                <w:rFonts w:ascii="StobiSans" w:hAnsi="StobiSans" w:cstheme="minorHAnsi"/>
                <w:sz w:val="21"/>
                <w:szCs w:val="21"/>
              </w:rPr>
              <w:t xml:space="preserve">Изготвување на анализа за воспоставување критериуми за набавка и користење на образовните помагала </w:t>
            </w:r>
            <w:r w:rsidR="00B11DB8">
              <w:rPr>
                <w:rFonts w:ascii="StobiSans" w:hAnsi="StobiSans" w:cstheme="minorHAnsi"/>
                <w:sz w:val="21"/>
                <w:szCs w:val="21"/>
              </w:rPr>
              <w:br/>
            </w:r>
          </w:p>
        </w:tc>
        <w:tc>
          <w:tcPr>
            <w:tcW w:w="1912" w:type="dxa"/>
          </w:tcPr>
          <w:p w14:paraId="05ED9EC5"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МОН</w:t>
            </w:r>
          </w:p>
          <w:p w14:paraId="07F0A3D7"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БРО</w:t>
            </w:r>
          </w:p>
        </w:tc>
        <w:tc>
          <w:tcPr>
            <w:tcW w:w="1523" w:type="dxa"/>
          </w:tcPr>
          <w:p w14:paraId="35CA3264" w14:textId="77777777" w:rsidR="004B069B" w:rsidRPr="00383373" w:rsidRDefault="004B069B" w:rsidP="004B069B">
            <w:pPr>
              <w:spacing w:before="60" w:after="60"/>
              <w:jc w:val="center"/>
              <w:rPr>
                <w:rFonts w:ascii="StobiSans" w:hAnsi="StobiSans"/>
                <w:sz w:val="21"/>
                <w:szCs w:val="21"/>
                <w:lang w:val="it-IT"/>
              </w:rPr>
            </w:pPr>
            <w:r w:rsidRPr="00383373">
              <w:rPr>
                <w:rFonts w:ascii="StobiSans" w:hAnsi="StobiSans" w:cstheme="minorHAnsi"/>
                <w:sz w:val="21"/>
                <w:szCs w:val="21"/>
              </w:rPr>
              <w:t>2020/21</w:t>
            </w:r>
          </w:p>
        </w:tc>
        <w:tc>
          <w:tcPr>
            <w:tcW w:w="2122" w:type="dxa"/>
          </w:tcPr>
          <w:p w14:paraId="28FC0484"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Изготвена анализа</w:t>
            </w:r>
          </w:p>
          <w:p w14:paraId="6745FBCA" w14:textId="77777777" w:rsidR="004B069B" w:rsidRPr="00383373" w:rsidRDefault="004B069B" w:rsidP="004B069B">
            <w:pPr>
              <w:spacing w:before="60" w:after="60"/>
              <w:rPr>
                <w:rFonts w:ascii="StobiSans" w:hAnsi="StobiSans"/>
                <w:sz w:val="21"/>
                <w:szCs w:val="21"/>
              </w:rPr>
            </w:pPr>
          </w:p>
        </w:tc>
        <w:tc>
          <w:tcPr>
            <w:tcW w:w="1763" w:type="dxa"/>
          </w:tcPr>
          <w:p w14:paraId="02D96B4C" w14:textId="77777777" w:rsidR="004B069B" w:rsidRPr="00383373" w:rsidRDefault="004B069B" w:rsidP="004B069B">
            <w:pPr>
              <w:rPr>
                <w:rFonts w:ascii="StobiSans" w:hAnsi="StobiSans"/>
                <w:sz w:val="21"/>
                <w:szCs w:val="21"/>
              </w:rPr>
            </w:pPr>
          </w:p>
        </w:tc>
      </w:tr>
      <w:tr w:rsidR="004B069B" w:rsidRPr="00383373" w14:paraId="05AA7F7F" w14:textId="77777777" w:rsidTr="004B069B">
        <w:trPr>
          <w:trHeight w:val="540"/>
        </w:trPr>
        <w:tc>
          <w:tcPr>
            <w:tcW w:w="3339" w:type="dxa"/>
            <w:vMerge/>
          </w:tcPr>
          <w:p w14:paraId="1D728A36" w14:textId="77777777" w:rsidR="004B069B" w:rsidRPr="00383373" w:rsidRDefault="004B069B" w:rsidP="004B069B">
            <w:pPr>
              <w:spacing w:before="60" w:after="60"/>
              <w:rPr>
                <w:rFonts w:ascii="StobiSans" w:hAnsi="StobiSans" w:cstheme="minorHAnsi"/>
                <w:sz w:val="21"/>
                <w:szCs w:val="21"/>
              </w:rPr>
            </w:pPr>
          </w:p>
        </w:tc>
        <w:tc>
          <w:tcPr>
            <w:tcW w:w="3289" w:type="dxa"/>
          </w:tcPr>
          <w:p w14:paraId="4E2CF064" w14:textId="77777777" w:rsidR="004B069B" w:rsidRPr="00383373" w:rsidRDefault="004B069B" w:rsidP="008C1C57">
            <w:pPr>
              <w:pStyle w:val="ListParagraph"/>
              <w:numPr>
                <w:ilvl w:val="1"/>
                <w:numId w:val="5"/>
              </w:numPr>
              <w:ind w:left="360"/>
              <w:rPr>
                <w:rFonts w:ascii="StobiSans" w:hAnsi="StobiSans" w:cstheme="minorHAnsi"/>
                <w:sz w:val="21"/>
                <w:szCs w:val="21"/>
              </w:rPr>
            </w:pPr>
            <w:r w:rsidRPr="00383373">
              <w:rPr>
                <w:rFonts w:ascii="StobiSans" w:hAnsi="StobiSans" w:cstheme="minorHAnsi"/>
                <w:sz w:val="21"/>
                <w:szCs w:val="21"/>
              </w:rPr>
              <w:t>Донесување  на измена на Законот за учебници</w:t>
            </w:r>
          </w:p>
        </w:tc>
        <w:tc>
          <w:tcPr>
            <w:tcW w:w="1912" w:type="dxa"/>
          </w:tcPr>
          <w:p w14:paraId="2D0EFDB4"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ЦСОО </w:t>
            </w:r>
          </w:p>
          <w:p w14:paraId="33279FE8"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Педагошка служба</w:t>
            </w:r>
          </w:p>
          <w:p w14:paraId="122E65FE"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МОН</w:t>
            </w:r>
          </w:p>
        </w:tc>
        <w:tc>
          <w:tcPr>
            <w:tcW w:w="1523" w:type="dxa"/>
          </w:tcPr>
          <w:p w14:paraId="190B8B88" w14:textId="77777777" w:rsidR="004B069B" w:rsidRPr="00383373" w:rsidRDefault="004B069B" w:rsidP="004B069B">
            <w:pPr>
              <w:spacing w:before="60" w:after="60"/>
              <w:jc w:val="center"/>
              <w:rPr>
                <w:rFonts w:ascii="StobiSans" w:hAnsi="StobiSans"/>
                <w:sz w:val="21"/>
                <w:szCs w:val="21"/>
              </w:rPr>
            </w:pPr>
            <w:r w:rsidRPr="00383373">
              <w:rPr>
                <w:rFonts w:ascii="StobiSans" w:hAnsi="StobiSans" w:cstheme="minorHAnsi"/>
                <w:sz w:val="21"/>
                <w:szCs w:val="21"/>
              </w:rPr>
              <w:t>2020/21</w:t>
            </w:r>
          </w:p>
        </w:tc>
        <w:tc>
          <w:tcPr>
            <w:tcW w:w="2122" w:type="dxa"/>
          </w:tcPr>
          <w:p w14:paraId="6AF4941B"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Донесени измени на Законот</w:t>
            </w:r>
          </w:p>
          <w:p w14:paraId="43E2B663" w14:textId="77777777" w:rsidR="004B069B" w:rsidRPr="00383373" w:rsidRDefault="004B069B" w:rsidP="004B069B">
            <w:pPr>
              <w:spacing w:before="60" w:after="60"/>
              <w:rPr>
                <w:rFonts w:ascii="StobiSans" w:hAnsi="StobiSans"/>
                <w:sz w:val="21"/>
                <w:szCs w:val="21"/>
              </w:rPr>
            </w:pPr>
          </w:p>
        </w:tc>
        <w:tc>
          <w:tcPr>
            <w:tcW w:w="1763" w:type="dxa"/>
            <w:vMerge w:val="restart"/>
          </w:tcPr>
          <w:p w14:paraId="6B7BC110" w14:textId="77777777" w:rsidR="004B069B" w:rsidRPr="00383373" w:rsidRDefault="004B069B" w:rsidP="004B069B">
            <w:pPr>
              <w:rPr>
                <w:rFonts w:ascii="StobiSans" w:hAnsi="StobiSans"/>
                <w:sz w:val="21"/>
                <w:szCs w:val="21"/>
              </w:rPr>
            </w:pPr>
          </w:p>
        </w:tc>
      </w:tr>
      <w:tr w:rsidR="004B069B" w:rsidRPr="00383373" w14:paraId="02484014" w14:textId="77777777" w:rsidTr="004B069B">
        <w:trPr>
          <w:trHeight w:val="540"/>
        </w:trPr>
        <w:tc>
          <w:tcPr>
            <w:tcW w:w="3339" w:type="dxa"/>
            <w:vMerge/>
          </w:tcPr>
          <w:p w14:paraId="78E9E833" w14:textId="77777777" w:rsidR="004B069B" w:rsidRPr="00383373" w:rsidRDefault="004B069B" w:rsidP="004B069B">
            <w:pPr>
              <w:spacing w:before="60" w:after="60"/>
              <w:rPr>
                <w:rFonts w:ascii="StobiSans" w:hAnsi="StobiSans" w:cstheme="minorHAnsi"/>
                <w:sz w:val="21"/>
                <w:szCs w:val="21"/>
              </w:rPr>
            </w:pPr>
          </w:p>
        </w:tc>
        <w:tc>
          <w:tcPr>
            <w:tcW w:w="3289" w:type="dxa"/>
          </w:tcPr>
          <w:p w14:paraId="407DEE27" w14:textId="77777777" w:rsidR="004B069B" w:rsidRPr="00383373" w:rsidRDefault="004B069B" w:rsidP="008C1C57">
            <w:pPr>
              <w:pStyle w:val="ListParagraph"/>
              <w:numPr>
                <w:ilvl w:val="1"/>
                <w:numId w:val="5"/>
              </w:numPr>
              <w:spacing w:before="60" w:after="60"/>
              <w:ind w:left="360"/>
              <w:contextualSpacing w:val="0"/>
              <w:rPr>
                <w:rFonts w:ascii="StobiSans" w:hAnsi="StobiSans"/>
                <w:sz w:val="21"/>
                <w:szCs w:val="21"/>
              </w:rPr>
            </w:pPr>
            <w:r w:rsidRPr="00383373">
              <w:rPr>
                <w:rFonts w:ascii="StobiSans" w:hAnsi="StobiSans" w:cstheme="minorHAnsi"/>
                <w:sz w:val="21"/>
                <w:szCs w:val="21"/>
              </w:rPr>
              <w:t>Донесување на соодветни подзаконски акти</w:t>
            </w:r>
          </w:p>
        </w:tc>
        <w:tc>
          <w:tcPr>
            <w:tcW w:w="1912" w:type="dxa"/>
          </w:tcPr>
          <w:p w14:paraId="3A26314C"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БРО</w:t>
            </w:r>
          </w:p>
          <w:p w14:paraId="663E165C"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ЦСОО </w:t>
            </w:r>
          </w:p>
          <w:p w14:paraId="76ECBAE2"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МОН</w:t>
            </w:r>
          </w:p>
        </w:tc>
        <w:tc>
          <w:tcPr>
            <w:tcW w:w="1523" w:type="dxa"/>
          </w:tcPr>
          <w:p w14:paraId="72CA6CC8" w14:textId="77777777" w:rsidR="004B069B" w:rsidRPr="00383373" w:rsidRDefault="004B069B" w:rsidP="004B069B">
            <w:pPr>
              <w:spacing w:before="60" w:after="60"/>
              <w:jc w:val="center"/>
              <w:rPr>
                <w:rFonts w:ascii="StobiSans" w:hAnsi="StobiSans"/>
                <w:sz w:val="21"/>
                <w:szCs w:val="21"/>
              </w:rPr>
            </w:pPr>
            <w:r w:rsidRPr="00383373">
              <w:rPr>
                <w:rFonts w:ascii="StobiSans" w:hAnsi="StobiSans" w:cstheme="minorHAnsi"/>
                <w:sz w:val="21"/>
                <w:szCs w:val="21"/>
              </w:rPr>
              <w:t>2020/21</w:t>
            </w:r>
          </w:p>
        </w:tc>
        <w:tc>
          <w:tcPr>
            <w:tcW w:w="2122" w:type="dxa"/>
          </w:tcPr>
          <w:p w14:paraId="5ABC1816"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Донесени подзаконски акти</w:t>
            </w:r>
          </w:p>
          <w:p w14:paraId="7CF4DF54" w14:textId="77777777" w:rsidR="004B069B" w:rsidRPr="00383373" w:rsidRDefault="004B069B" w:rsidP="004B069B">
            <w:pPr>
              <w:spacing w:before="60" w:after="60"/>
              <w:jc w:val="center"/>
              <w:rPr>
                <w:rFonts w:ascii="StobiSans" w:hAnsi="StobiSans"/>
                <w:sz w:val="21"/>
                <w:szCs w:val="21"/>
              </w:rPr>
            </w:pPr>
          </w:p>
        </w:tc>
        <w:tc>
          <w:tcPr>
            <w:tcW w:w="1763" w:type="dxa"/>
            <w:vMerge/>
          </w:tcPr>
          <w:p w14:paraId="59288377" w14:textId="77777777" w:rsidR="004B069B" w:rsidRPr="00383373" w:rsidRDefault="004B069B" w:rsidP="004B069B">
            <w:pPr>
              <w:rPr>
                <w:rFonts w:ascii="StobiSans" w:hAnsi="StobiSans"/>
                <w:sz w:val="21"/>
                <w:szCs w:val="21"/>
              </w:rPr>
            </w:pPr>
          </w:p>
        </w:tc>
      </w:tr>
    </w:tbl>
    <w:p w14:paraId="28CEFC8F" w14:textId="77777777" w:rsidR="004B069B" w:rsidRPr="00383373" w:rsidRDefault="004B069B" w:rsidP="004B069B">
      <w:pPr>
        <w:rPr>
          <w:rFonts w:ascii="StobiSans" w:hAnsi="StobiSans"/>
          <w:sz w:val="21"/>
          <w:szCs w:val="21"/>
        </w:rPr>
      </w:pPr>
    </w:p>
    <w:tbl>
      <w:tblPr>
        <w:tblStyle w:val="TableGrid"/>
        <w:tblW w:w="0" w:type="auto"/>
        <w:tblLook w:val="04A0" w:firstRow="1" w:lastRow="0" w:firstColumn="1" w:lastColumn="0" w:noHBand="0" w:noVBand="1"/>
      </w:tblPr>
      <w:tblGrid>
        <w:gridCol w:w="3339"/>
        <w:gridCol w:w="3289"/>
        <w:gridCol w:w="1912"/>
        <w:gridCol w:w="1523"/>
        <w:gridCol w:w="2122"/>
        <w:gridCol w:w="1763"/>
      </w:tblGrid>
      <w:tr w:rsidR="004B069B" w:rsidRPr="00383373" w14:paraId="7DF5EC2B" w14:textId="77777777" w:rsidTr="004B069B">
        <w:tc>
          <w:tcPr>
            <w:tcW w:w="13948" w:type="dxa"/>
            <w:gridSpan w:val="6"/>
          </w:tcPr>
          <w:p w14:paraId="6951B0BB" w14:textId="77777777" w:rsidR="004B069B" w:rsidRPr="00383373" w:rsidRDefault="004B069B" w:rsidP="006C7F74">
            <w:pPr>
              <w:tabs>
                <w:tab w:val="left" w:pos="3285"/>
              </w:tabs>
              <w:spacing w:before="60" w:after="60"/>
              <w:rPr>
                <w:rFonts w:ascii="StobiSans" w:hAnsi="StobiSans"/>
                <w:b/>
                <w:sz w:val="21"/>
                <w:szCs w:val="21"/>
              </w:rPr>
            </w:pPr>
            <w:r w:rsidRPr="00383373">
              <w:rPr>
                <w:rFonts w:ascii="StobiSans" w:hAnsi="StobiSans"/>
                <w:b/>
                <w:sz w:val="21"/>
                <w:szCs w:val="21"/>
              </w:rPr>
              <w:t xml:space="preserve">СЕКТОР 5.5. </w:t>
            </w:r>
            <w:r w:rsidRPr="00383373">
              <w:rPr>
                <w:rFonts w:ascii="StobiSans" w:hAnsi="StobiSans"/>
                <w:b/>
                <w:sz w:val="21"/>
                <w:szCs w:val="21"/>
                <w:lang w:val="ru-RU"/>
              </w:rPr>
              <w:t xml:space="preserve"> </w:t>
            </w:r>
            <w:r w:rsidRPr="00383373">
              <w:rPr>
                <w:rFonts w:ascii="StobiSans" w:hAnsi="StobiSans"/>
                <w:b/>
                <w:sz w:val="21"/>
                <w:szCs w:val="21"/>
              </w:rPr>
              <w:t>ОБРАЗОВАНИЕ</w:t>
            </w:r>
          </w:p>
        </w:tc>
      </w:tr>
      <w:tr w:rsidR="004B069B" w:rsidRPr="00383373" w14:paraId="407C9730" w14:textId="77777777" w:rsidTr="004B069B">
        <w:tc>
          <w:tcPr>
            <w:tcW w:w="13948" w:type="dxa"/>
            <w:gridSpan w:val="6"/>
          </w:tcPr>
          <w:p w14:paraId="5B32A1F8" w14:textId="5DB48788" w:rsidR="004B069B" w:rsidRPr="00383373" w:rsidRDefault="004B069B" w:rsidP="006C7F74">
            <w:pPr>
              <w:tabs>
                <w:tab w:val="left" w:pos="3285"/>
              </w:tabs>
              <w:spacing w:before="60" w:after="60"/>
              <w:rPr>
                <w:rFonts w:ascii="StobiSans" w:hAnsi="StobiSans"/>
                <w:b/>
                <w:sz w:val="21"/>
                <w:szCs w:val="21"/>
              </w:rPr>
            </w:pPr>
            <w:r w:rsidRPr="00383373">
              <w:rPr>
                <w:rFonts w:ascii="StobiSans" w:hAnsi="StobiSans"/>
                <w:b/>
                <w:sz w:val="21"/>
                <w:szCs w:val="21"/>
              </w:rPr>
              <w:t xml:space="preserve">Проблем 5. </w:t>
            </w:r>
            <w:r w:rsidRPr="00383373">
              <w:rPr>
                <w:rFonts w:ascii="StobiSans" w:hAnsi="StobiSans" w:cstheme="minorHAnsi"/>
                <w:b/>
                <w:sz w:val="21"/>
                <w:szCs w:val="21"/>
              </w:rPr>
              <w:t xml:space="preserve">Недостиг од процедури за набавки кои во воспитно образовните институции се реализираат надвор од законот за јавни набавки </w:t>
            </w:r>
            <w:r w:rsidRPr="00383373">
              <w:rPr>
                <w:rFonts w:ascii="StobiSans" w:hAnsi="StobiSans" w:cstheme="minorHAnsi"/>
                <w:sz w:val="21"/>
                <w:szCs w:val="21"/>
              </w:rPr>
              <w:t>(екскурзии на ученици, обезбедување на училиштето, фотографирање на ученици и изработка на алманаси, набавка на ужина  итн.)</w:t>
            </w:r>
            <w:r w:rsidRPr="00383373">
              <w:rPr>
                <w:rFonts w:ascii="StobiSans" w:hAnsi="StobiSans"/>
                <w:b/>
                <w:sz w:val="21"/>
                <w:szCs w:val="21"/>
              </w:rPr>
              <w:tab/>
            </w:r>
          </w:p>
        </w:tc>
      </w:tr>
      <w:tr w:rsidR="004B069B" w:rsidRPr="00383373" w14:paraId="63A0202C" w14:textId="77777777" w:rsidTr="004B069B">
        <w:tc>
          <w:tcPr>
            <w:tcW w:w="13948" w:type="dxa"/>
            <w:gridSpan w:val="6"/>
          </w:tcPr>
          <w:p w14:paraId="69414B1A" w14:textId="77777777" w:rsidR="003255A9" w:rsidRPr="00383373" w:rsidRDefault="003255A9" w:rsidP="003255A9">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0BD3976A" w14:textId="77777777" w:rsidR="004B069B" w:rsidRPr="00383373" w:rsidRDefault="004B069B" w:rsidP="006C7F74">
            <w:pPr>
              <w:spacing w:before="60" w:after="60"/>
              <w:rPr>
                <w:rFonts w:ascii="StobiSans" w:hAnsi="StobiSans" w:cs="Arial"/>
                <w:sz w:val="21"/>
                <w:szCs w:val="21"/>
              </w:rPr>
            </w:pPr>
            <w:r w:rsidRPr="00383373">
              <w:rPr>
                <w:rFonts w:ascii="StobiSans" w:hAnsi="StobiSans" w:cs="Arial"/>
                <w:sz w:val="21"/>
                <w:szCs w:val="21"/>
              </w:rPr>
              <w:t>3. Јакнење на интегритетот и отчетноста во јавниот сектор;</w:t>
            </w:r>
          </w:p>
          <w:p w14:paraId="5BFBBD75" w14:textId="0BCDC294" w:rsidR="004B069B" w:rsidRPr="00383373" w:rsidRDefault="004B069B" w:rsidP="006C7F74">
            <w:pPr>
              <w:spacing w:before="60" w:after="60"/>
              <w:rPr>
                <w:rFonts w:ascii="StobiSans" w:hAnsi="StobiSans" w:cs="Arial"/>
                <w:sz w:val="21"/>
                <w:szCs w:val="21"/>
              </w:rPr>
            </w:pPr>
            <w:r w:rsidRPr="00383373">
              <w:rPr>
                <w:rFonts w:ascii="StobiSans" w:hAnsi="StobiSans" w:cs="Arial"/>
                <w:sz w:val="21"/>
                <w:szCs w:val="21"/>
              </w:rPr>
              <w:t>4. Спроведување на надлежностите во јавниот сектор на законит, транспарентен, етички, економичен, одговорен и ефективен начин</w:t>
            </w:r>
          </w:p>
        </w:tc>
      </w:tr>
      <w:tr w:rsidR="004B069B" w:rsidRPr="00383373" w14:paraId="2DBDB291" w14:textId="77777777" w:rsidTr="004B069B">
        <w:trPr>
          <w:trHeight w:val="282"/>
        </w:trPr>
        <w:tc>
          <w:tcPr>
            <w:tcW w:w="3339" w:type="dxa"/>
          </w:tcPr>
          <w:p w14:paraId="10FF1CB1"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 xml:space="preserve">Мерка </w:t>
            </w:r>
          </w:p>
          <w:p w14:paraId="25FC6A93" w14:textId="77777777" w:rsidR="004B069B" w:rsidRPr="00383373" w:rsidRDefault="004B069B" w:rsidP="004B069B">
            <w:pPr>
              <w:rPr>
                <w:rFonts w:ascii="StobiSans" w:hAnsi="StobiSans"/>
                <w:sz w:val="21"/>
                <w:szCs w:val="21"/>
              </w:rPr>
            </w:pPr>
          </w:p>
        </w:tc>
        <w:tc>
          <w:tcPr>
            <w:tcW w:w="3289" w:type="dxa"/>
          </w:tcPr>
          <w:p w14:paraId="5F914CB0"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912" w:type="dxa"/>
          </w:tcPr>
          <w:p w14:paraId="6437DA1F"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523" w:type="dxa"/>
          </w:tcPr>
          <w:p w14:paraId="4DB7BD77"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2122" w:type="dxa"/>
          </w:tcPr>
          <w:p w14:paraId="1CEC4EC8"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763" w:type="dxa"/>
          </w:tcPr>
          <w:p w14:paraId="30970C40"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4B069B" w:rsidRPr="00383373" w14:paraId="1B9F1185" w14:textId="77777777" w:rsidTr="004B069B">
        <w:tc>
          <w:tcPr>
            <w:tcW w:w="3339" w:type="dxa"/>
          </w:tcPr>
          <w:p w14:paraId="61782ACF" w14:textId="668F4C0D" w:rsidR="004B069B" w:rsidRPr="00383373" w:rsidRDefault="004B069B" w:rsidP="008C1C57">
            <w:pPr>
              <w:pStyle w:val="ListParagraph"/>
              <w:numPr>
                <w:ilvl w:val="0"/>
                <w:numId w:val="9"/>
              </w:numPr>
              <w:spacing w:before="60" w:after="60"/>
              <w:rPr>
                <w:rFonts w:ascii="StobiSans" w:hAnsi="StobiSans" w:cstheme="minorHAnsi"/>
                <w:sz w:val="21"/>
                <w:szCs w:val="21"/>
              </w:rPr>
            </w:pPr>
            <w:r w:rsidRPr="00383373">
              <w:rPr>
                <w:rFonts w:ascii="StobiSans" w:hAnsi="StobiSans" w:cstheme="minorHAnsi"/>
                <w:sz w:val="21"/>
                <w:szCs w:val="21"/>
              </w:rPr>
              <w:t xml:space="preserve">Изготвување на подзаконски акти со кои ќе се регулира начинот </w:t>
            </w:r>
            <w:r w:rsidRPr="00383373">
              <w:rPr>
                <w:rFonts w:ascii="StobiSans" w:hAnsi="StobiSans" w:cstheme="minorHAnsi"/>
                <w:sz w:val="21"/>
                <w:szCs w:val="21"/>
              </w:rPr>
              <w:lastRenderedPageBreak/>
              <w:t>на спроведување на набавките во воспитно образовните институции кои не подлежат на закон за јавни набавки</w:t>
            </w:r>
            <w:r w:rsidR="00B11DB8">
              <w:rPr>
                <w:rFonts w:ascii="StobiSans" w:hAnsi="StobiSans" w:cstheme="minorHAnsi"/>
                <w:sz w:val="21"/>
                <w:szCs w:val="21"/>
              </w:rPr>
              <w:br/>
            </w:r>
          </w:p>
        </w:tc>
        <w:tc>
          <w:tcPr>
            <w:tcW w:w="3289" w:type="dxa"/>
          </w:tcPr>
          <w:p w14:paraId="5A0F21A3" w14:textId="71AB44AE" w:rsidR="004B069B" w:rsidRPr="00B11DB8" w:rsidRDefault="004B069B" w:rsidP="00B11DB8">
            <w:pPr>
              <w:pStyle w:val="ListParagraph"/>
              <w:numPr>
                <w:ilvl w:val="1"/>
                <w:numId w:val="9"/>
              </w:numPr>
              <w:spacing w:before="60" w:after="60"/>
              <w:rPr>
                <w:rFonts w:ascii="StobiSans" w:hAnsi="StobiSans"/>
                <w:sz w:val="21"/>
                <w:szCs w:val="21"/>
              </w:rPr>
            </w:pPr>
            <w:r w:rsidRPr="00B11DB8">
              <w:rPr>
                <w:rFonts w:ascii="StobiSans" w:hAnsi="StobiSans" w:cstheme="minorHAnsi"/>
                <w:sz w:val="21"/>
                <w:szCs w:val="21"/>
              </w:rPr>
              <w:lastRenderedPageBreak/>
              <w:t>Донесување подзаконски акти/правилници</w:t>
            </w:r>
          </w:p>
        </w:tc>
        <w:tc>
          <w:tcPr>
            <w:tcW w:w="1912" w:type="dxa"/>
          </w:tcPr>
          <w:p w14:paraId="118A4D46" w14:textId="77777777" w:rsidR="004B069B" w:rsidRPr="00383373" w:rsidRDefault="004B069B" w:rsidP="004B069B">
            <w:pPr>
              <w:spacing w:before="60" w:after="60"/>
              <w:rPr>
                <w:rFonts w:ascii="StobiSans" w:hAnsi="StobiSans"/>
                <w:sz w:val="21"/>
                <w:szCs w:val="21"/>
              </w:rPr>
            </w:pPr>
            <w:r w:rsidRPr="00383373">
              <w:rPr>
                <w:rFonts w:ascii="StobiSans" w:hAnsi="StobiSans" w:cstheme="minorHAnsi"/>
                <w:sz w:val="21"/>
                <w:szCs w:val="21"/>
              </w:rPr>
              <w:t>МОН</w:t>
            </w:r>
          </w:p>
        </w:tc>
        <w:tc>
          <w:tcPr>
            <w:tcW w:w="1523" w:type="dxa"/>
          </w:tcPr>
          <w:p w14:paraId="01C32EDB" w14:textId="77777777" w:rsidR="004B069B" w:rsidRPr="00383373" w:rsidRDefault="004B069B" w:rsidP="004B069B">
            <w:pPr>
              <w:spacing w:before="60" w:after="60"/>
              <w:rPr>
                <w:rFonts w:ascii="StobiSans" w:hAnsi="StobiSans"/>
                <w:sz w:val="21"/>
                <w:szCs w:val="21"/>
              </w:rPr>
            </w:pPr>
            <w:r w:rsidRPr="00383373">
              <w:rPr>
                <w:rFonts w:ascii="StobiSans" w:hAnsi="StobiSans" w:cstheme="minorHAnsi"/>
                <w:sz w:val="21"/>
                <w:szCs w:val="21"/>
              </w:rPr>
              <w:t>2021-2022</w:t>
            </w:r>
          </w:p>
        </w:tc>
        <w:tc>
          <w:tcPr>
            <w:tcW w:w="2122" w:type="dxa"/>
          </w:tcPr>
          <w:p w14:paraId="37E9326B" w14:textId="77777777" w:rsidR="004B069B" w:rsidRPr="00383373" w:rsidRDefault="004B069B" w:rsidP="004B069B">
            <w:pPr>
              <w:spacing w:before="60" w:after="60"/>
              <w:jc w:val="center"/>
              <w:rPr>
                <w:rFonts w:ascii="StobiSans" w:hAnsi="StobiSans"/>
                <w:sz w:val="21"/>
                <w:szCs w:val="21"/>
              </w:rPr>
            </w:pPr>
            <w:r w:rsidRPr="00383373">
              <w:rPr>
                <w:rFonts w:ascii="StobiSans" w:hAnsi="StobiSans" w:cstheme="minorHAnsi"/>
                <w:sz w:val="21"/>
                <w:szCs w:val="21"/>
              </w:rPr>
              <w:t>Донесени подзаконски акти</w:t>
            </w:r>
          </w:p>
        </w:tc>
        <w:tc>
          <w:tcPr>
            <w:tcW w:w="1763" w:type="dxa"/>
          </w:tcPr>
          <w:p w14:paraId="084008D2" w14:textId="77777777" w:rsidR="004B069B" w:rsidRPr="00383373" w:rsidRDefault="004B069B" w:rsidP="004B069B">
            <w:pPr>
              <w:spacing w:before="60" w:after="60"/>
              <w:rPr>
                <w:rFonts w:ascii="StobiSans" w:hAnsi="StobiSans"/>
                <w:sz w:val="21"/>
                <w:szCs w:val="21"/>
              </w:rPr>
            </w:pPr>
          </w:p>
        </w:tc>
      </w:tr>
    </w:tbl>
    <w:p w14:paraId="406FDBC1" w14:textId="77777777" w:rsidR="004B069B" w:rsidRPr="00383373" w:rsidRDefault="004B069B" w:rsidP="004B069B">
      <w:pPr>
        <w:rPr>
          <w:rFonts w:ascii="StobiSans" w:hAnsi="StobiSans"/>
          <w:sz w:val="21"/>
          <w:szCs w:val="21"/>
        </w:rPr>
      </w:pPr>
    </w:p>
    <w:tbl>
      <w:tblPr>
        <w:tblStyle w:val="TableGrid"/>
        <w:tblW w:w="0" w:type="auto"/>
        <w:tblLook w:val="04A0" w:firstRow="1" w:lastRow="0" w:firstColumn="1" w:lastColumn="0" w:noHBand="0" w:noVBand="1"/>
      </w:tblPr>
      <w:tblGrid>
        <w:gridCol w:w="3339"/>
        <w:gridCol w:w="3289"/>
        <w:gridCol w:w="1912"/>
        <w:gridCol w:w="1523"/>
        <w:gridCol w:w="2122"/>
        <w:gridCol w:w="1763"/>
      </w:tblGrid>
      <w:tr w:rsidR="004B069B" w:rsidRPr="00383373" w14:paraId="21CE10A5" w14:textId="77777777" w:rsidTr="004B069B">
        <w:tc>
          <w:tcPr>
            <w:tcW w:w="13948" w:type="dxa"/>
            <w:gridSpan w:val="6"/>
          </w:tcPr>
          <w:p w14:paraId="3F545858" w14:textId="77777777" w:rsidR="004B069B" w:rsidRPr="00383373" w:rsidRDefault="004B069B" w:rsidP="006C7F74">
            <w:pPr>
              <w:tabs>
                <w:tab w:val="left" w:pos="3285"/>
              </w:tabs>
              <w:spacing w:before="60" w:after="60"/>
              <w:rPr>
                <w:rFonts w:ascii="StobiSans" w:hAnsi="StobiSans"/>
                <w:b/>
                <w:sz w:val="21"/>
                <w:szCs w:val="21"/>
              </w:rPr>
            </w:pPr>
            <w:r w:rsidRPr="00383373">
              <w:rPr>
                <w:rFonts w:ascii="StobiSans" w:hAnsi="StobiSans"/>
                <w:b/>
                <w:sz w:val="21"/>
                <w:szCs w:val="21"/>
              </w:rPr>
              <w:t xml:space="preserve">СЕКТОР 5.5. </w:t>
            </w:r>
            <w:r w:rsidRPr="00383373">
              <w:rPr>
                <w:rFonts w:ascii="StobiSans" w:hAnsi="StobiSans"/>
                <w:b/>
                <w:sz w:val="21"/>
                <w:szCs w:val="21"/>
                <w:lang w:val="ru-RU"/>
              </w:rPr>
              <w:t xml:space="preserve"> </w:t>
            </w:r>
            <w:r w:rsidRPr="00383373">
              <w:rPr>
                <w:rFonts w:ascii="StobiSans" w:hAnsi="StobiSans"/>
                <w:b/>
                <w:sz w:val="21"/>
                <w:szCs w:val="21"/>
              </w:rPr>
              <w:t>ОБРАЗОВАНИЕ</w:t>
            </w:r>
          </w:p>
        </w:tc>
      </w:tr>
      <w:tr w:rsidR="004B069B" w:rsidRPr="00383373" w14:paraId="460784A0" w14:textId="77777777" w:rsidTr="004B069B">
        <w:tc>
          <w:tcPr>
            <w:tcW w:w="13948" w:type="dxa"/>
            <w:gridSpan w:val="6"/>
          </w:tcPr>
          <w:p w14:paraId="2F4004DE" w14:textId="747A1FA9" w:rsidR="004B069B" w:rsidRPr="00383373" w:rsidRDefault="004B069B" w:rsidP="006C7F74">
            <w:pPr>
              <w:spacing w:before="60" w:after="60"/>
              <w:rPr>
                <w:rFonts w:ascii="StobiSans" w:hAnsi="StobiSans" w:cstheme="minorHAnsi"/>
                <w:b/>
                <w:sz w:val="21"/>
                <w:szCs w:val="21"/>
                <w:lang w:val="ru-RU"/>
              </w:rPr>
            </w:pPr>
            <w:r w:rsidRPr="00383373">
              <w:rPr>
                <w:rFonts w:ascii="StobiSans" w:hAnsi="StobiSans"/>
                <w:b/>
                <w:sz w:val="21"/>
                <w:szCs w:val="21"/>
              </w:rPr>
              <w:t xml:space="preserve">Проблем 5. </w:t>
            </w:r>
            <w:r w:rsidRPr="00383373">
              <w:rPr>
                <w:rFonts w:ascii="StobiSans" w:hAnsi="StobiSans" w:cstheme="minorHAnsi"/>
                <w:b/>
                <w:sz w:val="21"/>
                <w:szCs w:val="21"/>
              </w:rPr>
              <w:t>Недостиг на подзаконски акти за начинот на регулирање за давање под закуп на недвижен имот на образовните институции</w:t>
            </w:r>
          </w:p>
        </w:tc>
      </w:tr>
      <w:tr w:rsidR="004B069B" w:rsidRPr="00383373" w14:paraId="5CCE73C4" w14:textId="77777777" w:rsidTr="004B069B">
        <w:tc>
          <w:tcPr>
            <w:tcW w:w="13948" w:type="dxa"/>
            <w:gridSpan w:val="6"/>
          </w:tcPr>
          <w:p w14:paraId="2977CF02" w14:textId="77777777" w:rsidR="004B069B" w:rsidRPr="00383373" w:rsidRDefault="004B069B" w:rsidP="006C7F74">
            <w:pPr>
              <w:spacing w:before="60" w:after="60"/>
              <w:rPr>
                <w:rFonts w:ascii="StobiSans" w:hAnsi="StobiSans"/>
                <w:b/>
                <w:sz w:val="21"/>
                <w:szCs w:val="21"/>
              </w:rPr>
            </w:pPr>
            <w:r w:rsidRPr="00383373">
              <w:rPr>
                <w:rFonts w:ascii="StobiSans" w:hAnsi="StobiSans"/>
                <w:b/>
                <w:sz w:val="21"/>
                <w:szCs w:val="21"/>
              </w:rPr>
              <w:t xml:space="preserve">Поврзаност со стратешка цел: </w:t>
            </w:r>
          </w:p>
          <w:p w14:paraId="55A5CA87" w14:textId="77777777" w:rsidR="004B069B" w:rsidRPr="00383373" w:rsidRDefault="004B069B" w:rsidP="006C7F74">
            <w:pPr>
              <w:spacing w:before="60" w:after="60"/>
              <w:rPr>
                <w:rFonts w:ascii="StobiSans" w:hAnsi="StobiSans" w:cs="Arial"/>
                <w:sz w:val="21"/>
                <w:szCs w:val="21"/>
              </w:rPr>
            </w:pPr>
            <w:r w:rsidRPr="00383373">
              <w:rPr>
                <w:rFonts w:ascii="StobiSans" w:hAnsi="StobiSans" w:cs="Arial"/>
                <w:sz w:val="21"/>
                <w:szCs w:val="21"/>
              </w:rPr>
              <w:t>3. Јакнење на интегритетот и отчетноста во јавниот сектор;</w:t>
            </w:r>
          </w:p>
          <w:p w14:paraId="3E04E4E8" w14:textId="0C1D87FD" w:rsidR="004B069B" w:rsidRPr="00383373" w:rsidRDefault="004B069B" w:rsidP="006C7F74">
            <w:pPr>
              <w:spacing w:before="60" w:after="60"/>
              <w:rPr>
                <w:rFonts w:ascii="StobiSans" w:hAnsi="StobiSans" w:cs="Arial"/>
                <w:sz w:val="21"/>
                <w:szCs w:val="21"/>
              </w:rPr>
            </w:pPr>
            <w:r w:rsidRPr="00383373">
              <w:rPr>
                <w:rFonts w:ascii="StobiSans" w:hAnsi="StobiSans" w:cs="Arial"/>
                <w:sz w:val="21"/>
                <w:szCs w:val="21"/>
              </w:rPr>
              <w:t>4. Спроведување на надлежностите во јавниот сектор на законит, транспарентен, етички, економичен, одговорен и ефективен начин</w:t>
            </w:r>
          </w:p>
        </w:tc>
      </w:tr>
      <w:tr w:rsidR="004B069B" w:rsidRPr="00383373" w14:paraId="4A53B461" w14:textId="77777777" w:rsidTr="004B069B">
        <w:trPr>
          <w:trHeight w:val="282"/>
        </w:trPr>
        <w:tc>
          <w:tcPr>
            <w:tcW w:w="3339" w:type="dxa"/>
          </w:tcPr>
          <w:p w14:paraId="773C1E16" w14:textId="77777777" w:rsidR="004B069B" w:rsidRPr="00383373" w:rsidRDefault="004B069B" w:rsidP="004B069B">
            <w:pPr>
              <w:jc w:val="center"/>
              <w:rPr>
                <w:rFonts w:ascii="StobiSans" w:hAnsi="StobiSans"/>
                <w:b/>
                <w:sz w:val="21"/>
                <w:szCs w:val="21"/>
              </w:rPr>
            </w:pPr>
            <w:r w:rsidRPr="00383373">
              <w:rPr>
                <w:rFonts w:ascii="StobiSans" w:hAnsi="StobiSans"/>
                <w:b/>
                <w:sz w:val="21"/>
                <w:szCs w:val="21"/>
              </w:rPr>
              <w:t xml:space="preserve">Мерка </w:t>
            </w:r>
          </w:p>
          <w:p w14:paraId="585B23CF" w14:textId="77777777" w:rsidR="004B069B" w:rsidRPr="00383373" w:rsidRDefault="004B069B" w:rsidP="004B069B">
            <w:pPr>
              <w:rPr>
                <w:rFonts w:ascii="StobiSans" w:hAnsi="StobiSans"/>
                <w:sz w:val="21"/>
                <w:szCs w:val="21"/>
              </w:rPr>
            </w:pPr>
          </w:p>
        </w:tc>
        <w:tc>
          <w:tcPr>
            <w:tcW w:w="3289" w:type="dxa"/>
          </w:tcPr>
          <w:p w14:paraId="3B7992BE"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912" w:type="dxa"/>
          </w:tcPr>
          <w:p w14:paraId="41FF54FF" w14:textId="77777777" w:rsidR="004B069B" w:rsidRPr="00383373" w:rsidRDefault="004B069B" w:rsidP="004B069B">
            <w:pPr>
              <w:rPr>
                <w:rFonts w:ascii="StobiSans" w:hAnsi="StobiSans"/>
                <w:b/>
                <w:sz w:val="21"/>
                <w:szCs w:val="21"/>
              </w:rPr>
            </w:pPr>
            <w:r w:rsidRPr="00383373">
              <w:rPr>
                <w:rFonts w:ascii="StobiSans" w:hAnsi="StobiSans"/>
                <w:b/>
                <w:sz w:val="21"/>
                <w:szCs w:val="21"/>
              </w:rPr>
              <w:t>Надлежна институција</w:t>
            </w:r>
          </w:p>
        </w:tc>
        <w:tc>
          <w:tcPr>
            <w:tcW w:w="1523" w:type="dxa"/>
          </w:tcPr>
          <w:p w14:paraId="7B6C8988" w14:textId="77777777" w:rsidR="004B069B" w:rsidRPr="00383373" w:rsidRDefault="004B069B" w:rsidP="004B069B">
            <w:pPr>
              <w:rPr>
                <w:rFonts w:ascii="StobiSans" w:hAnsi="StobiSans"/>
                <w:b/>
                <w:sz w:val="21"/>
                <w:szCs w:val="21"/>
              </w:rPr>
            </w:pPr>
            <w:r w:rsidRPr="00383373">
              <w:rPr>
                <w:rFonts w:ascii="StobiSans" w:hAnsi="StobiSans"/>
                <w:b/>
                <w:sz w:val="21"/>
                <w:szCs w:val="21"/>
              </w:rPr>
              <w:t>Рок за реализација</w:t>
            </w:r>
          </w:p>
        </w:tc>
        <w:tc>
          <w:tcPr>
            <w:tcW w:w="2122" w:type="dxa"/>
          </w:tcPr>
          <w:p w14:paraId="0DE530E1" w14:textId="77777777" w:rsidR="004B069B" w:rsidRPr="00383373" w:rsidRDefault="004B069B" w:rsidP="004B069B">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763" w:type="dxa"/>
          </w:tcPr>
          <w:p w14:paraId="2C90CEA1" w14:textId="77777777" w:rsidR="004B069B" w:rsidRPr="00383373" w:rsidRDefault="004B069B" w:rsidP="004B069B">
            <w:pPr>
              <w:rPr>
                <w:rFonts w:ascii="StobiSans" w:hAnsi="StobiSans"/>
                <w:b/>
                <w:sz w:val="21"/>
                <w:szCs w:val="21"/>
              </w:rPr>
            </w:pPr>
            <w:r w:rsidRPr="00383373">
              <w:rPr>
                <w:rFonts w:ascii="StobiSans" w:hAnsi="StobiSans"/>
                <w:b/>
                <w:sz w:val="21"/>
                <w:szCs w:val="21"/>
              </w:rPr>
              <w:t>Финансиски импликации</w:t>
            </w:r>
          </w:p>
        </w:tc>
      </w:tr>
      <w:tr w:rsidR="004B069B" w:rsidRPr="00383373" w14:paraId="187862E4" w14:textId="77777777" w:rsidTr="004B069B">
        <w:tc>
          <w:tcPr>
            <w:tcW w:w="3339" w:type="dxa"/>
          </w:tcPr>
          <w:p w14:paraId="083BC86E" w14:textId="77777777" w:rsidR="004B069B" w:rsidRPr="00383373" w:rsidRDefault="004B069B" w:rsidP="008C1C57">
            <w:pPr>
              <w:pStyle w:val="ListParagraph"/>
              <w:numPr>
                <w:ilvl w:val="0"/>
                <w:numId w:val="10"/>
              </w:numPr>
              <w:ind w:left="360"/>
              <w:rPr>
                <w:rFonts w:ascii="StobiSans" w:hAnsi="StobiSans" w:cstheme="minorHAnsi"/>
                <w:sz w:val="21"/>
                <w:szCs w:val="21"/>
              </w:rPr>
            </w:pPr>
            <w:r w:rsidRPr="00383373">
              <w:rPr>
                <w:rFonts w:ascii="StobiSans" w:hAnsi="StobiSans" w:cstheme="minorHAnsi"/>
                <w:sz w:val="21"/>
                <w:szCs w:val="21"/>
              </w:rPr>
              <w:t>Изготвување на подзаконски акти со кои ќе се регулира издавањето на недвижниот имот за воспитно и високо образовните институции</w:t>
            </w:r>
          </w:p>
        </w:tc>
        <w:tc>
          <w:tcPr>
            <w:tcW w:w="3289" w:type="dxa"/>
          </w:tcPr>
          <w:p w14:paraId="7884D99B" w14:textId="77777777" w:rsidR="004B069B" w:rsidRPr="00383373" w:rsidRDefault="004B069B" w:rsidP="008C1C57">
            <w:pPr>
              <w:pStyle w:val="ListParagraph"/>
              <w:numPr>
                <w:ilvl w:val="1"/>
                <w:numId w:val="10"/>
              </w:numPr>
              <w:spacing w:before="60" w:after="60"/>
              <w:jc w:val="both"/>
              <w:rPr>
                <w:rFonts w:ascii="StobiSans" w:hAnsi="StobiSans"/>
                <w:sz w:val="21"/>
                <w:szCs w:val="21"/>
              </w:rPr>
            </w:pPr>
            <w:r w:rsidRPr="00383373">
              <w:rPr>
                <w:rFonts w:ascii="StobiSans" w:hAnsi="StobiSans" w:cstheme="minorHAnsi"/>
                <w:sz w:val="21"/>
                <w:szCs w:val="21"/>
              </w:rPr>
              <w:t>Донесување подзаконски акти</w:t>
            </w:r>
          </w:p>
        </w:tc>
        <w:tc>
          <w:tcPr>
            <w:tcW w:w="1912" w:type="dxa"/>
          </w:tcPr>
          <w:p w14:paraId="1B9D119D" w14:textId="77777777" w:rsidR="004B069B" w:rsidRPr="00383373" w:rsidRDefault="004B069B" w:rsidP="004B069B">
            <w:pPr>
              <w:spacing w:before="60" w:after="60"/>
              <w:rPr>
                <w:rFonts w:ascii="StobiSans" w:hAnsi="StobiSans"/>
                <w:sz w:val="21"/>
                <w:szCs w:val="21"/>
              </w:rPr>
            </w:pPr>
            <w:r w:rsidRPr="00383373">
              <w:rPr>
                <w:rFonts w:ascii="StobiSans" w:hAnsi="StobiSans" w:cstheme="minorHAnsi"/>
                <w:sz w:val="21"/>
                <w:szCs w:val="21"/>
              </w:rPr>
              <w:t>МОН</w:t>
            </w:r>
          </w:p>
        </w:tc>
        <w:tc>
          <w:tcPr>
            <w:tcW w:w="1523" w:type="dxa"/>
          </w:tcPr>
          <w:p w14:paraId="73B962B6"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2022</w:t>
            </w:r>
          </w:p>
          <w:p w14:paraId="2A0CE68A" w14:textId="77777777" w:rsidR="004B069B" w:rsidRPr="00383373" w:rsidRDefault="004B069B" w:rsidP="004B069B">
            <w:pPr>
              <w:rPr>
                <w:rFonts w:ascii="StobiSans" w:hAnsi="StobiSans" w:cstheme="minorHAnsi"/>
                <w:sz w:val="21"/>
                <w:szCs w:val="21"/>
              </w:rPr>
            </w:pPr>
          </w:p>
          <w:p w14:paraId="4BF510E0" w14:textId="77777777" w:rsidR="004B069B" w:rsidRPr="00383373" w:rsidRDefault="004B069B" w:rsidP="004B069B">
            <w:pPr>
              <w:rPr>
                <w:rFonts w:ascii="StobiSans" w:hAnsi="StobiSans" w:cstheme="minorHAnsi"/>
                <w:sz w:val="21"/>
                <w:szCs w:val="21"/>
              </w:rPr>
            </w:pPr>
          </w:p>
          <w:p w14:paraId="13954BED" w14:textId="77777777" w:rsidR="004B069B" w:rsidRPr="00383373" w:rsidRDefault="004B069B" w:rsidP="004B069B">
            <w:pPr>
              <w:rPr>
                <w:rFonts w:ascii="StobiSans" w:hAnsi="StobiSans" w:cstheme="minorHAnsi"/>
                <w:sz w:val="21"/>
                <w:szCs w:val="21"/>
              </w:rPr>
            </w:pPr>
          </w:p>
          <w:p w14:paraId="618E81D0" w14:textId="77777777" w:rsidR="004B069B" w:rsidRPr="00383373" w:rsidRDefault="004B069B" w:rsidP="004B069B">
            <w:pPr>
              <w:spacing w:before="60" w:after="60"/>
              <w:rPr>
                <w:rFonts w:ascii="StobiSans" w:hAnsi="StobiSans"/>
                <w:sz w:val="21"/>
                <w:szCs w:val="21"/>
              </w:rPr>
            </w:pPr>
          </w:p>
        </w:tc>
        <w:tc>
          <w:tcPr>
            <w:tcW w:w="2122" w:type="dxa"/>
          </w:tcPr>
          <w:p w14:paraId="3316E3AD" w14:textId="77777777" w:rsidR="004B069B" w:rsidRPr="00383373" w:rsidRDefault="004B069B" w:rsidP="004B069B">
            <w:pPr>
              <w:spacing w:before="60" w:after="60"/>
              <w:jc w:val="center"/>
              <w:rPr>
                <w:rFonts w:ascii="StobiSans" w:hAnsi="StobiSans"/>
                <w:sz w:val="21"/>
                <w:szCs w:val="21"/>
              </w:rPr>
            </w:pPr>
            <w:r w:rsidRPr="00383373">
              <w:rPr>
                <w:rFonts w:ascii="StobiSans" w:hAnsi="StobiSans" w:cstheme="minorHAnsi"/>
                <w:sz w:val="21"/>
                <w:szCs w:val="21"/>
              </w:rPr>
              <w:t>Изготвени подзаконски акти</w:t>
            </w:r>
          </w:p>
        </w:tc>
        <w:tc>
          <w:tcPr>
            <w:tcW w:w="1763" w:type="dxa"/>
          </w:tcPr>
          <w:p w14:paraId="102938E5" w14:textId="77777777" w:rsidR="004B069B" w:rsidRPr="00383373" w:rsidRDefault="004B069B" w:rsidP="004B069B">
            <w:pPr>
              <w:spacing w:before="60" w:after="60"/>
              <w:rPr>
                <w:rFonts w:ascii="StobiSans" w:hAnsi="StobiSans"/>
                <w:sz w:val="21"/>
                <w:szCs w:val="21"/>
              </w:rPr>
            </w:pPr>
          </w:p>
        </w:tc>
      </w:tr>
    </w:tbl>
    <w:p w14:paraId="5D76730F" w14:textId="77777777" w:rsidR="004B069B" w:rsidRPr="00383373" w:rsidRDefault="004B069B" w:rsidP="004B069B">
      <w:pPr>
        <w:rPr>
          <w:rFonts w:ascii="StobiSans" w:hAnsi="StobiSans"/>
          <w:sz w:val="21"/>
          <w:szCs w:val="21"/>
        </w:rPr>
      </w:pPr>
    </w:p>
    <w:p w14:paraId="2428E310" w14:textId="77777777" w:rsidR="004B069B" w:rsidRPr="00383373" w:rsidRDefault="004B069B" w:rsidP="004B069B">
      <w:pPr>
        <w:rPr>
          <w:rFonts w:ascii="StobiSans" w:hAnsi="StobiSans"/>
          <w:sz w:val="21"/>
          <w:szCs w:val="21"/>
        </w:rPr>
      </w:pPr>
    </w:p>
    <w:tbl>
      <w:tblPr>
        <w:tblStyle w:val="TableGrid"/>
        <w:tblW w:w="14238" w:type="dxa"/>
        <w:tblLook w:val="04A0" w:firstRow="1" w:lastRow="0" w:firstColumn="1" w:lastColumn="0" w:noHBand="0" w:noVBand="1"/>
      </w:tblPr>
      <w:tblGrid>
        <w:gridCol w:w="3749"/>
        <w:gridCol w:w="2546"/>
        <w:gridCol w:w="1525"/>
        <w:gridCol w:w="1557"/>
        <w:gridCol w:w="2221"/>
        <w:gridCol w:w="2640"/>
      </w:tblGrid>
      <w:tr w:rsidR="004B069B" w:rsidRPr="00383373" w14:paraId="2B7051C4" w14:textId="77777777" w:rsidTr="004B069B">
        <w:tc>
          <w:tcPr>
            <w:tcW w:w="14238" w:type="dxa"/>
            <w:gridSpan w:val="6"/>
          </w:tcPr>
          <w:p w14:paraId="4939048C" w14:textId="55E1F4AD" w:rsidR="004B069B" w:rsidRPr="00383373" w:rsidRDefault="004B069B" w:rsidP="006C7F74">
            <w:pPr>
              <w:spacing w:before="60" w:after="60"/>
              <w:rPr>
                <w:rFonts w:ascii="StobiSans" w:hAnsi="StobiSans"/>
                <w:b/>
                <w:sz w:val="21"/>
                <w:szCs w:val="21"/>
              </w:rPr>
            </w:pPr>
            <w:r w:rsidRPr="00383373">
              <w:rPr>
                <w:rFonts w:ascii="StobiSans" w:hAnsi="StobiSans"/>
                <w:b/>
                <w:sz w:val="21"/>
                <w:szCs w:val="21"/>
              </w:rPr>
              <w:t xml:space="preserve">СЕКТОР 5.5. </w:t>
            </w:r>
            <w:r w:rsidRPr="00383373">
              <w:rPr>
                <w:rFonts w:ascii="StobiSans" w:hAnsi="StobiSans"/>
                <w:b/>
                <w:sz w:val="21"/>
                <w:szCs w:val="21"/>
                <w:lang w:val="ru-RU"/>
              </w:rPr>
              <w:t xml:space="preserve"> </w:t>
            </w:r>
            <w:r w:rsidRPr="00383373">
              <w:rPr>
                <w:rFonts w:ascii="StobiSans" w:hAnsi="StobiSans"/>
                <w:b/>
                <w:sz w:val="21"/>
                <w:szCs w:val="21"/>
              </w:rPr>
              <w:t>ОБРАЗОВАНИЕ</w:t>
            </w:r>
          </w:p>
        </w:tc>
      </w:tr>
      <w:tr w:rsidR="004B069B" w:rsidRPr="00383373" w14:paraId="46C567A2" w14:textId="77777777" w:rsidTr="004B069B">
        <w:tc>
          <w:tcPr>
            <w:tcW w:w="14238" w:type="dxa"/>
            <w:gridSpan w:val="6"/>
          </w:tcPr>
          <w:p w14:paraId="327ED530" w14:textId="2D83E49F" w:rsidR="004B069B" w:rsidRPr="00383373" w:rsidRDefault="004B069B" w:rsidP="006C7F74">
            <w:pPr>
              <w:spacing w:before="60" w:after="60"/>
              <w:rPr>
                <w:rFonts w:ascii="StobiSans" w:hAnsi="StobiSans" w:cstheme="minorHAnsi"/>
                <w:b/>
                <w:sz w:val="21"/>
                <w:szCs w:val="21"/>
                <w:lang w:val="ru-RU"/>
              </w:rPr>
            </w:pPr>
            <w:r w:rsidRPr="00383373">
              <w:rPr>
                <w:rFonts w:ascii="StobiSans" w:hAnsi="StobiSans" w:cstheme="minorHAnsi"/>
                <w:b/>
                <w:sz w:val="21"/>
                <w:szCs w:val="21"/>
              </w:rPr>
              <w:t>Проблем 7</w:t>
            </w:r>
            <w:r w:rsidR="006C7F74" w:rsidRPr="00383373">
              <w:rPr>
                <w:rFonts w:ascii="StobiSans" w:hAnsi="StobiSans" w:cstheme="minorHAnsi"/>
                <w:b/>
                <w:sz w:val="21"/>
                <w:szCs w:val="21"/>
                <w:lang w:val="en-US"/>
              </w:rPr>
              <w:t>:</w:t>
            </w:r>
            <w:r w:rsidRPr="00383373">
              <w:rPr>
                <w:rFonts w:ascii="StobiSans" w:hAnsi="StobiSans" w:cstheme="minorHAnsi"/>
                <w:b/>
                <w:sz w:val="21"/>
                <w:szCs w:val="21"/>
              </w:rPr>
              <w:t xml:space="preserve"> Подигнување на квалитетот на високото образование во сферата на акредитирање на високообразовни</w:t>
            </w:r>
            <w:r w:rsidRPr="00383373">
              <w:rPr>
                <w:rFonts w:ascii="StobiSans" w:hAnsi="StobiSans" w:cstheme="minorHAnsi"/>
                <w:b/>
                <w:sz w:val="21"/>
                <w:szCs w:val="21"/>
                <w:lang w:val="ru-RU"/>
              </w:rPr>
              <w:t xml:space="preserve"> институции, научни установи и студиски програми</w:t>
            </w:r>
          </w:p>
        </w:tc>
      </w:tr>
      <w:tr w:rsidR="004B069B" w:rsidRPr="00383373" w14:paraId="0F7E1CCA" w14:textId="77777777" w:rsidTr="004B069B">
        <w:tc>
          <w:tcPr>
            <w:tcW w:w="14238" w:type="dxa"/>
            <w:gridSpan w:val="6"/>
          </w:tcPr>
          <w:p w14:paraId="08EB03AF" w14:textId="77777777" w:rsidR="003255A9" w:rsidRPr="00383373" w:rsidRDefault="003255A9" w:rsidP="003255A9">
            <w:pPr>
              <w:spacing w:before="60" w:after="60"/>
              <w:rPr>
                <w:rFonts w:ascii="StobiSans" w:hAnsi="StobiSans"/>
                <w:b/>
                <w:sz w:val="21"/>
                <w:szCs w:val="21"/>
                <w:lang w:val="ru-RU"/>
              </w:rPr>
            </w:pPr>
            <w:r w:rsidRPr="00383373">
              <w:rPr>
                <w:rFonts w:ascii="StobiSans" w:hAnsi="StobiSans"/>
                <w:b/>
                <w:sz w:val="21"/>
                <w:szCs w:val="21"/>
              </w:rPr>
              <w:lastRenderedPageBreak/>
              <w:t>Поврзаност со стратешките цели на Стратегијата</w:t>
            </w:r>
            <w:r w:rsidRPr="00383373">
              <w:rPr>
                <w:rFonts w:ascii="StobiSans" w:hAnsi="StobiSans"/>
                <w:b/>
                <w:sz w:val="21"/>
                <w:szCs w:val="21"/>
                <w:lang w:val="ru-RU"/>
              </w:rPr>
              <w:t xml:space="preserve">: </w:t>
            </w:r>
          </w:p>
          <w:p w14:paraId="3AA9646A" w14:textId="1643365E" w:rsidR="004B069B" w:rsidRPr="00383373" w:rsidRDefault="006C7F74" w:rsidP="006C7F74">
            <w:pPr>
              <w:spacing w:before="60" w:after="60"/>
              <w:rPr>
                <w:rFonts w:ascii="StobiSans" w:hAnsi="StobiSans" w:cstheme="minorHAnsi"/>
                <w:b/>
                <w:sz w:val="21"/>
                <w:szCs w:val="21"/>
              </w:rPr>
            </w:pPr>
            <w:r w:rsidRPr="00383373">
              <w:rPr>
                <w:rFonts w:ascii="StobiSans" w:hAnsi="StobiSans" w:cs="Arial"/>
                <w:sz w:val="21"/>
                <w:szCs w:val="21"/>
              </w:rPr>
              <w:t>4. Спроведување на надлежностите во јавниот сектор на законит, транспарентен, етички, економичен, одговорен и ефективен начин</w:t>
            </w:r>
          </w:p>
        </w:tc>
      </w:tr>
      <w:tr w:rsidR="004B069B" w:rsidRPr="00383373" w14:paraId="093697FF" w14:textId="77777777" w:rsidTr="004B069B">
        <w:trPr>
          <w:trHeight w:val="282"/>
        </w:trPr>
        <w:tc>
          <w:tcPr>
            <w:tcW w:w="3794" w:type="dxa"/>
          </w:tcPr>
          <w:p w14:paraId="74232288" w14:textId="77777777" w:rsidR="004B069B" w:rsidRPr="00383373" w:rsidRDefault="004B069B" w:rsidP="004B069B">
            <w:pPr>
              <w:jc w:val="center"/>
              <w:rPr>
                <w:rFonts w:ascii="StobiSans" w:hAnsi="StobiSans" w:cstheme="minorHAnsi"/>
                <w:b/>
                <w:sz w:val="21"/>
                <w:szCs w:val="21"/>
                <w:lang w:val="en-US"/>
              </w:rPr>
            </w:pPr>
            <w:r w:rsidRPr="00383373">
              <w:rPr>
                <w:rFonts w:ascii="StobiSans" w:hAnsi="StobiSans" w:cstheme="minorHAnsi"/>
                <w:b/>
                <w:sz w:val="21"/>
                <w:szCs w:val="21"/>
              </w:rPr>
              <w:t>Мерка</w:t>
            </w:r>
          </w:p>
          <w:p w14:paraId="02F0C19B" w14:textId="77777777" w:rsidR="004B069B" w:rsidRPr="00383373" w:rsidRDefault="004B069B" w:rsidP="004B069B">
            <w:pPr>
              <w:rPr>
                <w:rFonts w:ascii="StobiSans" w:hAnsi="StobiSans" w:cstheme="minorHAnsi"/>
                <w:sz w:val="21"/>
                <w:szCs w:val="21"/>
              </w:rPr>
            </w:pPr>
          </w:p>
        </w:tc>
        <w:tc>
          <w:tcPr>
            <w:tcW w:w="2434" w:type="dxa"/>
          </w:tcPr>
          <w:p w14:paraId="69401712"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Активност</w:t>
            </w:r>
          </w:p>
        </w:tc>
        <w:tc>
          <w:tcPr>
            <w:tcW w:w="1530" w:type="dxa"/>
          </w:tcPr>
          <w:p w14:paraId="5AC1FD7C"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530" w:type="dxa"/>
          </w:tcPr>
          <w:p w14:paraId="5F2656C3"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2250" w:type="dxa"/>
          </w:tcPr>
          <w:p w14:paraId="5CDB5313"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Индикатор на исполнување / влијание</w:t>
            </w:r>
          </w:p>
        </w:tc>
        <w:tc>
          <w:tcPr>
            <w:tcW w:w="2700" w:type="dxa"/>
          </w:tcPr>
          <w:p w14:paraId="650EF0BE"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4B069B" w:rsidRPr="00383373" w14:paraId="1A8572E8" w14:textId="77777777" w:rsidTr="004B069B">
        <w:tc>
          <w:tcPr>
            <w:tcW w:w="3794" w:type="dxa"/>
          </w:tcPr>
          <w:p w14:paraId="0E71C57E" w14:textId="285206B5" w:rsidR="004B069B" w:rsidRPr="00383373" w:rsidRDefault="004B069B" w:rsidP="005311A3">
            <w:pPr>
              <w:pStyle w:val="ListParagraph"/>
              <w:numPr>
                <w:ilvl w:val="0"/>
                <w:numId w:val="45"/>
              </w:numPr>
              <w:rPr>
                <w:rFonts w:ascii="StobiSans" w:hAnsi="StobiSans" w:cstheme="minorHAnsi"/>
                <w:sz w:val="21"/>
                <w:szCs w:val="21"/>
              </w:rPr>
            </w:pPr>
            <w:r w:rsidRPr="00383373">
              <w:rPr>
                <w:rFonts w:ascii="StobiSans" w:hAnsi="StobiSans"/>
                <w:sz w:val="21"/>
                <w:szCs w:val="21"/>
              </w:rPr>
              <w:t>В</w:t>
            </w:r>
            <w:r w:rsidRPr="00383373">
              <w:rPr>
                <w:rFonts w:ascii="StobiSans" w:hAnsi="StobiSans"/>
                <w:sz w:val="21"/>
                <w:szCs w:val="21"/>
                <w:lang w:val="ru-RU"/>
              </w:rPr>
              <w:t>оспоставување на Национален Совет за високо образование и научно-истражувачка дејност и Агенција за квалитет во високото образование</w:t>
            </w:r>
            <w:r w:rsidRPr="00383373">
              <w:rPr>
                <w:rFonts w:ascii="StobiSans" w:hAnsi="StobiSans" w:cstheme="minorHAnsi"/>
                <w:sz w:val="21"/>
                <w:szCs w:val="21"/>
              </w:rPr>
              <w:t xml:space="preserve"> </w:t>
            </w:r>
          </w:p>
        </w:tc>
        <w:tc>
          <w:tcPr>
            <w:tcW w:w="2434" w:type="dxa"/>
          </w:tcPr>
          <w:p w14:paraId="3DB21A90" w14:textId="2F8FDEF4" w:rsidR="004B069B" w:rsidRPr="00383373" w:rsidRDefault="004B069B" w:rsidP="005311A3">
            <w:pPr>
              <w:pStyle w:val="ListParagraph"/>
              <w:numPr>
                <w:ilvl w:val="1"/>
                <w:numId w:val="45"/>
              </w:numPr>
              <w:rPr>
                <w:rFonts w:ascii="StobiSans" w:hAnsi="StobiSans" w:cstheme="minorHAnsi"/>
                <w:sz w:val="21"/>
                <w:szCs w:val="21"/>
              </w:rPr>
            </w:pPr>
            <w:r w:rsidRPr="00383373">
              <w:rPr>
                <w:rFonts w:ascii="StobiSans" w:hAnsi="StobiSans" w:cstheme="minorHAnsi"/>
                <w:sz w:val="21"/>
                <w:szCs w:val="21"/>
              </w:rPr>
              <w:t>Именување на членови на Националниот Совет и Агенцијата за квалитет во високото образование</w:t>
            </w:r>
          </w:p>
        </w:tc>
        <w:tc>
          <w:tcPr>
            <w:tcW w:w="1530" w:type="dxa"/>
          </w:tcPr>
          <w:p w14:paraId="74B1CB18"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Влада на РСМ</w:t>
            </w:r>
          </w:p>
          <w:p w14:paraId="63C94E2E"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МОН</w:t>
            </w:r>
          </w:p>
          <w:p w14:paraId="3CC91B4B" w14:textId="77777777" w:rsidR="004B069B" w:rsidRPr="00383373" w:rsidRDefault="004B069B" w:rsidP="004B069B">
            <w:pPr>
              <w:rPr>
                <w:rFonts w:ascii="StobiSans" w:hAnsi="StobiSans" w:cstheme="minorHAnsi"/>
                <w:sz w:val="21"/>
                <w:szCs w:val="21"/>
              </w:rPr>
            </w:pPr>
          </w:p>
        </w:tc>
        <w:tc>
          <w:tcPr>
            <w:tcW w:w="1530" w:type="dxa"/>
          </w:tcPr>
          <w:p w14:paraId="0A28EB42"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2020</w:t>
            </w:r>
          </w:p>
          <w:p w14:paraId="5ED602BD" w14:textId="77777777" w:rsidR="004B069B" w:rsidRPr="00383373" w:rsidRDefault="004B069B" w:rsidP="004B069B">
            <w:pPr>
              <w:rPr>
                <w:rFonts w:ascii="StobiSans" w:hAnsi="StobiSans" w:cstheme="minorHAnsi"/>
                <w:sz w:val="21"/>
                <w:szCs w:val="21"/>
              </w:rPr>
            </w:pPr>
          </w:p>
          <w:p w14:paraId="5333FC9A" w14:textId="77777777" w:rsidR="004B069B" w:rsidRPr="00383373" w:rsidRDefault="004B069B" w:rsidP="004B069B">
            <w:pPr>
              <w:rPr>
                <w:rFonts w:ascii="StobiSans" w:hAnsi="StobiSans" w:cstheme="minorHAnsi"/>
                <w:sz w:val="21"/>
                <w:szCs w:val="21"/>
              </w:rPr>
            </w:pPr>
          </w:p>
          <w:p w14:paraId="0C6E8806" w14:textId="77777777" w:rsidR="004B069B" w:rsidRPr="00383373" w:rsidRDefault="004B069B" w:rsidP="004B069B">
            <w:pPr>
              <w:rPr>
                <w:rFonts w:ascii="StobiSans" w:hAnsi="StobiSans" w:cstheme="minorHAnsi"/>
                <w:sz w:val="21"/>
                <w:szCs w:val="21"/>
              </w:rPr>
            </w:pPr>
          </w:p>
          <w:p w14:paraId="07650D20" w14:textId="77777777" w:rsidR="004B069B" w:rsidRPr="00383373" w:rsidRDefault="004B069B" w:rsidP="004B069B">
            <w:pPr>
              <w:rPr>
                <w:rFonts w:ascii="StobiSans" w:hAnsi="StobiSans" w:cstheme="minorHAnsi"/>
                <w:sz w:val="21"/>
                <w:szCs w:val="21"/>
              </w:rPr>
            </w:pPr>
          </w:p>
        </w:tc>
        <w:tc>
          <w:tcPr>
            <w:tcW w:w="2250" w:type="dxa"/>
          </w:tcPr>
          <w:p w14:paraId="4AB527EA"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Воспоставени органи – Совет и Агенција</w:t>
            </w:r>
          </w:p>
        </w:tc>
        <w:tc>
          <w:tcPr>
            <w:tcW w:w="2700" w:type="dxa"/>
          </w:tcPr>
          <w:p w14:paraId="22C92B0E" w14:textId="77777777" w:rsidR="004B069B" w:rsidRPr="00383373" w:rsidRDefault="004B069B" w:rsidP="004B069B">
            <w:pPr>
              <w:rPr>
                <w:rFonts w:ascii="StobiSans" w:hAnsi="StobiSans" w:cstheme="minorHAnsi"/>
                <w:sz w:val="21"/>
                <w:szCs w:val="21"/>
              </w:rPr>
            </w:pPr>
          </w:p>
        </w:tc>
      </w:tr>
      <w:tr w:rsidR="004B069B" w:rsidRPr="00383373" w14:paraId="649690E9" w14:textId="77777777" w:rsidTr="004B069B">
        <w:trPr>
          <w:trHeight w:val="1028"/>
        </w:trPr>
        <w:tc>
          <w:tcPr>
            <w:tcW w:w="3794" w:type="dxa"/>
            <w:vMerge w:val="restart"/>
          </w:tcPr>
          <w:p w14:paraId="0C95F850" w14:textId="229F8A7C" w:rsidR="004B069B" w:rsidRPr="00383373" w:rsidRDefault="004B069B" w:rsidP="005311A3">
            <w:pPr>
              <w:pStyle w:val="ListParagraph"/>
              <w:numPr>
                <w:ilvl w:val="0"/>
                <w:numId w:val="45"/>
              </w:numPr>
              <w:rPr>
                <w:rFonts w:ascii="StobiSans" w:hAnsi="StobiSans"/>
                <w:sz w:val="21"/>
                <w:szCs w:val="21"/>
              </w:rPr>
            </w:pPr>
            <w:r w:rsidRPr="00383373">
              <w:rPr>
                <w:rFonts w:ascii="StobiSans" w:hAnsi="StobiSans"/>
                <w:sz w:val="21"/>
                <w:szCs w:val="21"/>
              </w:rPr>
              <w:t>И</w:t>
            </w:r>
            <w:r w:rsidRPr="00383373">
              <w:rPr>
                <w:rFonts w:ascii="StobiSans" w:hAnsi="StobiSans"/>
                <w:sz w:val="21"/>
                <w:szCs w:val="21"/>
                <w:lang w:val="ru-RU"/>
              </w:rPr>
              <w:t>змени и дополнувања на Законот за високо образование во функција на прецизирање на одговорноста на Агенцијата за квалитет на образованието</w:t>
            </w:r>
          </w:p>
        </w:tc>
        <w:tc>
          <w:tcPr>
            <w:tcW w:w="2434" w:type="dxa"/>
          </w:tcPr>
          <w:p w14:paraId="7063DA38" w14:textId="7251ED07" w:rsidR="004B069B" w:rsidRPr="00383373" w:rsidRDefault="004B069B" w:rsidP="005311A3">
            <w:pPr>
              <w:pStyle w:val="ListParagraph"/>
              <w:numPr>
                <w:ilvl w:val="1"/>
                <w:numId w:val="45"/>
              </w:numPr>
              <w:rPr>
                <w:rFonts w:ascii="StobiSans" w:hAnsi="StobiSans" w:cstheme="minorHAnsi"/>
                <w:sz w:val="21"/>
                <w:szCs w:val="21"/>
              </w:rPr>
            </w:pPr>
            <w:r w:rsidRPr="00383373">
              <w:rPr>
                <w:rFonts w:ascii="StobiSans" w:hAnsi="StobiSans" w:cstheme="minorHAnsi"/>
                <w:sz w:val="21"/>
                <w:szCs w:val="21"/>
              </w:rPr>
              <w:t>Изготвување на измени на Законот за високо образование за прецизно дефинирање на одговорноста на Агенцијата за квалитет во високото образование</w:t>
            </w:r>
          </w:p>
          <w:p w14:paraId="41B78949" w14:textId="77777777" w:rsidR="004B069B" w:rsidRPr="00383373" w:rsidRDefault="004B069B" w:rsidP="004B069B">
            <w:pPr>
              <w:rPr>
                <w:rFonts w:ascii="StobiSans" w:hAnsi="StobiSans" w:cstheme="minorHAnsi"/>
                <w:sz w:val="21"/>
                <w:szCs w:val="21"/>
              </w:rPr>
            </w:pPr>
          </w:p>
        </w:tc>
        <w:tc>
          <w:tcPr>
            <w:tcW w:w="1530" w:type="dxa"/>
            <w:vMerge w:val="restart"/>
          </w:tcPr>
          <w:p w14:paraId="391A8193"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МОН</w:t>
            </w:r>
          </w:p>
        </w:tc>
        <w:tc>
          <w:tcPr>
            <w:tcW w:w="1530" w:type="dxa"/>
            <w:vMerge w:val="restart"/>
          </w:tcPr>
          <w:p w14:paraId="48E9A5E4"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2020</w:t>
            </w:r>
          </w:p>
        </w:tc>
        <w:tc>
          <w:tcPr>
            <w:tcW w:w="2250" w:type="dxa"/>
            <w:vMerge w:val="restart"/>
          </w:tcPr>
          <w:p w14:paraId="468DEC3A"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Изменет Закон за високо образование</w:t>
            </w:r>
          </w:p>
        </w:tc>
        <w:tc>
          <w:tcPr>
            <w:tcW w:w="2700" w:type="dxa"/>
            <w:vMerge w:val="restart"/>
          </w:tcPr>
          <w:p w14:paraId="4DAC4316" w14:textId="77777777" w:rsidR="004B069B" w:rsidRPr="00383373" w:rsidRDefault="004B069B" w:rsidP="004B069B">
            <w:pPr>
              <w:rPr>
                <w:rFonts w:ascii="StobiSans" w:hAnsi="StobiSans" w:cstheme="minorHAnsi"/>
                <w:sz w:val="21"/>
                <w:szCs w:val="21"/>
              </w:rPr>
            </w:pPr>
          </w:p>
        </w:tc>
      </w:tr>
      <w:tr w:rsidR="004B069B" w:rsidRPr="00383373" w14:paraId="2D5804A4" w14:textId="77777777" w:rsidTr="004B069B">
        <w:trPr>
          <w:trHeight w:val="1027"/>
        </w:trPr>
        <w:tc>
          <w:tcPr>
            <w:tcW w:w="3794" w:type="dxa"/>
            <w:vMerge/>
          </w:tcPr>
          <w:p w14:paraId="7F422663" w14:textId="77777777" w:rsidR="004B069B" w:rsidRPr="00383373" w:rsidRDefault="004B069B" w:rsidP="004B069B">
            <w:pPr>
              <w:rPr>
                <w:rFonts w:ascii="StobiSans" w:hAnsi="StobiSans"/>
                <w:sz w:val="21"/>
                <w:szCs w:val="21"/>
              </w:rPr>
            </w:pPr>
          </w:p>
        </w:tc>
        <w:tc>
          <w:tcPr>
            <w:tcW w:w="2434" w:type="dxa"/>
          </w:tcPr>
          <w:p w14:paraId="27C7ABD0" w14:textId="67F3F702" w:rsidR="004B069B" w:rsidRPr="00383373" w:rsidRDefault="004B069B" w:rsidP="005311A3">
            <w:pPr>
              <w:pStyle w:val="ListParagraph"/>
              <w:numPr>
                <w:ilvl w:val="1"/>
                <w:numId w:val="45"/>
              </w:numPr>
              <w:rPr>
                <w:rFonts w:ascii="StobiSans" w:hAnsi="StobiSans" w:cstheme="minorHAnsi"/>
                <w:sz w:val="21"/>
                <w:szCs w:val="21"/>
              </w:rPr>
            </w:pPr>
            <w:r w:rsidRPr="00383373">
              <w:rPr>
                <w:rFonts w:ascii="StobiSans" w:hAnsi="StobiSans" w:cstheme="minorHAnsi"/>
                <w:sz w:val="21"/>
                <w:szCs w:val="21"/>
              </w:rPr>
              <w:t xml:space="preserve">Усвојување на измените на Законот за високо </w:t>
            </w:r>
            <w:r w:rsidRPr="00383373">
              <w:rPr>
                <w:rFonts w:ascii="StobiSans" w:hAnsi="StobiSans" w:cstheme="minorHAnsi"/>
                <w:sz w:val="21"/>
                <w:szCs w:val="21"/>
              </w:rPr>
              <w:lastRenderedPageBreak/>
              <w:t xml:space="preserve">образование </w:t>
            </w:r>
          </w:p>
        </w:tc>
        <w:tc>
          <w:tcPr>
            <w:tcW w:w="1530" w:type="dxa"/>
            <w:vMerge/>
          </w:tcPr>
          <w:p w14:paraId="32170A2E" w14:textId="77777777" w:rsidR="004B069B" w:rsidRPr="00383373" w:rsidRDefault="004B069B" w:rsidP="004B069B">
            <w:pPr>
              <w:rPr>
                <w:rFonts w:ascii="StobiSans" w:hAnsi="StobiSans" w:cstheme="minorHAnsi"/>
                <w:sz w:val="21"/>
                <w:szCs w:val="21"/>
              </w:rPr>
            </w:pPr>
          </w:p>
        </w:tc>
        <w:tc>
          <w:tcPr>
            <w:tcW w:w="1530" w:type="dxa"/>
            <w:vMerge/>
          </w:tcPr>
          <w:p w14:paraId="38EE425B" w14:textId="77777777" w:rsidR="004B069B" w:rsidRPr="00383373" w:rsidRDefault="004B069B" w:rsidP="004B069B">
            <w:pPr>
              <w:rPr>
                <w:rFonts w:ascii="StobiSans" w:hAnsi="StobiSans" w:cstheme="minorHAnsi"/>
                <w:sz w:val="21"/>
                <w:szCs w:val="21"/>
              </w:rPr>
            </w:pPr>
          </w:p>
        </w:tc>
        <w:tc>
          <w:tcPr>
            <w:tcW w:w="2250" w:type="dxa"/>
            <w:vMerge/>
          </w:tcPr>
          <w:p w14:paraId="27746704" w14:textId="77777777" w:rsidR="004B069B" w:rsidRPr="00383373" w:rsidRDefault="004B069B" w:rsidP="004B069B">
            <w:pPr>
              <w:rPr>
                <w:rFonts w:ascii="StobiSans" w:hAnsi="StobiSans" w:cstheme="minorHAnsi"/>
                <w:sz w:val="21"/>
                <w:szCs w:val="21"/>
              </w:rPr>
            </w:pPr>
          </w:p>
        </w:tc>
        <w:tc>
          <w:tcPr>
            <w:tcW w:w="2700" w:type="dxa"/>
            <w:vMerge/>
          </w:tcPr>
          <w:p w14:paraId="37A0C2A5" w14:textId="77777777" w:rsidR="004B069B" w:rsidRPr="00383373" w:rsidRDefault="004B069B" w:rsidP="004B069B">
            <w:pPr>
              <w:rPr>
                <w:rFonts w:ascii="StobiSans" w:hAnsi="StobiSans" w:cstheme="minorHAnsi"/>
                <w:sz w:val="21"/>
                <w:szCs w:val="21"/>
              </w:rPr>
            </w:pPr>
          </w:p>
        </w:tc>
      </w:tr>
      <w:tr w:rsidR="004B069B" w:rsidRPr="00383373" w14:paraId="244EABDF" w14:textId="77777777" w:rsidTr="004B069B">
        <w:tc>
          <w:tcPr>
            <w:tcW w:w="3794" w:type="dxa"/>
          </w:tcPr>
          <w:p w14:paraId="24B6D31C" w14:textId="0AD137C9" w:rsidR="004B069B" w:rsidRPr="00383373" w:rsidRDefault="004B069B" w:rsidP="005311A3">
            <w:pPr>
              <w:pStyle w:val="ListParagraph"/>
              <w:numPr>
                <w:ilvl w:val="0"/>
                <w:numId w:val="45"/>
              </w:numPr>
              <w:rPr>
                <w:rFonts w:ascii="StobiSans" w:hAnsi="StobiSans"/>
                <w:sz w:val="21"/>
                <w:szCs w:val="21"/>
                <w:lang w:val="ru-RU"/>
              </w:rPr>
            </w:pPr>
            <w:r w:rsidRPr="00383373">
              <w:rPr>
                <w:rFonts w:ascii="StobiSans" w:hAnsi="StobiSans"/>
                <w:sz w:val="21"/>
                <w:szCs w:val="21"/>
              </w:rPr>
              <w:t>О</w:t>
            </w:r>
            <w:r w:rsidRPr="00383373">
              <w:rPr>
                <w:rFonts w:ascii="StobiSans" w:hAnsi="StobiSans"/>
                <w:sz w:val="21"/>
                <w:szCs w:val="21"/>
                <w:lang w:val="ru-RU"/>
              </w:rPr>
              <w:t>безбедување на транспарентност при изборот на членови на Агенцијата</w:t>
            </w:r>
          </w:p>
        </w:tc>
        <w:tc>
          <w:tcPr>
            <w:tcW w:w="2434" w:type="dxa"/>
          </w:tcPr>
          <w:p w14:paraId="14CD903F" w14:textId="226584E3" w:rsidR="004B069B" w:rsidRPr="00383373" w:rsidRDefault="004B069B" w:rsidP="005311A3">
            <w:pPr>
              <w:pStyle w:val="ListParagraph"/>
              <w:numPr>
                <w:ilvl w:val="1"/>
                <w:numId w:val="45"/>
              </w:numPr>
              <w:rPr>
                <w:rFonts w:ascii="StobiSans" w:hAnsi="StobiSans" w:cstheme="minorHAnsi"/>
                <w:sz w:val="21"/>
                <w:szCs w:val="21"/>
              </w:rPr>
            </w:pPr>
            <w:r w:rsidRPr="00383373">
              <w:rPr>
                <w:rFonts w:ascii="StobiSans" w:hAnsi="StobiSans" w:cstheme="minorHAnsi"/>
                <w:sz w:val="21"/>
                <w:szCs w:val="21"/>
              </w:rPr>
              <w:t>Објавување на  образложенијата за избор на членовите на Агенцијата</w:t>
            </w:r>
            <w:r w:rsidR="00B11DB8">
              <w:rPr>
                <w:rFonts w:ascii="StobiSans" w:hAnsi="StobiSans" w:cstheme="minorHAnsi"/>
                <w:sz w:val="21"/>
                <w:szCs w:val="21"/>
              </w:rPr>
              <w:br/>
            </w:r>
          </w:p>
        </w:tc>
        <w:tc>
          <w:tcPr>
            <w:tcW w:w="1530" w:type="dxa"/>
          </w:tcPr>
          <w:p w14:paraId="2D2387C5"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Влада на РСМ</w:t>
            </w:r>
          </w:p>
          <w:p w14:paraId="471C63F6"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МОН</w:t>
            </w:r>
          </w:p>
        </w:tc>
        <w:tc>
          <w:tcPr>
            <w:tcW w:w="1530" w:type="dxa"/>
          </w:tcPr>
          <w:p w14:paraId="2733B494"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Континуирано</w:t>
            </w:r>
          </w:p>
        </w:tc>
        <w:tc>
          <w:tcPr>
            <w:tcW w:w="2250" w:type="dxa"/>
          </w:tcPr>
          <w:p w14:paraId="05A34DF0"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Објавени образложенија за избор на членовите на Агенцијата </w:t>
            </w:r>
          </w:p>
        </w:tc>
        <w:tc>
          <w:tcPr>
            <w:tcW w:w="2700" w:type="dxa"/>
          </w:tcPr>
          <w:p w14:paraId="64F19E31" w14:textId="77777777" w:rsidR="004B069B" w:rsidRPr="00383373" w:rsidRDefault="004B069B" w:rsidP="004B069B">
            <w:pPr>
              <w:rPr>
                <w:rFonts w:ascii="StobiSans" w:hAnsi="StobiSans" w:cstheme="minorHAnsi"/>
                <w:sz w:val="21"/>
                <w:szCs w:val="21"/>
              </w:rPr>
            </w:pPr>
          </w:p>
        </w:tc>
      </w:tr>
      <w:tr w:rsidR="004B069B" w:rsidRPr="00383373" w14:paraId="155C6E8E" w14:textId="77777777" w:rsidTr="004B069B">
        <w:tc>
          <w:tcPr>
            <w:tcW w:w="3794" w:type="dxa"/>
          </w:tcPr>
          <w:p w14:paraId="79245D54" w14:textId="3C16E299" w:rsidR="004B069B" w:rsidRPr="00383373" w:rsidRDefault="004B069B" w:rsidP="005311A3">
            <w:pPr>
              <w:pStyle w:val="ListParagraph"/>
              <w:numPr>
                <w:ilvl w:val="0"/>
                <w:numId w:val="45"/>
              </w:numPr>
              <w:rPr>
                <w:rFonts w:ascii="StobiSans" w:hAnsi="StobiSans"/>
                <w:sz w:val="21"/>
                <w:szCs w:val="21"/>
                <w:lang w:val="ru-RU"/>
              </w:rPr>
            </w:pPr>
            <w:r w:rsidRPr="00383373">
              <w:rPr>
                <w:rFonts w:ascii="StobiSans" w:hAnsi="StobiSans"/>
                <w:sz w:val="21"/>
                <w:szCs w:val="21"/>
              </w:rPr>
              <w:t>О</w:t>
            </w:r>
            <w:r w:rsidRPr="00383373">
              <w:rPr>
                <w:rFonts w:ascii="StobiSans" w:hAnsi="StobiSans"/>
                <w:sz w:val="21"/>
                <w:szCs w:val="21"/>
                <w:lang w:val="ru-RU"/>
              </w:rPr>
              <w:t>безбедување на транспарентност во работата на Агенцијата во делот на акредитирањето на високообразовани институции, научни установи и студиски програми</w:t>
            </w:r>
          </w:p>
        </w:tc>
        <w:tc>
          <w:tcPr>
            <w:tcW w:w="2434" w:type="dxa"/>
          </w:tcPr>
          <w:p w14:paraId="031D5F1F" w14:textId="4508E668" w:rsidR="004B069B" w:rsidRPr="00383373" w:rsidRDefault="004B069B" w:rsidP="005311A3">
            <w:pPr>
              <w:pStyle w:val="ListParagraph"/>
              <w:numPr>
                <w:ilvl w:val="1"/>
                <w:numId w:val="45"/>
              </w:numPr>
              <w:rPr>
                <w:rFonts w:ascii="StobiSans" w:hAnsi="StobiSans" w:cstheme="minorHAnsi"/>
                <w:sz w:val="21"/>
                <w:szCs w:val="21"/>
              </w:rPr>
            </w:pPr>
            <w:r w:rsidRPr="00383373">
              <w:rPr>
                <w:rFonts w:ascii="StobiSans" w:hAnsi="StobiSans" w:cstheme="minorHAnsi"/>
                <w:sz w:val="21"/>
                <w:szCs w:val="21"/>
              </w:rPr>
              <w:t>Објавување на детални образложенија на Агенцијата за акредитациите, реакредитациите и другите стручни активности</w:t>
            </w:r>
          </w:p>
        </w:tc>
        <w:tc>
          <w:tcPr>
            <w:tcW w:w="1530" w:type="dxa"/>
          </w:tcPr>
          <w:p w14:paraId="18D6E8A1"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Агенција за квалитет во високото образование</w:t>
            </w:r>
          </w:p>
        </w:tc>
        <w:tc>
          <w:tcPr>
            <w:tcW w:w="1530" w:type="dxa"/>
          </w:tcPr>
          <w:p w14:paraId="07A71D18"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Континуирано</w:t>
            </w:r>
          </w:p>
        </w:tc>
        <w:tc>
          <w:tcPr>
            <w:tcW w:w="2250" w:type="dxa"/>
          </w:tcPr>
          <w:p w14:paraId="3113D977"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Број на објавени образложенија на Агенцијата за акредитации, реакредитации и стручни активности</w:t>
            </w:r>
          </w:p>
          <w:p w14:paraId="618A8976" w14:textId="77777777" w:rsidR="004B069B" w:rsidRPr="00383373" w:rsidRDefault="004B069B" w:rsidP="004B069B">
            <w:pPr>
              <w:rPr>
                <w:rFonts w:ascii="StobiSans" w:hAnsi="StobiSans" w:cstheme="minorHAnsi"/>
                <w:sz w:val="21"/>
                <w:szCs w:val="21"/>
              </w:rPr>
            </w:pPr>
          </w:p>
          <w:p w14:paraId="1AC86EE7"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Број на детални и квалитетни образложенија </w:t>
            </w:r>
          </w:p>
        </w:tc>
        <w:tc>
          <w:tcPr>
            <w:tcW w:w="2700" w:type="dxa"/>
          </w:tcPr>
          <w:p w14:paraId="16535123" w14:textId="77777777" w:rsidR="004B069B" w:rsidRPr="00383373" w:rsidRDefault="004B069B" w:rsidP="004B069B">
            <w:pPr>
              <w:rPr>
                <w:rFonts w:ascii="StobiSans" w:hAnsi="StobiSans" w:cstheme="minorHAnsi"/>
                <w:sz w:val="21"/>
                <w:szCs w:val="21"/>
              </w:rPr>
            </w:pPr>
          </w:p>
        </w:tc>
      </w:tr>
      <w:tr w:rsidR="004B069B" w:rsidRPr="00383373" w14:paraId="28F194AA" w14:textId="77777777" w:rsidTr="004B069B">
        <w:tc>
          <w:tcPr>
            <w:tcW w:w="3794" w:type="dxa"/>
          </w:tcPr>
          <w:p w14:paraId="1609F1F7" w14:textId="2BA7BD1A" w:rsidR="004B069B" w:rsidRPr="00383373" w:rsidRDefault="004B069B" w:rsidP="005311A3">
            <w:pPr>
              <w:pStyle w:val="ListParagraph"/>
              <w:numPr>
                <w:ilvl w:val="0"/>
                <w:numId w:val="45"/>
              </w:numPr>
              <w:rPr>
                <w:rFonts w:ascii="StobiSans" w:hAnsi="StobiSans"/>
                <w:sz w:val="21"/>
                <w:szCs w:val="21"/>
              </w:rPr>
            </w:pPr>
            <w:r w:rsidRPr="00383373">
              <w:rPr>
                <w:rFonts w:ascii="StobiSans" w:hAnsi="StobiSans"/>
                <w:sz w:val="21"/>
                <w:szCs w:val="21"/>
              </w:rPr>
              <w:t>П</w:t>
            </w:r>
            <w:r w:rsidRPr="00383373">
              <w:rPr>
                <w:rFonts w:ascii="StobiSans" w:hAnsi="StobiSans"/>
                <w:sz w:val="21"/>
                <w:szCs w:val="21"/>
                <w:lang w:val="ru-RU"/>
              </w:rPr>
              <w:t>реземање на активности за зачленување на Агенцијата во ЕНКА (Европската мрежа на Агенции за обезбедување квалитет во високото образование)</w:t>
            </w:r>
            <w:r w:rsidR="00B11DB8">
              <w:rPr>
                <w:rFonts w:ascii="StobiSans" w:hAnsi="StobiSans"/>
                <w:sz w:val="21"/>
                <w:szCs w:val="21"/>
                <w:lang w:val="ru-RU"/>
              </w:rPr>
              <w:br/>
            </w:r>
          </w:p>
        </w:tc>
        <w:tc>
          <w:tcPr>
            <w:tcW w:w="2434" w:type="dxa"/>
          </w:tcPr>
          <w:p w14:paraId="169442EF" w14:textId="5A47F92F" w:rsidR="004B069B" w:rsidRPr="00383373" w:rsidRDefault="004B069B" w:rsidP="005311A3">
            <w:pPr>
              <w:pStyle w:val="ListParagraph"/>
              <w:numPr>
                <w:ilvl w:val="1"/>
                <w:numId w:val="45"/>
              </w:numPr>
              <w:rPr>
                <w:rFonts w:ascii="StobiSans" w:hAnsi="StobiSans" w:cstheme="minorHAnsi"/>
                <w:sz w:val="21"/>
                <w:szCs w:val="21"/>
              </w:rPr>
            </w:pPr>
            <w:r w:rsidRPr="00383373">
              <w:rPr>
                <w:rFonts w:ascii="StobiSans" w:hAnsi="StobiSans" w:cstheme="minorHAnsi"/>
                <w:sz w:val="21"/>
                <w:szCs w:val="21"/>
              </w:rPr>
              <w:t>Поставување на план на чекори за зачленување на Агенцијата во ЕНКА</w:t>
            </w:r>
          </w:p>
        </w:tc>
        <w:tc>
          <w:tcPr>
            <w:tcW w:w="1530" w:type="dxa"/>
          </w:tcPr>
          <w:p w14:paraId="50D89920"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Агенција за квалитет во високото образование</w:t>
            </w:r>
          </w:p>
        </w:tc>
        <w:tc>
          <w:tcPr>
            <w:tcW w:w="1530" w:type="dxa"/>
          </w:tcPr>
          <w:p w14:paraId="20773359"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2020 - до зачленување</w:t>
            </w:r>
          </w:p>
        </w:tc>
        <w:tc>
          <w:tcPr>
            <w:tcW w:w="2250" w:type="dxa"/>
          </w:tcPr>
          <w:p w14:paraId="17F9A531"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Поставен план на чекори за зачленување на Агенцијата во ЕНКА</w:t>
            </w:r>
          </w:p>
        </w:tc>
        <w:tc>
          <w:tcPr>
            <w:tcW w:w="2700" w:type="dxa"/>
          </w:tcPr>
          <w:p w14:paraId="5F4303B1" w14:textId="77777777" w:rsidR="004B069B" w:rsidRPr="00383373" w:rsidRDefault="004B069B" w:rsidP="004B069B">
            <w:pPr>
              <w:rPr>
                <w:rFonts w:ascii="StobiSans" w:hAnsi="StobiSans" w:cstheme="minorHAnsi"/>
                <w:sz w:val="21"/>
                <w:szCs w:val="21"/>
              </w:rPr>
            </w:pPr>
          </w:p>
        </w:tc>
      </w:tr>
    </w:tbl>
    <w:p w14:paraId="56E0FECB" w14:textId="77777777" w:rsidR="004B069B" w:rsidRPr="00383373" w:rsidRDefault="004B069B" w:rsidP="004B069B">
      <w:pPr>
        <w:rPr>
          <w:rFonts w:ascii="StobiSans" w:hAnsi="StobiSans"/>
          <w:sz w:val="21"/>
          <w:szCs w:val="21"/>
        </w:rPr>
      </w:pPr>
    </w:p>
    <w:p w14:paraId="3E181F32" w14:textId="640E9A9A" w:rsidR="004B069B" w:rsidRPr="00383373" w:rsidRDefault="004B069B" w:rsidP="004B069B">
      <w:pPr>
        <w:rPr>
          <w:rFonts w:ascii="StobiSans" w:hAnsi="StobiSans"/>
          <w:sz w:val="21"/>
          <w:szCs w:val="21"/>
          <w:lang w:val="en-GB"/>
        </w:rPr>
      </w:pPr>
    </w:p>
    <w:p w14:paraId="00A637CC" w14:textId="77777777" w:rsidR="006C7F74" w:rsidRPr="00383373" w:rsidRDefault="006C7F74" w:rsidP="004B069B">
      <w:pPr>
        <w:rPr>
          <w:rFonts w:ascii="StobiSans" w:hAnsi="StobiSans"/>
          <w:sz w:val="21"/>
          <w:szCs w:val="21"/>
          <w:lang w:val="en-GB"/>
        </w:rPr>
      </w:pPr>
    </w:p>
    <w:tbl>
      <w:tblPr>
        <w:tblStyle w:val="TableGrid"/>
        <w:tblW w:w="14328" w:type="dxa"/>
        <w:tblLook w:val="04A0" w:firstRow="1" w:lastRow="0" w:firstColumn="1" w:lastColumn="0" w:noHBand="0" w:noVBand="1"/>
      </w:tblPr>
      <w:tblGrid>
        <w:gridCol w:w="3253"/>
        <w:gridCol w:w="3031"/>
        <w:gridCol w:w="1714"/>
        <w:gridCol w:w="1565"/>
        <w:gridCol w:w="2751"/>
        <w:gridCol w:w="2014"/>
      </w:tblGrid>
      <w:tr w:rsidR="004B069B" w:rsidRPr="00383373" w14:paraId="15A33311" w14:textId="77777777" w:rsidTr="005E4686">
        <w:tc>
          <w:tcPr>
            <w:tcW w:w="14328" w:type="dxa"/>
            <w:gridSpan w:val="6"/>
          </w:tcPr>
          <w:p w14:paraId="5FD8A79E" w14:textId="2704D9E0" w:rsidR="004B069B" w:rsidRPr="00383373" w:rsidRDefault="004B069B" w:rsidP="003A6DC8">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lang w:val="ru-RU"/>
              </w:rPr>
              <w:t xml:space="preserve">СЕКТОР 5.7. УРБАНИЗАМ И </w:t>
            </w:r>
            <w:r w:rsidRPr="00383373">
              <w:rPr>
                <w:rFonts w:ascii="StobiSans" w:hAnsi="StobiSans" w:cstheme="minorHAnsi"/>
                <w:b/>
                <w:sz w:val="21"/>
                <w:szCs w:val="21"/>
              </w:rPr>
              <w:t>ПРОСТОРНО ПЛАНИРАЊЕ</w:t>
            </w:r>
          </w:p>
        </w:tc>
      </w:tr>
      <w:tr w:rsidR="004B069B" w:rsidRPr="00383373" w14:paraId="2A2B5106" w14:textId="77777777" w:rsidTr="005E4686">
        <w:tc>
          <w:tcPr>
            <w:tcW w:w="14328" w:type="dxa"/>
            <w:gridSpan w:val="6"/>
          </w:tcPr>
          <w:p w14:paraId="38979491" w14:textId="7AF8872D" w:rsidR="004B069B" w:rsidRPr="00383373" w:rsidRDefault="004B069B" w:rsidP="003A6DC8">
            <w:pPr>
              <w:spacing w:before="60" w:after="60"/>
              <w:rPr>
                <w:rFonts w:ascii="StobiSans" w:hAnsi="StobiSans" w:cstheme="minorHAnsi"/>
                <w:sz w:val="21"/>
                <w:szCs w:val="21"/>
              </w:rPr>
            </w:pPr>
            <w:r w:rsidRPr="00383373">
              <w:rPr>
                <w:rFonts w:ascii="StobiSans" w:hAnsi="StobiSans" w:cstheme="minorHAnsi"/>
                <w:b/>
                <w:sz w:val="21"/>
                <w:szCs w:val="21"/>
              </w:rPr>
              <w:t>Проблем 1. Надвладување на приватниот интерес над јавниот при  просторното и урбанистичкото  планирање</w:t>
            </w:r>
            <w:r w:rsidRPr="00383373">
              <w:rPr>
                <w:rFonts w:ascii="StobiSans" w:hAnsi="StobiSans" w:cstheme="minorHAnsi"/>
                <w:sz w:val="21"/>
                <w:szCs w:val="21"/>
              </w:rPr>
              <w:t xml:space="preserve"> </w:t>
            </w:r>
          </w:p>
        </w:tc>
      </w:tr>
      <w:tr w:rsidR="004B069B" w:rsidRPr="00383373" w14:paraId="1A008D91" w14:textId="77777777" w:rsidTr="005E4686">
        <w:tc>
          <w:tcPr>
            <w:tcW w:w="14328" w:type="dxa"/>
            <w:gridSpan w:val="6"/>
          </w:tcPr>
          <w:p w14:paraId="75E1A80B" w14:textId="77777777" w:rsidR="007D7B5D" w:rsidRPr="00383373" w:rsidRDefault="007D7B5D" w:rsidP="007D7B5D">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6129C1E6" w14:textId="0D4BB650" w:rsidR="004B069B" w:rsidRPr="00383373" w:rsidRDefault="004B069B" w:rsidP="003A6DC8">
            <w:pPr>
              <w:spacing w:before="60" w:after="60"/>
              <w:rPr>
                <w:rFonts w:ascii="StobiSans" w:hAnsi="StobiSans" w:cstheme="minorHAnsi"/>
                <w:sz w:val="21"/>
                <w:szCs w:val="21"/>
              </w:rPr>
            </w:pPr>
            <w:r w:rsidRPr="00383373">
              <w:rPr>
                <w:rFonts w:ascii="StobiSans" w:hAnsi="StobiSans" w:cstheme="minorHAnsi"/>
                <w:sz w:val="21"/>
                <w:szCs w:val="21"/>
              </w:rPr>
              <w:t>4. Спроведување на надлежностите во јавниот сектор на законит, транспарентен, етички, економичен, одговорен и ефективен начин</w:t>
            </w:r>
          </w:p>
        </w:tc>
      </w:tr>
      <w:tr w:rsidR="004B069B" w:rsidRPr="00383373" w14:paraId="6E2379D6" w14:textId="77777777" w:rsidTr="005E4686">
        <w:trPr>
          <w:trHeight w:val="282"/>
        </w:trPr>
        <w:tc>
          <w:tcPr>
            <w:tcW w:w="3253" w:type="dxa"/>
          </w:tcPr>
          <w:p w14:paraId="2243B491" w14:textId="77777777" w:rsidR="004B069B" w:rsidRPr="00383373" w:rsidRDefault="004B069B" w:rsidP="004B069B">
            <w:pPr>
              <w:jc w:val="center"/>
              <w:rPr>
                <w:rFonts w:ascii="StobiSans" w:hAnsi="StobiSans" w:cstheme="minorHAnsi"/>
                <w:b/>
                <w:sz w:val="21"/>
                <w:szCs w:val="21"/>
              </w:rPr>
            </w:pPr>
            <w:r w:rsidRPr="00383373">
              <w:rPr>
                <w:rFonts w:ascii="StobiSans" w:hAnsi="StobiSans" w:cstheme="minorHAnsi"/>
                <w:b/>
                <w:sz w:val="21"/>
                <w:szCs w:val="21"/>
              </w:rPr>
              <w:t xml:space="preserve">Мерка </w:t>
            </w:r>
          </w:p>
          <w:p w14:paraId="1A72DDB1" w14:textId="77777777" w:rsidR="004B069B" w:rsidRPr="00383373" w:rsidRDefault="004B069B" w:rsidP="004B069B">
            <w:pPr>
              <w:rPr>
                <w:rFonts w:ascii="StobiSans" w:hAnsi="StobiSans" w:cstheme="minorHAnsi"/>
                <w:sz w:val="21"/>
                <w:szCs w:val="21"/>
              </w:rPr>
            </w:pPr>
          </w:p>
        </w:tc>
        <w:tc>
          <w:tcPr>
            <w:tcW w:w="3031" w:type="dxa"/>
          </w:tcPr>
          <w:p w14:paraId="43AF9FEC"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 xml:space="preserve"> </w:t>
            </w:r>
            <w:r w:rsidRPr="00383373">
              <w:rPr>
                <w:rFonts w:ascii="StobiSans" w:hAnsi="StobiSans" w:cstheme="minorHAnsi"/>
                <w:b/>
                <w:sz w:val="21"/>
                <w:szCs w:val="21"/>
                <w:lang w:val="en-US"/>
              </w:rPr>
              <w:t>A</w:t>
            </w:r>
            <w:r w:rsidRPr="00383373">
              <w:rPr>
                <w:rFonts w:ascii="StobiSans" w:hAnsi="StobiSans" w:cstheme="minorHAnsi"/>
                <w:b/>
                <w:sz w:val="21"/>
                <w:szCs w:val="21"/>
              </w:rPr>
              <w:t>ктивност</w:t>
            </w:r>
          </w:p>
        </w:tc>
        <w:tc>
          <w:tcPr>
            <w:tcW w:w="1714" w:type="dxa"/>
          </w:tcPr>
          <w:p w14:paraId="43970BA8"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565" w:type="dxa"/>
          </w:tcPr>
          <w:p w14:paraId="14A70D97"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2751" w:type="dxa"/>
          </w:tcPr>
          <w:p w14:paraId="67C1205C"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2014" w:type="dxa"/>
          </w:tcPr>
          <w:p w14:paraId="770366B3"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 xml:space="preserve">Финансиски </w:t>
            </w:r>
          </w:p>
          <w:p w14:paraId="5887D5D7"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импликации</w:t>
            </w:r>
          </w:p>
        </w:tc>
      </w:tr>
      <w:tr w:rsidR="004B069B" w:rsidRPr="00383373" w14:paraId="1A4CA489" w14:textId="77777777" w:rsidTr="005E4686">
        <w:tc>
          <w:tcPr>
            <w:tcW w:w="3253" w:type="dxa"/>
          </w:tcPr>
          <w:p w14:paraId="6205F3B0" w14:textId="12207F00" w:rsidR="004B069B" w:rsidRPr="00383373" w:rsidRDefault="004B069B" w:rsidP="005311A3">
            <w:pPr>
              <w:pStyle w:val="ListParagraph"/>
              <w:numPr>
                <w:ilvl w:val="0"/>
                <w:numId w:val="46"/>
              </w:numPr>
              <w:rPr>
                <w:rFonts w:ascii="StobiSans" w:hAnsi="StobiSans" w:cstheme="minorHAnsi"/>
                <w:sz w:val="21"/>
                <w:szCs w:val="21"/>
              </w:rPr>
            </w:pPr>
            <w:r w:rsidRPr="00383373">
              <w:rPr>
                <w:rFonts w:ascii="StobiSans" w:hAnsi="StobiSans" w:cstheme="minorHAnsi"/>
                <w:sz w:val="21"/>
                <w:szCs w:val="21"/>
              </w:rPr>
              <w:t>Зајакнување на стандардите за просторно и урбанистичко планирање во корист на јавниот интерес</w:t>
            </w:r>
          </w:p>
        </w:tc>
        <w:tc>
          <w:tcPr>
            <w:tcW w:w="3031" w:type="dxa"/>
          </w:tcPr>
          <w:p w14:paraId="196284FA" w14:textId="54314AED" w:rsidR="004B069B" w:rsidRPr="00383373" w:rsidRDefault="004B069B" w:rsidP="005311A3">
            <w:pPr>
              <w:pStyle w:val="ListParagraph"/>
              <w:numPr>
                <w:ilvl w:val="1"/>
                <w:numId w:val="46"/>
              </w:numPr>
              <w:rPr>
                <w:rFonts w:ascii="StobiSans" w:hAnsi="StobiSans" w:cstheme="minorHAnsi"/>
                <w:sz w:val="21"/>
                <w:szCs w:val="21"/>
              </w:rPr>
            </w:pPr>
            <w:r w:rsidRPr="00383373">
              <w:rPr>
                <w:rFonts w:ascii="StobiSans" w:hAnsi="StobiSans" w:cstheme="minorHAnsi"/>
                <w:sz w:val="21"/>
                <w:szCs w:val="21"/>
              </w:rPr>
              <w:t>Ажурирање и воведување на зајакнати  стандарди во</w:t>
            </w:r>
            <w:r w:rsidRPr="00383373">
              <w:rPr>
                <w:rFonts w:ascii="StobiSans" w:hAnsi="StobiSans" w:cstheme="minorHAnsi"/>
                <w:sz w:val="21"/>
                <w:szCs w:val="21"/>
                <w:lang w:val="ru-RU"/>
              </w:rPr>
              <w:t xml:space="preserve"> </w:t>
            </w:r>
            <w:r w:rsidRPr="00383373">
              <w:rPr>
                <w:rFonts w:ascii="StobiSans" w:hAnsi="StobiSans" w:cstheme="minorHAnsi"/>
                <w:sz w:val="21"/>
                <w:szCs w:val="21"/>
              </w:rPr>
              <w:t>Правилникот за стандарди и нормативи за урбанистичко планирање</w:t>
            </w:r>
            <w:r w:rsidR="00021A44" w:rsidRPr="00383373">
              <w:rPr>
                <w:rFonts w:ascii="StobiSans" w:hAnsi="StobiSans" w:cstheme="minorHAnsi"/>
                <w:sz w:val="21"/>
                <w:szCs w:val="21"/>
              </w:rPr>
              <w:br/>
            </w:r>
          </w:p>
        </w:tc>
        <w:tc>
          <w:tcPr>
            <w:tcW w:w="1714" w:type="dxa"/>
          </w:tcPr>
          <w:p w14:paraId="73941CB8" w14:textId="77777777" w:rsidR="004B069B" w:rsidRPr="00383373" w:rsidRDefault="004B069B" w:rsidP="00021A44">
            <w:pPr>
              <w:rPr>
                <w:rFonts w:ascii="StobiSans" w:hAnsi="StobiSans" w:cstheme="minorHAnsi"/>
                <w:sz w:val="21"/>
                <w:szCs w:val="21"/>
              </w:rPr>
            </w:pPr>
            <w:r w:rsidRPr="00383373">
              <w:rPr>
                <w:rFonts w:ascii="StobiSans" w:hAnsi="StobiSans" w:cstheme="minorHAnsi"/>
                <w:sz w:val="21"/>
                <w:szCs w:val="21"/>
              </w:rPr>
              <w:t>МТВ</w:t>
            </w:r>
          </w:p>
          <w:p w14:paraId="141EBE00" w14:textId="77777777" w:rsidR="004B069B" w:rsidRPr="00383373" w:rsidRDefault="004B069B" w:rsidP="00021A44">
            <w:pPr>
              <w:rPr>
                <w:rFonts w:ascii="StobiSans" w:hAnsi="StobiSans" w:cstheme="minorHAnsi"/>
                <w:sz w:val="21"/>
                <w:szCs w:val="21"/>
              </w:rPr>
            </w:pPr>
            <w:r w:rsidRPr="00383373">
              <w:rPr>
                <w:rFonts w:ascii="StobiSans" w:hAnsi="StobiSans" w:cstheme="minorHAnsi"/>
                <w:sz w:val="21"/>
                <w:szCs w:val="21"/>
              </w:rPr>
              <w:t>Агенција за просторно планирање</w:t>
            </w:r>
          </w:p>
        </w:tc>
        <w:tc>
          <w:tcPr>
            <w:tcW w:w="1565" w:type="dxa"/>
          </w:tcPr>
          <w:p w14:paraId="7A6BC2EA"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Прва половина на 2021 година</w:t>
            </w:r>
          </w:p>
        </w:tc>
        <w:tc>
          <w:tcPr>
            <w:tcW w:w="2751" w:type="dxa"/>
          </w:tcPr>
          <w:p w14:paraId="13217EB3"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Зајакнати стандарди и нормативи за урбанистичко планирање</w:t>
            </w:r>
          </w:p>
        </w:tc>
        <w:tc>
          <w:tcPr>
            <w:tcW w:w="2014" w:type="dxa"/>
          </w:tcPr>
          <w:p w14:paraId="07065DE4" w14:textId="77777777" w:rsidR="004B069B" w:rsidRPr="00383373" w:rsidRDefault="004B069B" w:rsidP="004B069B">
            <w:pPr>
              <w:rPr>
                <w:rFonts w:ascii="StobiSans" w:hAnsi="StobiSans" w:cstheme="minorHAnsi"/>
                <w:sz w:val="21"/>
                <w:szCs w:val="21"/>
              </w:rPr>
            </w:pPr>
          </w:p>
        </w:tc>
      </w:tr>
      <w:tr w:rsidR="004B069B" w:rsidRPr="00383373" w14:paraId="78E34AD9" w14:textId="77777777" w:rsidTr="005E4686">
        <w:tc>
          <w:tcPr>
            <w:tcW w:w="3253" w:type="dxa"/>
          </w:tcPr>
          <w:p w14:paraId="0950D1CC" w14:textId="02144616" w:rsidR="004B069B" w:rsidRPr="00383373" w:rsidRDefault="004B069B" w:rsidP="005311A3">
            <w:pPr>
              <w:pStyle w:val="ListParagraph"/>
              <w:numPr>
                <w:ilvl w:val="0"/>
                <w:numId w:val="46"/>
              </w:numPr>
              <w:rPr>
                <w:rFonts w:ascii="StobiSans" w:hAnsi="StobiSans" w:cstheme="minorHAnsi"/>
                <w:sz w:val="21"/>
                <w:szCs w:val="21"/>
              </w:rPr>
            </w:pPr>
            <w:r w:rsidRPr="00383373">
              <w:rPr>
                <w:rFonts w:ascii="StobiSans" w:hAnsi="StobiSans" w:cstheme="minorHAnsi"/>
                <w:sz w:val="21"/>
                <w:szCs w:val="21"/>
              </w:rPr>
              <w:t>Спречување на пренамена на планирани, а неизведени  површини со намена Д1 – парковско зеленило</w:t>
            </w:r>
            <w:r w:rsidR="00021A44" w:rsidRPr="00383373">
              <w:rPr>
                <w:rFonts w:ascii="StobiSans" w:hAnsi="StobiSans" w:cstheme="minorHAnsi"/>
                <w:sz w:val="21"/>
                <w:szCs w:val="21"/>
              </w:rPr>
              <w:br/>
            </w:r>
          </w:p>
        </w:tc>
        <w:tc>
          <w:tcPr>
            <w:tcW w:w="3031" w:type="dxa"/>
          </w:tcPr>
          <w:p w14:paraId="7C8D3128" w14:textId="21A9AFBA" w:rsidR="004B069B" w:rsidRPr="00383373" w:rsidRDefault="004B069B" w:rsidP="005311A3">
            <w:pPr>
              <w:pStyle w:val="ListParagraph"/>
              <w:numPr>
                <w:ilvl w:val="1"/>
                <w:numId w:val="12"/>
              </w:numPr>
              <w:rPr>
                <w:rFonts w:ascii="StobiSans" w:hAnsi="StobiSans" w:cstheme="minorHAnsi"/>
                <w:sz w:val="21"/>
                <w:szCs w:val="21"/>
              </w:rPr>
            </w:pPr>
            <w:r w:rsidRPr="00383373">
              <w:rPr>
                <w:rFonts w:ascii="StobiSans" w:hAnsi="StobiSans" w:cstheme="minorHAnsi"/>
                <w:sz w:val="21"/>
                <w:szCs w:val="21"/>
              </w:rPr>
              <w:t>Измена на Правилникот за стандарди и нормативи за урбанистичко планирање</w:t>
            </w:r>
          </w:p>
        </w:tc>
        <w:tc>
          <w:tcPr>
            <w:tcW w:w="1714" w:type="dxa"/>
          </w:tcPr>
          <w:p w14:paraId="4FA3D89F" w14:textId="77777777" w:rsidR="004B069B" w:rsidRPr="00383373" w:rsidRDefault="004B069B" w:rsidP="00021A44">
            <w:pPr>
              <w:rPr>
                <w:rFonts w:ascii="StobiSans" w:hAnsi="StobiSans" w:cstheme="minorHAnsi"/>
                <w:sz w:val="21"/>
                <w:szCs w:val="21"/>
              </w:rPr>
            </w:pPr>
            <w:r w:rsidRPr="00383373">
              <w:rPr>
                <w:rFonts w:ascii="StobiSans" w:hAnsi="StobiSans" w:cstheme="minorHAnsi"/>
                <w:sz w:val="21"/>
                <w:szCs w:val="21"/>
              </w:rPr>
              <w:t>МТВ</w:t>
            </w:r>
          </w:p>
        </w:tc>
        <w:tc>
          <w:tcPr>
            <w:tcW w:w="1565" w:type="dxa"/>
          </w:tcPr>
          <w:p w14:paraId="5BBA26CC"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Прва половина на 2021 година</w:t>
            </w:r>
          </w:p>
        </w:tc>
        <w:tc>
          <w:tcPr>
            <w:tcW w:w="2751" w:type="dxa"/>
          </w:tcPr>
          <w:p w14:paraId="0F6F548D"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Оневозможена пренамена на планирани, а неизведени  површини со намена Д1 – парковско зеленило</w:t>
            </w:r>
          </w:p>
        </w:tc>
        <w:tc>
          <w:tcPr>
            <w:tcW w:w="2014" w:type="dxa"/>
          </w:tcPr>
          <w:p w14:paraId="3D0B630A" w14:textId="77777777" w:rsidR="004B069B" w:rsidRPr="00383373" w:rsidRDefault="004B069B" w:rsidP="004B069B">
            <w:pPr>
              <w:rPr>
                <w:rFonts w:ascii="StobiSans" w:hAnsi="StobiSans" w:cstheme="minorHAnsi"/>
                <w:sz w:val="21"/>
                <w:szCs w:val="21"/>
              </w:rPr>
            </w:pPr>
          </w:p>
        </w:tc>
      </w:tr>
      <w:tr w:rsidR="004B069B" w:rsidRPr="00383373" w14:paraId="52B9B814" w14:textId="77777777" w:rsidTr="005E4686">
        <w:trPr>
          <w:trHeight w:val="629"/>
        </w:trPr>
        <w:tc>
          <w:tcPr>
            <w:tcW w:w="3253" w:type="dxa"/>
            <w:vMerge w:val="restart"/>
          </w:tcPr>
          <w:p w14:paraId="42BB6D54" w14:textId="5ED16141" w:rsidR="004B069B" w:rsidRPr="00383373" w:rsidRDefault="004B069B" w:rsidP="005311A3">
            <w:pPr>
              <w:pStyle w:val="ListParagraph"/>
              <w:numPr>
                <w:ilvl w:val="0"/>
                <w:numId w:val="46"/>
              </w:numPr>
              <w:rPr>
                <w:rFonts w:ascii="StobiSans" w:hAnsi="StobiSans" w:cstheme="minorHAnsi"/>
                <w:sz w:val="21"/>
                <w:szCs w:val="21"/>
              </w:rPr>
            </w:pPr>
            <w:bookmarkStart w:id="3" w:name="_Hlk27749294"/>
            <w:r w:rsidRPr="00383373">
              <w:rPr>
                <w:rFonts w:ascii="StobiSans" w:hAnsi="StobiSans" w:cstheme="minorHAnsi"/>
                <w:sz w:val="21"/>
                <w:szCs w:val="21"/>
              </w:rPr>
              <w:t>Задолжително изготвување на стручна анализа при изработка на урбанистичко-</w:t>
            </w:r>
            <w:r w:rsidRPr="00383373">
              <w:rPr>
                <w:rFonts w:ascii="StobiSans" w:hAnsi="StobiSans" w:cstheme="minorHAnsi"/>
                <w:sz w:val="21"/>
                <w:szCs w:val="21"/>
              </w:rPr>
              <w:lastRenderedPageBreak/>
              <w:t>планска документација</w:t>
            </w:r>
            <w:r w:rsidR="00021A44" w:rsidRPr="00383373">
              <w:rPr>
                <w:rFonts w:ascii="StobiSans" w:hAnsi="StobiSans" w:cstheme="minorHAnsi"/>
                <w:sz w:val="21"/>
                <w:szCs w:val="21"/>
              </w:rPr>
              <w:br/>
            </w:r>
          </w:p>
        </w:tc>
        <w:tc>
          <w:tcPr>
            <w:tcW w:w="3031" w:type="dxa"/>
            <w:vMerge w:val="restart"/>
          </w:tcPr>
          <w:p w14:paraId="2B5E0B28" w14:textId="27D39C14" w:rsidR="004B069B" w:rsidRPr="00383373" w:rsidRDefault="004B069B" w:rsidP="005311A3">
            <w:pPr>
              <w:pStyle w:val="ListParagraph"/>
              <w:numPr>
                <w:ilvl w:val="1"/>
                <w:numId w:val="46"/>
              </w:numPr>
              <w:rPr>
                <w:rFonts w:ascii="StobiSans" w:hAnsi="StobiSans" w:cstheme="minorHAnsi"/>
                <w:sz w:val="21"/>
                <w:szCs w:val="21"/>
              </w:rPr>
            </w:pPr>
            <w:r w:rsidRPr="00383373">
              <w:rPr>
                <w:rFonts w:ascii="StobiSans" w:hAnsi="StobiSans" w:cstheme="minorHAnsi"/>
                <w:sz w:val="21"/>
                <w:szCs w:val="21"/>
              </w:rPr>
              <w:lastRenderedPageBreak/>
              <w:t>Измена на Законот за просторно и урбанистичко планирање</w:t>
            </w:r>
          </w:p>
        </w:tc>
        <w:tc>
          <w:tcPr>
            <w:tcW w:w="1714" w:type="dxa"/>
            <w:vMerge w:val="restart"/>
          </w:tcPr>
          <w:p w14:paraId="51DEB6A0" w14:textId="77777777" w:rsidR="004B069B" w:rsidRPr="00383373" w:rsidRDefault="004B069B" w:rsidP="00021A44">
            <w:pPr>
              <w:rPr>
                <w:rFonts w:ascii="StobiSans" w:hAnsi="StobiSans" w:cstheme="minorHAnsi"/>
                <w:sz w:val="21"/>
                <w:szCs w:val="21"/>
              </w:rPr>
            </w:pPr>
            <w:r w:rsidRPr="00383373">
              <w:rPr>
                <w:rFonts w:ascii="StobiSans" w:hAnsi="StobiSans" w:cstheme="minorHAnsi"/>
                <w:sz w:val="21"/>
                <w:szCs w:val="21"/>
              </w:rPr>
              <w:t>МТВ</w:t>
            </w:r>
          </w:p>
        </w:tc>
        <w:tc>
          <w:tcPr>
            <w:tcW w:w="1565" w:type="dxa"/>
            <w:vMerge w:val="restart"/>
          </w:tcPr>
          <w:p w14:paraId="681101B2"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Прва половина на 2021 година</w:t>
            </w:r>
          </w:p>
        </w:tc>
        <w:tc>
          <w:tcPr>
            <w:tcW w:w="2751" w:type="dxa"/>
          </w:tcPr>
          <w:p w14:paraId="6F7B073E" w14:textId="5D0E509B"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Воспоставена законска обврска за изготвување на стручна анализа</w:t>
            </w:r>
            <w:r w:rsidR="00B11DB8">
              <w:rPr>
                <w:rFonts w:ascii="StobiSans" w:hAnsi="StobiSans" w:cstheme="minorHAnsi"/>
                <w:sz w:val="21"/>
                <w:szCs w:val="21"/>
              </w:rPr>
              <w:br/>
            </w:r>
          </w:p>
        </w:tc>
        <w:tc>
          <w:tcPr>
            <w:tcW w:w="2014" w:type="dxa"/>
            <w:vMerge w:val="restart"/>
          </w:tcPr>
          <w:p w14:paraId="5DD1BFD8" w14:textId="77777777" w:rsidR="004B069B" w:rsidRPr="00383373" w:rsidRDefault="004B069B" w:rsidP="004B069B">
            <w:pPr>
              <w:rPr>
                <w:rFonts w:ascii="StobiSans" w:hAnsi="StobiSans" w:cstheme="minorHAnsi"/>
                <w:sz w:val="21"/>
                <w:szCs w:val="21"/>
              </w:rPr>
            </w:pPr>
          </w:p>
        </w:tc>
      </w:tr>
      <w:tr w:rsidR="004B069B" w:rsidRPr="00383373" w14:paraId="501AAE6F" w14:textId="77777777" w:rsidTr="005E4686">
        <w:trPr>
          <w:trHeight w:val="628"/>
        </w:trPr>
        <w:tc>
          <w:tcPr>
            <w:tcW w:w="3253" w:type="dxa"/>
            <w:vMerge/>
          </w:tcPr>
          <w:p w14:paraId="39D7C5B6" w14:textId="77777777" w:rsidR="004B069B" w:rsidRPr="00383373" w:rsidRDefault="004B069B" w:rsidP="00021A44">
            <w:pPr>
              <w:rPr>
                <w:rFonts w:ascii="StobiSans" w:hAnsi="StobiSans" w:cstheme="minorHAnsi"/>
                <w:sz w:val="21"/>
                <w:szCs w:val="21"/>
              </w:rPr>
            </w:pPr>
          </w:p>
        </w:tc>
        <w:tc>
          <w:tcPr>
            <w:tcW w:w="3031" w:type="dxa"/>
            <w:vMerge/>
          </w:tcPr>
          <w:p w14:paraId="25C8A6EB" w14:textId="77777777" w:rsidR="004B069B" w:rsidRPr="00383373" w:rsidRDefault="004B069B" w:rsidP="00021A44">
            <w:pPr>
              <w:rPr>
                <w:rFonts w:ascii="StobiSans" w:hAnsi="StobiSans" w:cstheme="minorHAnsi"/>
                <w:sz w:val="21"/>
                <w:szCs w:val="21"/>
              </w:rPr>
            </w:pPr>
          </w:p>
        </w:tc>
        <w:tc>
          <w:tcPr>
            <w:tcW w:w="1714" w:type="dxa"/>
            <w:vMerge/>
          </w:tcPr>
          <w:p w14:paraId="1DB84A02" w14:textId="77777777" w:rsidR="004B069B" w:rsidRPr="00383373" w:rsidRDefault="004B069B" w:rsidP="00021A44">
            <w:pPr>
              <w:rPr>
                <w:rFonts w:ascii="StobiSans" w:hAnsi="StobiSans" w:cstheme="minorHAnsi"/>
                <w:sz w:val="21"/>
                <w:szCs w:val="21"/>
              </w:rPr>
            </w:pPr>
          </w:p>
        </w:tc>
        <w:tc>
          <w:tcPr>
            <w:tcW w:w="1565" w:type="dxa"/>
            <w:vMerge/>
          </w:tcPr>
          <w:p w14:paraId="41FBF0E3" w14:textId="77777777" w:rsidR="004B069B" w:rsidRPr="00383373" w:rsidRDefault="004B069B" w:rsidP="004B069B">
            <w:pPr>
              <w:rPr>
                <w:rFonts w:ascii="StobiSans" w:hAnsi="StobiSans" w:cstheme="minorHAnsi"/>
                <w:sz w:val="21"/>
                <w:szCs w:val="21"/>
              </w:rPr>
            </w:pPr>
          </w:p>
        </w:tc>
        <w:tc>
          <w:tcPr>
            <w:tcW w:w="2751" w:type="dxa"/>
          </w:tcPr>
          <w:p w14:paraId="79551D36"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Изработени стручни анализи</w:t>
            </w:r>
          </w:p>
        </w:tc>
        <w:tc>
          <w:tcPr>
            <w:tcW w:w="2014" w:type="dxa"/>
            <w:vMerge/>
          </w:tcPr>
          <w:p w14:paraId="514E9E45" w14:textId="77777777" w:rsidR="004B069B" w:rsidRPr="00383373" w:rsidRDefault="004B069B" w:rsidP="004B069B">
            <w:pPr>
              <w:rPr>
                <w:rFonts w:ascii="StobiSans" w:hAnsi="StobiSans" w:cstheme="minorHAnsi"/>
                <w:sz w:val="21"/>
                <w:szCs w:val="21"/>
              </w:rPr>
            </w:pPr>
          </w:p>
        </w:tc>
      </w:tr>
      <w:tr w:rsidR="004B069B" w:rsidRPr="00383373" w14:paraId="204402F2" w14:textId="77777777" w:rsidTr="005E4686">
        <w:trPr>
          <w:trHeight w:val="440"/>
        </w:trPr>
        <w:tc>
          <w:tcPr>
            <w:tcW w:w="3253" w:type="dxa"/>
            <w:vMerge w:val="restart"/>
          </w:tcPr>
          <w:p w14:paraId="2AA2AB59" w14:textId="20A09DFA" w:rsidR="004B069B" w:rsidRPr="00383373" w:rsidRDefault="004B069B" w:rsidP="005311A3">
            <w:pPr>
              <w:pStyle w:val="ListParagraph"/>
              <w:numPr>
                <w:ilvl w:val="0"/>
                <w:numId w:val="46"/>
              </w:numPr>
              <w:rPr>
                <w:rFonts w:ascii="StobiSans" w:hAnsi="StobiSans" w:cstheme="minorHAnsi"/>
                <w:sz w:val="21"/>
                <w:szCs w:val="21"/>
              </w:rPr>
            </w:pPr>
            <w:r w:rsidRPr="00383373">
              <w:rPr>
                <w:rFonts w:ascii="StobiSans" w:hAnsi="StobiSans" w:cstheme="minorHAnsi"/>
                <w:sz w:val="21"/>
                <w:szCs w:val="21"/>
              </w:rPr>
              <w:t xml:space="preserve">Задолжително дефинирање на градбите од посебен интерес </w:t>
            </w:r>
          </w:p>
        </w:tc>
        <w:tc>
          <w:tcPr>
            <w:tcW w:w="3031" w:type="dxa"/>
          </w:tcPr>
          <w:p w14:paraId="3D9432B3" w14:textId="23A0C357" w:rsidR="004B069B" w:rsidRPr="00383373" w:rsidRDefault="004B069B" w:rsidP="005311A3">
            <w:pPr>
              <w:pStyle w:val="ListParagraph"/>
              <w:numPr>
                <w:ilvl w:val="1"/>
                <w:numId w:val="46"/>
              </w:numPr>
              <w:rPr>
                <w:rFonts w:ascii="StobiSans" w:hAnsi="StobiSans" w:cstheme="minorHAnsi"/>
                <w:sz w:val="21"/>
                <w:szCs w:val="21"/>
              </w:rPr>
            </w:pPr>
            <w:r w:rsidRPr="00383373">
              <w:rPr>
                <w:rFonts w:ascii="StobiSans" w:hAnsi="StobiSans" w:cstheme="minorHAnsi"/>
                <w:sz w:val="21"/>
                <w:szCs w:val="21"/>
              </w:rPr>
              <w:t>Измена на Законот за просторно и урбанистичко планирање и негово усогласување со Законот за градење</w:t>
            </w:r>
          </w:p>
        </w:tc>
        <w:tc>
          <w:tcPr>
            <w:tcW w:w="1714" w:type="dxa"/>
          </w:tcPr>
          <w:p w14:paraId="7969CDCC" w14:textId="77777777" w:rsidR="004B069B" w:rsidRPr="00383373" w:rsidRDefault="004B069B" w:rsidP="00021A44">
            <w:pPr>
              <w:rPr>
                <w:rFonts w:ascii="StobiSans" w:hAnsi="StobiSans" w:cstheme="minorHAnsi"/>
                <w:sz w:val="21"/>
                <w:szCs w:val="21"/>
              </w:rPr>
            </w:pPr>
            <w:r w:rsidRPr="00383373">
              <w:rPr>
                <w:rFonts w:ascii="StobiSans" w:hAnsi="StobiSans" w:cstheme="minorHAnsi"/>
                <w:sz w:val="21"/>
                <w:szCs w:val="21"/>
              </w:rPr>
              <w:t>МТВ</w:t>
            </w:r>
            <w:r w:rsidRPr="00383373">
              <w:rPr>
                <w:rFonts w:ascii="StobiSans" w:hAnsi="StobiSans" w:cstheme="minorHAnsi"/>
                <w:sz w:val="21"/>
                <w:szCs w:val="21"/>
              </w:rPr>
              <w:tab/>
            </w:r>
          </w:p>
        </w:tc>
        <w:tc>
          <w:tcPr>
            <w:tcW w:w="1565" w:type="dxa"/>
          </w:tcPr>
          <w:p w14:paraId="6B0903F7"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Прва половина на 2021 година</w:t>
            </w:r>
          </w:p>
          <w:p w14:paraId="53EA1A7B" w14:textId="77777777" w:rsidR="004B069B" w:rsidRPr="00383373" w:rsidRDefault="004B069B" w:rsidP="004B069B">
            <w:pPr>
              <w:rPr>
                <w:rFonts w:ascii="StobiSans" w:hAnsi="StobiSans" w:cstheme="minorHAnsi"/>
                <w:sz w:val="21"/>
                <w:szCs w:val="21"/>
              </w:rPr>
            </w:pPr>
          </w:p>
        </w:tc>
        <w:tc>
          <w:tcPr>
            <w:tcW w:w="2751" w:type="dxa"/>
          </w:tcPr>
          <w:p w14:paraId="5706D559"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Изменет Закон за просторно и урбанистичко планирање (усогласен со Законот за градење)</w:t>
            </w:r>
          </w:p>
        </w:tc>
        <w:tc>
          <w:tcPr>
            <w:tcW w:w="2014" w:type="dxa"/>
            <w:vMerge w:val="restart"/>
          </w:tcPr>
          <w:p w14:paraId="3C338A0E" w14:textId="77777777" w:rsidR="004B069B" w:rsidRPr="00383373" w:rsidRDefault="004B069B" w:rsidP="004B069B">
            <w:pPr>
              <w:rPr>
                <w:rFonts w:ascii="StobiSans" w:hAnsi="StobiSans" w:cstheme="minorHAnsi"/>
                <w:sz w:val="21"/>
                <w:szCs w:val="21"/>
              </w:rPr>
            </w:pPr>
          </w:p>
        </w:tc>
      </w:tr>
      <w:tr w:rsidR="004B069B" w:rsidRPr="00383373" w14:paraId="156CA18C" w14:textId="77777777" w:rsidTr="005E4686">
        <w:trPr>
          <w:trHeight w:val="1195"/>
        </w:trPr>
        <w:tc>
          <w:tcPr>
            <w:tcW w:w="3253" w:type="dxa"/>
            <w:vMerge/>
          </w:tcPr>
          <w:p w14:paraId="6C31B8CE" w14:textId="77777777" w:rsidR="004B069B" w:rsidRPr="00383373" w:rsidRDefault="004B069B" w:rsidP="004B069B">
            <w:pPr>
              <w:jc w:val="both"/>
              <w:rPr>
                <w:rFonts w:ascii="StobiSans" w:hAnsi="StobiSans" w:cstheme="minorHAnsi"/>
                <w:sz w:val="21"/>
                <w:szCs w:val="21"/>
              </w:rPr>
            </w:pPr>
          </w:p>
        </w:tc>
        <w:tc>
          <w:tcPr>
            <w:tcW w:w="3031" w:type="dxa"/>
          </w:tcPr>
          <w:p w14:paraId="4A8BAE32" w14:textId="55C60FF8" w:rsidR="004B069B" w:rsidRPr="00383373" w:rsidRDefault="004B069B" w:rsidP="005311A3">
            <w:pPr>
              <w:pStyle w:val="ListParagraph"/>
              <w:numPr>
                <w:ilvl w:val="1"/>
                <w:numId w:val="46"/>
              </w:numPr>
              <w:rPr>
                <w:rFonts w:ascii="StobiSans" w:hAnsi="StobiSans" w:cstheme="minorHAnsi"/>
                <w:sz w:val="21"/>
                <w:szCs w:val="21"/>
              </w:rPr>
            </w:pPr>
            <w:r w:rsidRPr="00383373">
              <w:rPr>
                <w:rFonts w:ascii="StobiSans" w:hAnsi="StobiSans" w:cstheme="minorHAnsi"/>
                <w:sz w:val="21"/>
                <w:szCs w:val="21"/>
              </w:rPr>
              <w:t>Донесување на Правилник за утврдување градби од посебен интерес</w:t>
            </w:r>
          </w:p>
        </w:tc>
        <w:tc>
          <w:tcPr>
            <w:tcW w:w="1714" w:type="dxa"/>
          </w:tcPr>
          <w:p w14:paraId="6BA69BA3" w14:textId="77777777" w:rsidR="004B069B" w:rsidRPr="00383373" w:rsidRDefault="004B069B" w:rsidP="004B069B">
            <w:pPr>
              <w:jc w:val="both"/>
              <w:rPr>
                <w:rFonts w:ascii="StobiSans" w:hAnsi="StobiSans" w:cstheme="minorHAnsi"/>
                <w:sz w:val="21"/>
                <w:szCs w:val="21"/>
              </w:rPr>
            </w:pPr>
            <w:r w:rsidRPr="00383373">
              <w:rPr>
                <w:rFonts w:ascii="StobiSans" w:hAnsi="StobiSans" w:cstheme="minorHAnsi"/>
                <w:sz w:val="21"/>
                <w:szCs w:val="21"/>
              </w:rPr>
              <w:t>МТВ</w:t>
            </w:r>
            <w:r w:rsidRPr="00383373">
              <w:rPr>
                <w:rFonts w:ascii="StobiSans" w:hAnsi="StobiSans" w:cstheme="minorHAnsi"/>
                <w:sz w:val="21"/>
                <w:szCs w:val="21"/>
              </w:rPr>
              <w:tab/>
            </w:r>
          </w:p>
        </w:tc>
        <w:tc>
          <w:tcPr>
            <w:tcW w:w="1565" w:type="dxa"/>
          </w:tcPr>
          <w:p w14:paraId="71ADB67F"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Втора половина на 2021 година</w:t>
            </w:r>
          </w:p>
        </w:tc>
        <w:tc>
          <w:tcPr>
            <w:tcW w:w="2751" w:type="dxa"/>
          </w:tcPr>
          <w:p w14:paraId="303F10C3"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Донесен Правилник за утврдување градби од посебен интерес</w:t>
            </w:r>
          </w:p>
        </w:tc>
        <w:tc>
          <w:tcPr>
            <w:tcW w:w="2014" w:type="dxa"/>
            <w:vMerge/>
          </w:tcPr>
          <w:p w14:paraId="7E72CE98" w14:textId="77777777" w:rsidR="004B069B" w:rsidRPr="00383373" w:rsidRDefault="004B069B" w:rsidP="004B069B">
            <w:pPr>
              <w:rPr>
                <w:rFonts w:ascii="StobiSans" w:hAnsi="StobiSans" w:cstheme="minorHAnsi"/>
                <w:sz w:val="21"/>
                <w:szCs w:val="21"/>
              </w:rPr>
            </w:pPr>
          </w:p>
        </w:tc>
      </w:tr>
      <w:bookmarkEnd w:id="3"/>
    </w:tbl>
    <w:p w14:paraId="037E22F2" w14:textId="77777777" w:rsidR="004B069B" w:rsidRPr="00383373" w:rsidRDefault="004B069B" w:rsidP="004B069B">
      <w:pPr>
        <w:rPr>
          <w:rFonts w:ascii="StobiSans" w:hAnsi="StobiSans"/>
          <w:sz w:val="21"/>
          <w:szCs w:val="21"/>
        </w:rPr>
      </w:pPr>
    </w:p>
    <w:p w14:paraId="190F6267" w14:textId="77777777" w:rsidR="004B069B" w:rsidRPr="00383373" w:rsidRDefault="004B069B" w:rsidP="004B069B">
      <w:pPr>
        <w:rPr>
          <w:rFonts w:ascii="StobiSans" w:hAnsi="StobiSans"/>
          <w:sz w:val="21"/>
          <w:szCs w:val="21"/>
        </w:rPr>
      </w:pPr>
    </w:p>
    <w:tbl>
      <w:tblPr>
        <w:tblStyle w:val="TableGrid"/>
        <w:tblW w:w="14328" w:type="dxa"/>
        <w:tblLook w:val="04A0" w:firstRow="1" w:lastRow="0" w:firstColumn="1" w:lastColumn="0" w:noHBand="0" w:noVBand="1"/>
      </w:tblPr>
      <w:tblGrid>
        <w:gridCol w:w="3253"/>
        <w:gridCol w:w="3031"/>
        <w:gridCol w:w="1714"/>
        <w:gridCol w:w="1565"/>
        <w:gridCol w:w="2751"/>
        <w:gridCol w:w="2014"/>
      </w:tblGrid>
      <w:tr w:rsidR="004B069B" w:rsidRPr="00383373" w14:paraId="5EB3F619" w14:textId="77777777" w:rsidTr="005E4686">
        <w:tc>
          <w:tcPr>
            <w:tcW w:w="14328" w:type="dxa"/>
            <w:gridSpan w:val="6"/>
          </w:tcPr>
          <w:p w14:paraId="7D271094" w14:textId="39A743FD" w:rsidR="004B069B" w:rsidRPr="00383373" w:rsidRDefault="004B069B" w:rsidP="003A6DC8">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lang w:val="ru-RU"/>
              </w:rPr>
              <w:t xml:space="preserve">5.7 </w:t>
            </w:r>
            <w:r w:rsidRPr="00383373">
              <w:rPr>
                <w:rFonts w:ascii="StobiSans" w:hAnsi="StobiSans" w:cstheme="minorHAnsi"/>
                <w:b/>
                <w:sz w:val="21"/>
                <w:szCs w:val="21"/>
              </w:rPr>
              <w:t>ПРОСТОРНО И УРБАНИСТИЧКО ПЛАНИРАЊЕ</w:t>
            </w:r>
          </w:p>
        </w:tc>
      </w:tr>
      <w:tr w:rsidR="004B069B" w:rsidRPr="00383373" w14:paraId="43C2DFEF" w14:textId="77777777" w:rsidTr="005E4686">
        <w:tc>
          <w:tcPr>
            <w:tcW w:w="14328" w:type="dxa"/>
            <w:gridSpan w:val="6"/>
          </w:tcPr>
          <w:p w14:paraId="2CD35DD1" w14:textId="19FC3856" w:rsidR="004B069B" w:rsidRPr="00383373" w:rsidRDefault="004B069B" w:rsidP="003A6DC8">
            <w:pPr>
              <w:spacing w:before="60" w:after="60"/>
              <w:rPr>
                <w:rFonts w:ascii="StobiSans" w:hAnsi="StobiSans" w:cstheme="minorHAnsi"/>
                <w:b/>
                <w:sz w:val="21"/>
                <w:szCs w:val="21"/>
                <w:u w:val="single"/>
              </w:rPr>
            </w:pPr>
            <w:r w:rsidRPr="00383373">
              <w:rPr>
                <w:rFonts w:ascii="StobiSans" w:hAnsi="StobiSans" w:cstheme="minorHAnsi"/>
                <w:b/>
                <w:sz w:val="21"/>
                <w:szCs w:val="21"/>
                <w:u w:val="single"/>
              </w:rPr>
              <w:t>Проблем 2</w:t>
            </w:r>
            <w:r w:rsidR="003A6DC8" w:rsidRPr="00383373">
              <w:rPr>
                <w:rFonts w:ascii="StobiSans" w:hAnsi="StobiSans" w:cstheme="minorHAnsi"/>
                <w:b/>
                <w:sz w:val="21"/>
                <w:szCs w:val="21"/>
                <w:u w:val="single"/>
                <w:lang w:val="en-US"/>
              </w:rPr>
              <w:t>:</w:t>
            </w:r>
            <w:r w:rsidRPr="00383373">
              <w:rPr>
                <w:rFonts w:ascii="StobiSans" w:hAnsi="StobiSans" w:cstheme="minorHAnsi"/>
                <w:b/>
                <w:sz w:val="21"/>
                <w:szCs w:val="21"/>
                <w:u w:val="single"/>
              </w:rPr>
              <w:t xml:space="preserve"> Недоволна транспарентност при донесувањето на просторните и урбанистичките планови </w:t>
            </w:r>
          </w:p>
        </w:tc>
      </w:tr>
      <w:tr w:rsidR="004B069B" w:rsidRPr="00383373" w14:paraId="0ACF1E23" w14:textId="77777777" w:rsidTr="005E4686">
        <w:tc>
          <w:tcPr>
            <w:tcW w:w="14328" w:type="dxa"/>
            <w:gridSpan w:val="6"/>
          </w:tcPr>
          <w:p w14:paraId="7E9C16EB" w14:textId="77777777" w:rsidR="003255A9" w:rsidRPr="00383373" w:rsidRDefault="003255A9" w:rsidP="003255A9">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50E20B0F" w14:textId="7C0A04AB" w:rsidR="004B069B" w:rsidRPr="00383373" w:rsidRDefault="004B069B" w:rsidP="003A6DC8">
            <w:pPr>
              <w:spacing w:before="60" w:after="60"/>
              <w:rPr>
                <w:rFonts w:ascii="StobiSans" w:hAnsi="StobiSans" w:cstheme="minorHAnsi"/>
                <w:sz w:val="21"/>
                <w:szCs w:val="21"/>
              </w:rPr>
            </w:pPr>
            <w:r w:rsidRPr="00383373">
              <w:rPr>
                <w:rFonts w:ascii="StobiSans" w:hAnsi="StobiSans" w:cstheme="minorHAnsi"/>
                <w:sz w:val="21"/>
                <w:szCs w:val="21"/>
              </w:rPr>
              <w:t>4. Спроведување на надлежностите во јавниот сектор на законит, транспарентен, етички, економичен, одговорен и ефективен начин</w:t>
            </w:r>
          </w:p>
        </w:tc>
      </w:tr>
      <w:tr w:rsidR="004B069B" w:rsidRPr="00383373" w14:paraId="154F6DE5" w14:textId="77777777" w:rsidTr="005E4686">
        <w:trPr>
          <w:trHeight w:val="282"/>
        </w:trPr>
        <w:tc>
          <w:tcPr>
            <w:tcW w:w="3253" w:type="dxa"/>
          </w:tcPr>
          <w:p w14:paraId="46C3D678" w14:textId="77777777" w:rsidR="004B069B" w:rsidRPr="00383373" w:rsidRDefault="004B069B" w:rsidP="004B069B">
            <w:pPr>
              <w:jc w:val="center"/>
              <w:rPr>
                <w:rFonts w:ascii="StobiSans" w:hAnsi="StobiSans" w:cstheme="minorHAnsi"/>
                <w:b/>
                <w:sz w:val="21"/>
                <w:szCs w:val="21"/>
              </w:rPr>
            </w:pPr>
            <w:r w:rsidRPr="00383373">
              <w:rPr>
                <w:rFonts w:ascii="StobiSans" w:hAnsi="StobiSans" w:cstheme="minorHAnsi"/>
                <w:b/>
                <w:sz w:val="21"/>
                <w:szCs w:val="21"/>
              </w:rPr>
              <w:t xml:space="preserve">Мерка </w:t>
            </w:r>
          </w:p>
          <w:p w14:paraId="62078472" w14:textId="77777777" w:rsidR="004B069B" w:rsidRPr="00383373" w:rsidRDefault="004B069B" w:rsidP="004B069B">
            <w:pPr>
              <w:rPr>
                <w:rFonts w:ascii="StobiSans" w:hAnsi="StobiSans" w:cstheme="minorHAnsi"/>
                <w:sz w:val="21"/>
                <w:szCs w:val="21"/>
              </w:rPr>
            </w:pPr>
          </w:p>
        </w:tc>
        <w:tc>
          <w:tcPr>
            <w:tcW w:w="3031" w:type="dxa"/>
          </w:tcPr>
          <w:p w14:paraId="5570F4DC"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 xml:space="preserve"> </w:t>
            </w:r>
            <w:r w:rsidRPr="00383373">
              <w:rPr>
                <w:rFonts w:ascii="StobiSans" w:hAnsi="StobiSans" w:cstheme="minorHAnsi"/>
                <w:b/>
                <w:sz w:val="21"/>
                <w:szCs w:val="21"/>
                <w:lang w:val="en-US"/>
              </w:rPr>
              <w:t>A</w:t>
            </w:r>
            <w:r w:rsidRPr="00383373">
              <w:rPr>
                <w:rFonts w:ascii="StobiSans" w:hAnsi="StobiSans" w:cstheme="minorHAnsi"/>
                <w:b/>
                <w:sz w:val="21"/>
                <w:szCs w:val="21"/>
              </w:rPr>
              <w:t>ктивност</w:t>
            </w:r>
          </w:p>
        </w:tc>
        <w:tc>
          <w:tcPr>
            <w:tcW w:w="1714" w:type="dxa"/>
          </w:tcPr>
          <w:p w14:paraId="696E87E4"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565" w:type="dxa"/>
          </w:tcPr>
          <w:p w14:paraId="50602C37"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2751" w:type="dxa"/>
          </w:tcPr>
          <w:p w14:paraId="148D1386"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2014" w:type="dxa"/>
          </w:tcPr>
          <w:p w14:paraId="0332B17B"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 xml:space="preserve">Финансиски </w:t>
            </w:r>
          </w:p>
          <w:p w14:paraId="4ACF7F32"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импликации</w:t>
            </w:r>
          </w:p>
        </w:tc>
      </w:tr>
      <w:tr w:rsidR="004B069B" w:rsidRPr="00383373" w14:paraId="763803DB" w14:textId="77777777" w:rsidTr="005E4686">
        <w:tc>
          <w:tcPr>
            <w:tcW w:w="3253" w:type="dxa"/>
          </w:tcPr>
          <w:p w14:paraId="2337B4AC" w14:textId="729A7AF8" w:rsidR="004B069B" w:rsidRPr="00383373" w:rsidRDefault="004B069B" w:rsidP="005311A3">
            <w:pPr>
              <w:pStyle w:val="ListParagraph"/>
              <w:numPr>
                <w:ilvl w:val="0"/>
                <w:numId w:val="47"/>
              </w:numPr>
              <w:rPr>
                <w:rFonts w:ascii="StobiSans" w:hAnsi="StobiSans" w:cstheme="minorHAnsi"/>
                <w:sz w:val="21"/>
                <w:szCs w:val="21"/>
              </w:rPr>
            </w:pPr>
            <w:r w:rsidRPr="00383373">
              <w:rPr>
                <w:rFonts w:ascii="StobiSans" w:hAnsi="StobiSans" w:cstheme="minorHAnsi"/>
                <w:sz w:val="21"/>
                <w:szCs w:val="21"/>
              </w:rPr>
              <w:t xml:space="preserve">Зајакнување на учеството на јавноста во процесот на донесување на урбанистичките планови </w:t>
            </w:r>
            <w:r w:rsidRPr="00383373">
              <w:rPr>
                <w:rFonts w:ascii="StobiSans" w:hAnsi="StobiSans" w:cstheme="minorHAnsi"/>
                <w:sz w:val="21"/>
                <w:szCs w:val="21"/>
              </w:rPr>
              <w:br/>
            </w:r>
          </w:p>
        </w:tc>
        <w:tc>
          <w:tcPr>
            <w:tcW w:w="3031" w:type="dxa"/>
          </w:tcPr>
          <w:p w14:paraId="61ADB154" w14:textId="77777777" w:rsidR="00021A44" w:rsidRPr="00383373" w:rsidRDefault="004B069B" w:rsidP="005311A3">
            <w:pPr>
              <w:pStyle w:val="ListParagraph"/>
              <w:numPr>
                <w:ilvl w:val="1"/>
                <w:numId w:val="29"/>
              </w:numPr>
              <w:rPr>
                <w:rFonts w:ascii="StobiSans" w:hAnsi="StobiSans" w:cstheme="minorHAnsi"/>
                <w:sz w:val="21"/>
                <w:szCs w:val="21"/>
              </w:rPr>
            </w:pPr>
            <w:r w:rsidRPr="00383373">
              <w:rPr>
                <w:rFonts w:ascii="StobiSans" w:hAnsi="StobiSans" w:cstheme="minorHAnsi"/>
                <w:sz w:val="21"/>
                <w:szCs w:val="21"/>
              </w:rPr>
              <w:t>Измена на Законот за просторно и урбанистичко планирање во насока на:</w:t>
            </w:r>
          </w:p>
          <w:p w14:paraId="342464A0" w14:textId="77777777" w:rsidR="00021A44" w:rsidRPr="00383373" w:rsidRDefault="00021A44" w:rsidP="00021A44">
            <w:pPr>
              <w:pStyle w:val="ListParagraph"/>
              <w:rPr>
                <w:rFonts w:ascii="StobiSans" w:hAnsi="StobiSans" w:cstheme="minorHAnsi"/>
                <w:sz w:val="21"/>
                <w:szCs w:val="21"/>
              </w:rPr>
            </w:pPr>
            <w:r w:rsidRPr="00383373">
              <w:rPr>
                <w:rFonts w:ascii="StobiSans" w:hAnsi="StobiSans" w:cstheme="minorHAnsi"/>
                <w:sz w:val="21"/>
                <w:szCs w:val="21"/>
                <w:lang w:val="en-US"/>
              </w:rPr>
              <w:t xml:space="preserve">- </w:t>
            </w:r>
            <w:r w:rsidR="004B069B" w:rsidRPr="00383373">
              <w:rPr>
                <w:rFonts w:ascii="StobiSans" w:hAnsi="StobiSans" w:cstheme="minorHAnsi"/>
                <w:sz w:val="21"/>
                <w:szCs w:val="21"/>
              </w:rPr>
              <w:t xml:space="preserve">вклучување на месните заедници во </w:t>
            </w:r>
            <w:r w:rsidR="004B069B" w:rsidRPr="00383373">
              <w:rPr>
                <w:rFonts w:ascii="StobiSans" w:hAnsi="StobiSans" w:cstheme="minorHAnsi"/>
                <w:sz w:val="21"/>
                <w:szCs w:val="21"/>
              </w:rPr>
              <w:lastRenderedPageBreak/>
              <w:t>процесот на донесување на урбанистички планови;</w:t>
            </w:r>
          </w:p>
          <w:p w14:paraId="65E61630" w14:textId="579BD3CD" w:rsidR="004B069B" w:rsidRPr="00383373" w:rsidRDefault="00021A44" w:rsidP="00021A44">
            <w:pPr>
              <w:pStyle w:val="ListParagraph"/>
              <w:rPr>
                <w:rFonts w:ascii="StobiSans" w:hAnsi="StobiSans" w:cstheme="minorHAnsi"/>
                <w:sz w:val="21"/>
                <w:szCs w:val="21"/>
              </w:rPr>
            </w:pPr>
            <w:r w:rsidRPr="00383373">
              <w:rPr>
                <w:rFonts w:ascii="StobiSans" w:hAnsi="StobiSans" w:cstheme="minorHAnsi"/>
                <w:sz w:val="21"/>
                <w:szCs w:val="21"/>
                <w:lang w:val="en-US"/>
              </w:rPr>
              <w:t xml:space="preserve">- </w:t>
            </w:r>
            <w:r w:rsidR="004B069B" w:rsidRPr="00383373">
              <w:rPr>
                <w:rFonts w:ascii="StobiSans" w:hAnsi="StobiSans" w:cstheme="minorHAnsi"/>
                <w:sz w:val="21"/>
                <w:szCs w:val="21"/>
              </w:rPr>
              <w:t>продолжување на роковите за јавна анкета</w:t>
            </w:r>
          </w:p>
        </w:tc>
        <w:tc>
          <w:tcPr>
            <w:tcW w:w="1714" w:type="dxa"/>
          </w:tcPr>
          <w:p w14:paraId="46EE1A96" w14:textId="77777777" w:rsidR="004B069B" w:rsidRPr="00383373" w:rsidRDefault="004B069B" w:rsidP="004B069B">
            <w:pPr>
              <w:jc w:val="both"/>
              <w:rPr>
                <w:rFonts w:ascii="StobiSans" w:hAnsi="StobiSans" w:cstheme="minorHAnsi"/>
                <w:sz w:val="21"/>
                <w:szCs w:val="21"/>
              </w:rPr>
            </w:pPr>
            <w:r w:rsidRPr="00383373">
              <w:rPr>
                <w:rFonts w:ascii="StobiSans" w:hAnsi="StobiSans" w:cstheme="minorHAnsi"/>
                <w:sz w:val="21"/>
                <w:szCs w:val="21"/>
              </w:rPr>
              <w:lastRenderedPageBreak/>
              <w:t>МТВ</w:t>
            </w:r>
          </w:p>
        </w:tc>
        <w:tc>
          <w:tcPr>
            <w:tcW w:w="1565" w:type="dxa"/>
          </w:tcPr>
          <w:p w14:paraId="377EBC97"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Прва половина на 2021 година</w:t>
            </w:r>
          </w:p>
        </w:tc>
        <w:tc>
          <w:tcPr>
            <w:tcW w:w="2751" w:type="dxa"/>
          </w:tcPr>
          <w:p w14:paraId="1415CD5E"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Зајакнати механизми за учество на јавноста при донесување на урбанистичките планови</w:t>
            </w:r>
          </w:p>
          <w:p w14:paraId="237440D4" w14:textId="77777777" w:rsidR="004B069B" w:rsidRPr="00383373" w:rsidRDefault="004B069B" w:rsidP="004B069B">
            <w:pPr>
              <w:rPr>
                <w:rFonts w:ascii="StobiSans" w:hAnsi="StobiSans" w:cstheme="minorHAnsi"/>
                <w:sz w:val="21"/>
                <w:szCs w:val="21"/>
              </w:rPr>
            </w:pPr>
          </w:p>
          <w:p w14:paraId="3DE7C8E7"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 xml:space="preserve">- Број на спроведени јавни дебати во месните </w:t>
            </w:r>
            <w:r w:rsidRPr="00383373">
              <w:rPr>
                <w:rFonts w:ascii="StobiSans" w:hAnsi="StobiSans" w:cstheme="minorHAnsi"/>
                <w:sz w:val="21"/>
                <w:szCs w:val="21"/>
              </w:rPr>
              <w:lastRenderedPageBreak/>
              <w:t>заедници</w:t>
            </w:r>
          </w:p>
        </w:tc>
        <w:tc>
          <w:tcPr>
            <w:tcW w:w="2014" w:type="dxa"/>
          </w:tcPr>
          <w:p w14:paraId="00130F21" w14:textId="77777777" w:rsidR="004B069B" w:rsidRPr="00383373" w:rsidRDefault="004B069B" w:rsidP="004B069B">
            <w:pPr>
              <w:rPr>
                <w:rFonts w:ascii="StobiSans" w:hAnsi="StobiSans" w:cstheme="minorHAnsi"/>
                <w:sz w:val="21"/>
                <w:szCs w:val="21"/>
              </w:rPr>
            </w:pPr>
          </w:p>
        </w:tc>
      </w:tr>
    </w:tbl>
    <w:p w14:paraId="5DF8E278" w14:textId="77777777" w:rsidR="004B069B" w:rsidRPr="00383373" w:rsidRDefault="004B069B" w:rsidP="004B069B">
      <w:pPr>
        <w:tabs>
          <w:tab w:val="left" w:pos="3510"/>
        </w:tabs>
        <w:rPr>
          <w:rFonts w:ascii="StobiSans" w:hAnsi="StobiSans"/>
          <w:sz w:val="21"/>
          <w:szCs w:val="21"/>
        </w:rPr>
      </w:pPr>
    </w:p>
    <w:p w14:paraId="3014EB17" w14:textId="77777777" w:rsidR="004B069B" w:rsidRPr="00383373" w:rsidRDefault="004B069B" w:rsidP="004B069B">
      <w:pPr>
        <w:tabs>
          <w:tab w:val="left" w:pos="3510"/>
        </w:tabs>
        <w:rPr>
          <w:rFonts w:ascii="StobiSans" w:hAnsi="StobiSans"/>
          <w:sz w:val="21"/>
          <w:szCs w:val="21"/>
        </w:rPr>
      </w:pPr>
    </w:p>
    <w:p w14:paraId="2D8B8E80" w14:textId="77777777" w:rsidR="004B069B" w:rsidRPr="00383373" w:rsidRDefault="004B069B" w:rsidP="004B069B">
      <w:pPr>
        <w:tabs>
          <w:tab w:val="left" w:pos="3510"/>
        </w:tabs>
        <w:rPr>
          <w:rFonts w:ascii="StobiSans" w:hAnsi="StobiSans"/>
          <w:sz w:val="21"/>
          <w:szCs w:val="21"/>
        </w:rPr>
      </w:pPr>
      <w:r w:rsidRPr="00383373">
        <w:rPr>
          <w:rFonts w:ascii="StobiSans" w:hAnsi="StobiSans"/>
          <w:sz w:val="21"/>
          <w:szCs w:val="21"/>
        </w:rPr>
        <w:tab/>
      </w:r>
    </w:p>
    <w:tbl>
      <w:tblPr>
        <w:tblStyle w:val="TableGrid"/>
        <w:tblW w:w="14328" w:type="dxa"/>
        <w:tblLook w:val="04A0" w:firstRow="1" w:lastRow="0" w:firstColumn="1" w:lastColumn="0" w:noHBand="0" w:noVBand="1"/>
      </w:tblPr>
      <w:tblGrid>
        <w:gridCol w:w="3253"/>
        <w:gridCol w:w="3031"/>
        <w:gridCol w:w="1714"/>
        <w:gridCol w:w="1565"/>
        <w:gridCol w:w="2751"/>
        <w:gridCol w:w="2014"/>
      </w:tblGrid>
      <w:tr w:rsidR="004B069B" w:rsidRPr="00383373" w14:paraId="45D9FA45" w14:textId="77777777" w:rsidTr="005E4686">
        <w:tc>
          <w:tcPr>
            <w:tcW w:w="14328" w:type="dxa"/>
            <w:gridSpan w:val="6"/>
          </w:tcPr>
          <w:p w14:paraId="5AB0A5EA" w14:textId="5BDA2136" w:rsidR="004B069B" w:rsidRPr="00383373" w:rsidRDefault="004B069B" w:rsidP="003A6DC8">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lang w:val="ru-RU"/>
              </w:rPr>
              <w:t xml:space="preserve">СЕКТОР 5.7. УРБАНИЗАМ И </w:t>
            </w:r>
            <w:r w:rsidRPr="00383373">
              <w:rPr>
                <w:rFonts w:ascii="StobiSans" w:hAnsi="StobiSans" w:cstheme="minorHAnsi"/>
                <w:b/>
                <w:sz w:val="21"/>
                <w:szCs w:val="21"/>
              </w:rPr>
              <w:t>ПРОСТОРНО ПЛАНИРАЊЕ</w:t>
            </w:r>
          </w:p>
        </w:tc>
      </w:tr>
      <w:tr w:rsidR="004B069B" w:rsidRPr="00383373" w14:paraId="0212412A" w14:textId="77777777" w:rsidTr="005E4686">
        <w:tc>
          <w:tcPr>
            <w:tcW w:w="14328" w:type="dxa"/>
            <w:gridSpan w:val="6"/>
          </w:tcPr>
          <w:p w14:paraId="2CC44EDD" w14:textId="7B0A9CFB" w:rsidR="004B069B" w:rsidRPr="00383373" w:rsidRDefault="004B069B" w:rsidP="003A6DC8">
            <w:pPr>
              <w:spacing w:before="60" w:after="60"/>
              <w:rPr>
                <w:rFonts w:ascii="StobiSans" w:hAnsi="StobiSans" w:cstheme="minorHAnsi"/>
                <w:b/>
                <w:sz w:val="21"/>
                <w:szCs w:val="21"/>
              </w:rPr>
            </w:pPr>
            <w:r w:rsidRPr="00383373">
              <w:rPr>
                <w:rFonts w:ascii="StobiSans" w:hAnsi="StobiSans" w:cstheme="minorHAnsi"/>
                <w:b/>
                <w:sz w:val="21"/>
                <w:szCs w:val="21"/>
              </w:rPr>
              <w:t>Проблем 3</w:t>
            </w:r>
            <w:r w:rsidR="003A6DC8" w:rsidRPr="00383373">
              <w:rPr>
                <w:rFonts w:ascii="StobiSans" w:hAnsi="StobiSans" w:cstheme="minorHAnsi"/>
                <w:b/>
                <w:sz w:val="21"/>
                <w:szCs w:val="21"/>
                <w:lang w:val="en-US"/>
              </w:rPr>
              <w:t xml:space="preserve">: </w:t>
            </w:r>
            <w:r w:rsidRPr="00383373">
              <w:rPr>
                <w:rFonts w:ascii="StobiSans" w:hAnsi="StobiSans" w:cstheme="minorHAnsi"/>
                <w:b/>
                <w:sz w:val="21"/>
                <w:szCs w:val="21"/>
              </w:rPr>
              <w:t>Недоволен надзор над изведбата од градбите од втора категорија</w:t>
            </w:r>
            <w:r w:rsidRPr="00383373">
              <w:rPr>
                <w:rFonts w:ascii="StobiSans" w:hAnsi="StobiSans" w:cstheme="minorHAnsi"/>
                <w:sz w:val="21"/>
                <w:szCs w:val="21"/>
              </w:rPr>
              <w:t xml:space="preserve"> </w:t>
            </w:r>
          </w:p>
        </w:tc>
      </w:tr>
      <w:tr w:rsidR="004B069B" w:rsidRPr="00383373" w14:paraId="44C38E40" w14:textId="77777777" w:rsidTr="005E4686">
        <w:tc>
          <w:tcPr>
            <w:tcW w:w="14328" w:type="dxa"/>
            <w:gridSpan w:val="6"/>
          </w:tcPr>
          <w:p w14:paraId="6CF8B4CA" w14:textId="77777777" w:rsidR="007D7B5D" w:rsidRPr="00383373" w:rsidRDefault="007D7B5D" w:rsidP="007D7B5D">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5E2BF4EA" w14:textId="77777777" w:rsidR="004B069B" w:rsidRPr="00383373" w:rsidRDefault="004B069B" w:rsidP="003A6DC8">
            <w:pPr>
              <w:spacing w:before="60" w:after="60"/>
              <w:rPr>
                <w:rFonts w:ascii="StobiSans" w:hAnsi="StobiSans" w:cstheme="minorHAnsi"/>
                <w:sz w:val="21"/>
                <w:szCs w:val="21"/>
              </w:rPr>
            </w:pPr>
            <w:r w:rsidRPr="00383373">
              <w:rPr>
                <w:rFonts w:ascii="StobiSans" w:hAnsi="StobiSans" w:cstheme="minorHAnsi"/>
                <w:sz w:val="21"/>
                <w:szCs w:val="21"/>
              </w:rPr>
              <w:t>4. Спроведување на надлежностите во јавниот сектор на законит, транспарентен, етички, економичен, одговорен и ефективен начинж</w:t>
            </w:r>
          </w:p>
          <w:p w14:paraId="0B75E449" w14:textId="507DFDC0" w:rsidR="004B069B" w:rsidRPr="00383373" w:rsidRDefault="004B069B" w:rsidP="003A6DC8">
            <w:pPr>
              <w:spacing w:before="60" w:after="60"/>
              <w:rPr>
                <w:rFonts w:ascii="StobiSans" w:hAnsi="StobiSans" w:cstheme="minorHAnsi"/>
                <w:sz w:val="21"/>
                <w:szCs w:val="21"/>
              </w:rPr>
            </w:pPr>
            <w:r w:rsidRPr="00383373">
              <w:rPr>
                <w:rFonts w:ascii="StobiSans" w:hAnsi="StobiSans" w:cstheme="minorHAnsi"/>
                <w:sz w:val="21"/>
                <w:szCs w:val="21"/>
              </w:rPr>
              <w:t xml:space="preserve">6. Јакнење на надзорните и контролните механизи </w:t>
            </w:r>
          </w:p>
        </w:tc>
      </w:tr>
      <w:tr w:rsidR="004B069B" w:rsidRPr="00383373" w14:paraId="4119D6A8" w14:textId="77777777" w:rsidTr="005E4686">
        <w:trPr>
          <w:trHeight w:val="282"/>
        </w:trPr>
        <w:tc>
          <w:tcPr>
            <w:tcW w:w="3253" w:type="dxa"/>
          </w:tcPr>
          <w:p w14:paraId="1D34FCE7" w14:textId="77777777" w:rsidR="004B069B" w:rsidRPr="00383373" w:rsidRDefault="004B069B" w:rsidP="004B069B">
            <w:pPr>
              <w:jc w:val="center"/>
              <w:rPr>
                <w:rFonts w:ascii="StobiSans" w:hAnsi="StobiSans" w:cstheme="minorHAnsi"/>
                <w:b/>
                <w:sz w:val="21"/>
                <w:szCs w:val="21"/>
              </w:rPr>
            </w:pPr>
            <w:r w:rsidRPr="00383373">
              <w:rPr>
                <w:rFonts w:ascii="StobiSans" w:hAnsi="StobiSans" w:cstheme="minorHAnsi"/>
                <w:b/>
                <w:sz w:val="21"/>
                <w:szCs w:val="21"/>
              </w:rPr>
              <w:t xml:space="preserve">Мерка </w:t>
            </w:r>
          </w:p>
          <w:p w14:paraId="14D6E09E" w14:textId="77777777" w:rsidR="004B069B" w:rsidRPr="00383373" w:rsidRDefault="004B069B" w:rsidP="004B069B">
            <w:pPr>
              <w:rPr>
                <w:rFonts w:ascii="StobiSans" w:hAnsi="StobiSans" w:cstheme="minorHAnsi"/>
                <w:sz w:val="21"/>
                <w:szCs w:val="21"/>
              </w:rPr>
            </w:pPr>
          </w:p>
        </w:tc>
        <w:tc>
          <w:tcPr>
            <w:tcW w:w="3031" w:type="dxa"/>
          </w:tcPr>
          <w:p w14:paraId="1273D7CE"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 xml:space="preserve"> </w:t>
            </w:r>
            <w:r w:rsidRPr="00383373">
              <w:rPr>
                <w:rFonts w:ascii="StobiSans" w:hAnsi="StobiSans" w:cstheme="minorHAnsi"/>
                <w:b/>
                <w:sz w:val="21"/>
                <w:szCs w:val="21"/>
                <w:lang w:val="en-US"/>
              </w:rPr>
              <w:t>A</w:t>
            </w:r>
            <w:r w:rsidRPr="00383373">
              <w:rPr>
                <w:rFonts w:ascii="StobiSans" w:hAnsi="StobiSans" w:cstheme="minorHAnsi"/>
                <w:b/>
                <w:sz w:val="21"/>
                <w:szCs w:val="21"/>
              </w:rPr>
              <w:t>ктивност</w:t>
            </w:r>
          </w:p>
        </w:tc>
        <w:tc>
          <w:tcPr>
            <w:tcW w:w="1714" w:type="dxa"/>
          </w:tcPr>
          <w:p w14:paraId="012ABB7A"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565" w:type="dxa"/>
          </w:tcPr>
          <w:p w14:paraId="5F66EF4A"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2751" w:type="dxa"/>
          </w:tcPr>
          <w:p w14:paraId="0AF6DE07"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2014" w:type="dxa"/>
          </w:tcPr>
          <w:p w14:paraId="3BB05FF3"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 xml:space="preserve">Финансиски </w:t>
            </w:r>
          </w:p>
          <w:p w14:paraId="785DC9F6" w14:textId="77777777" w:rsidR="004B069B" w:rsidRPr="00383373" w:rsidRDefault="004B069B" w:rsidP="004B069B">
            <w:pPr>
              <w:rPr>
                <w:rFonts w:ascii="StobiSans" w:hAnsi="StobiSans" w:cstheme="minorHAnsi"/>
                <w:b/>
                <w:sz w:val="21"/>
                <w:szCs w:val="21"/>
              </w:rPr>
            </w:pPr>
            <w:r w:rsidRPr="00383373">
              <w:rPr>
                <w:rFonts w:ascii="StobiSans" w:hAnsi="StobiSans" w:cstheme="minorHAnsi"/>
                <w:b/>
                <w:sz w:val="21"/>
                <w:szCs w:val="21"/>
              </w:rPr>
              <w:t>импликации</w:t>
            </w:r>
          </w:p>
        </w:tc>
      </w:tr>
      <w:tr w:rsidR="004B069B" w:rsidRPr="00383373" w14:paraId="08D6B3EF" w14:textId="77777777" w:rsidTr="005E4686">
        <w:tc>
          <w:tcPr>
            <w:tcW w:w="3253" w:type="dxa"/>
          </w:tcPr>
          <w:p w14:paraId="174CC147" w14:textId="03E224B6" w:rsidR="004B069B" w:rsidRPr="00383373" w:rsidRDefault="004B069B" w:rsidP="005311A3">
            <w:pPr>
              <w:pStyle w:val="ListParagraph"/>
              <w:numPr>
                <w:ilvl w:val="0"/>
                <w:numId w:val="48"/>
              </w:numPr>
              <w:rPr>
                <w:rFonts w:ascii="StobiSans" w:hAnsi="StobiSans" w:cstheme="minorHAnsi"/>
                <w:sz w:val="21"/>
                <w:szCs w:val="21"/>
              </w:rPr>
            </w:pPr>
            <w:r w:rsidRPr="00383373">
              <w:rPr>
                <w:rFonts w:ascii="StobiSans" w:hAnsi="StobiSans" w:cstheme="minorHAnsi"/>
                <w:sz w:val="21"/>
                <w:szCs w:val="21"/>
              </w:rPr>
              <w:t>Воспоставување засилен надзор над изведбата на градби од втора категорија</w:t>
            </w:r>
          </w:p>
        </w:tc>
        <w:tc>
          <w:tcPr>
            <w:tcW w:w="3031" w:type="dxa"/>
          </w:tcPr>
          <w:p w14:paraId="769F76E3" w14:textId="0D0630F1" w:rsidR="004B069B" w:rsidRPr="00383373" w:rsidRDefault="004B069B" w:rsidP="005311A3">
            <w:pPr>
              <w:pStyle w:val="ListParagraph"/>
              <w:numPr>
                <w:ilvl w:val="1"/>
                <w:numId w:val="48"/>
              </w:numPr>
              <w:rPr>
                <w:rFonts w:ascii="StobiSans" w:hAnsi="StobiSans" w:cstheme="minorHAnsi"/>
                <w:sz w:val="21"/>
                <w:szCs w:val="21"/>
              </w:rPr>
            </w:pPr>
            <w:r w:rsidRPr="00383373">
              <w:rPr>
                <w:rFonts w:ascii="StobiSans" w:hAnsi="StobiSans" w:cstheme="minorHAnsi"/>
                <w:sz w:val="21"/>
                <w:szCs w:val="21"/>
              </w:rPr>
              <w:t xml:space="preserve">Измена на Законот за градење во насока на задолжително иницирање постапка за одземање на лиценцата за надзор на правното лице доколку е констатирана </w:t>
            </w:r>
            <w:r w:rsidRPr="00383373">
              <w:rPr>
                <w:rFonts w:ascii="StobiSans" w:hAnsi="StobiSans" w:cstheme="minorHAnsi"/>
                <w:sz w:val="21"/>
                <w:szCs w:val="21"/>
              </w:rPr>
              <w:lastRenderedPageBreak/>
              <w:t xml:space="preserve">неправилност со прикаживање на невистинита состојба (член 38, став 5 и 6 од Законот за градење) </w:t>
            </w:r>
          </w:p>
        </w:tc>
        <w:tc>
          <w:tcPr>
            <w:tcW w:w="1714" w:type="dxa"/>
          </w:tcPr>
          <w:p w14:paraId="5EA0E836" w14:textId="77777777" w:rsidR="004B069B" w:rsidRPr="00383373" w:rsidRDefault="004B069B" w:rsidP="004B069B">
            <w:pPr>
              <w:jc w:val="both"/>
              <w:rPr>
                <w:rFonts w:ascii="StobiSans" w:hAnsi="StobiSans" w:cstheme="minorHAnsi"/>
                <w:sz w:val="21"/>
                <w:szCs w:val="21"/>
              </w:rPr>
            </w:pPr>
            <w:r w:rsidRPr="00383373">
              <w:rPr>
                <w:rFonts w:ascii="StobiSans" w:hAnsi="StobiSans" w:cstheme="minorHAnsi"/>
                <w:sz w:val="21"/>
                <w:szCs w:val="21"/>
              </w:rPr>
              <w:lastRenderedPageBreak/>
              <w:t>МТВ</w:t>
            </w:r>
          </w:p>
        </w:tc>
        <w:tc>
          <w:tcPr>
            <w:tcW w:w="1565" w:type="dxa"/>
          </w:tcPr>
          <w:p w14:paraId="5DF9424C"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Прва половина на 2021 година</w:t>
            </w:r>
          </w:p>
        </w:tc>
        <w:tc>
          <w:tcPr>
            <w:tcW w:w="2751" w:type="dxa"/>
          </w:tcPr>
          <w:p w14:paraId="3E713FEA"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Воспоставен засилен надзор</w:t>
            </w:r>
          </w:p>
          <w:p w14:paraId="19ADD9D7" w14:textId="77777777" w:rsidR="004B069B" w:rsidRPr="00383373" w:rsidRDefault="004B069B" w:rsidP="004B069B">
            <w:pPr>
              <w:rPr>
                <w:rFonts w:ascii="StobiSans" w:hAnsi="StobiSans" w:cstheme="minorHAnsi"/>
                <w:sz w:val="21"/>
                <w:szCs w:val="21"/>
              </w:rPr>
            </w:pPr>
          </w:p>
          <w:p w14:paraId="3D8ABAD0"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Број на поднесени барања за одземање на лиценци за надзор</w:t>
            </w:r>
          </w:p>
          <w:p w14:paraId="0E2D8FC3" w14:textId="77777777" w:rsidR="004B069B" w:rsidRPr="00383373" w:rsidRDefault="004B069B" w:rsidP="004B069B">
            <w:pPr>
              <w:rPr>
                <w:rFonts w:ascii="StobiSans" w:hAnsi="StobiSans" w:cstheme="minorHAnsi"/>
                <w:sz w:val="21"/>
                <w:szCs w:val="21"/>
              </w:rPr>
            </w:pPr>
          </w:p>
          <w:p w14:paraId="04F0E949" w14:textId="77777777" w:rsidR="004B069B" w:rsidRPr="00383373" w:rsidRDefault="004B069B" w:rsidP="004B069B">
            <w:pPr>
              <w:rPr>
                <w:rFonts w:ascii="StobiSans" w:hAnsi="StobiSans" w:cstheme="minorHAnsi"/>
                <w:sz w:val="21"/>
                <w:szCs w:val="21"/>
              </w:rPr>
            </w:pPr>
            <w:r w:rsidRPr="00383373">
              <w:rPr>
                <w:rFonts w:ascii="StobiSans" w:hAnsi="StobiSans" w:cstheme="minorHAnsi"/>
                <w:sz w:val="21"/>
                <w:szCs w:val="21"/>
              </w:rPr>
              <w:t>Број на одземени лиценци за надзор</w:t>
            </w:r>
          </w:p>
        </w:tc>
        <w:tc>
          <w:tcPr>
            <w:tcW w:w="2014" w:type="dxa"/>
          </w:tcPr>
          <w:p w14:paraId="293246E6" w14:textId="77777777" w:rsidR="004B069B" w:rsidRPr="00383373" w:rsidRDefault="004B069B" w:rsidP="004B069B">
            <w:pPr>
              <w:rPr>
                <w:rFonts w:ascii="StobiSans" w:hAnsi="StobiSans" w:cstheme="minorHAnsi"/>
                <w:sz w:val="21"/>
                <w:szCs w:val="21"/>
              </w:rPr>
            </w:pPr>
          </w:p>
        </w:tc>
      </w:tr>
    </w:tbl>
    <w:p w14:paraId="2FC18B27" w14:textId="77777777" w:rsidR="004B069B" w:rsidRPr="00383373" w:rsidRDefault="004B069B" w:rsidP="004B069B">
      <w:pPr>
        <w:tabs>
          <w:tab w:val="left" w:pos="3510"/>
        </w:tabs>
        <w:rPr>
          <w:rFonts w:ascii="StobiSans" w:hAnsi="StobiSans"/>
          <w:sz w:val="21"/>
          <w:szCs w:val="21"/>
        </w:rPr>
      </w:pPr>
    </w:p>
    <w:p w14:paraId="2F041AE8" w14:textId="77777777" w:rsidR="004B069B" w:rsidRPr="00383373" w:rsidRDefault="004B069B" w:rsidP="004B069B">
      <w:pPr>
        <w:rPr>
          <w:rFonts w:ascii="StobiSans" w:hAnsi="StobiSans"/>
          <w:sz w:val="21"/>
          <w:szCs w:val="21"/>
        </w:rPr>
      </w:pPr>
    </w:p>
    <w:p w14:paraId="4B88F18D" w14:textId="77777777" w:rsidR="00ED576D" w:rsidRPr="00383373" w:rsidRDefault="00ED576D" w:rsidP="004B069B">
      <w:pPr>
        <w:rPr>
          <w:rFonts w:ascii="StobiSans" w:hAnsi="StobiSans"/>
          <w:sz w:val="21"/>
          <w:szCs w:val="21"/>
        </w:rPr>
      </w:pPr>
    </w:p>
    <w:p w14:paraId="5FA77BB2" w14:textId="77777777" w:rsidR="00ED576D" w:rsidRPr="00383373" w:rsidRDefault="00ED576D" w:rsidP="004B069B">
      <w:pPr>
        <w:rPr>
          <w:rFonts w:ascii="StobiSans" w:hAnsi="StobiSans"/>
          <w:sz w:val="21"/>
          <w:szCs w:val="21"/>
        </w:rPr>
      </w:pPr>
    </w:p>
    <w:p w14:paraId="374154D3" w14:textId="09373310" w:rsidR="00ED576D" w:rsidRDefault="00ED576D" w:rsidP="004B069B">
      <w:pPr>
        <w:rPr>
          <w:rFonts w:ascii="StobiSans" w:hAnsi="StobiSans"/>
          <w:sz w:val="21"/>
          <w:szCs w:val="21"/>
        </w:rPr>
      </w:pPr>
    </w:p>
    <w:p w14:paraId="25AE9DBE" w14:textId="36E64CF4" w:rsidR="00B11DB8" w:rsidRDefault="00B11DB8" w:rsidP="004B069B">
      <w:pPr>
        <w:rPr>
          <w:rFonts w:ascii="StobiSans" w:hAnsi="StobiSans"/>
          <w:sz w:val="21"/>
          <w:szCs w:val="21"/>
        </w:rPr>
      </w:pPr>
    </w:p>
    <w:p w14:paraId="3C22F8B2" w14:textId="24AB8627" w:rsidR="00B11DB8" w:rsidRDefault="00B11DB8" w:rsidP="004B069B">
      <w:pPr>
        <w:rPr>
          <w:rFonts w:ascii="StobiSans" w:hAnsi="StobiSans"/>
          <w:sz w:val="21"/>
          <w:szCs w:val="21"/>
        </w:rPr>
      </w:pPr>
    </w:p>
    <w:p w14:paraId="63465690" w14:textId="1C73CEB2" w:rsidR="00B11DB8" w:rsidRDefault="00B11DB8" w:rsidP="004B069B">
      <w:pPr>
        <w:rPr>
          <w:rFonts w:ascii="StobiSans" w:hAnsi="StobiSans"/>
          <w:sz w:val="21"/>
          <w:szCs w:val="21"/>
        </w:rPr>
      </w:pPr>
    </w:p>
    <w:p w14:paraId="21CD4A39" w14:textId="5BA53217" w:rsidR="00B11DB8" w:rsidRDefault="00B11DB8" w:rsidP="004B069B">
      <w:pPr>
        <w:rPr>
          <w:rFonts w:ascii="StobiSans" w:hAnsi="StobiSans"/>
          <w:sz w:val="21"/>
          <w:szCs w:val="21"/>
        </w:rPr>
      </w:pPr>
    </w:p>
    <w:p w14:paraId="6B7F7DD6" w14:textId="150B60A6" w:rsidR="00B11DB8" w:rsidRDefault="00B11DB8" w:rsidP="004B069B">
      <w:pPr>
        <w:rPr>
          <w:rFonts w:ascii="StobiSans" w:hAnsi="StobiSans"/>
          <w:sz w:val="21"/>
          <w:szCs w:val="21"/>
        </w:rPr>
      </w:pPr>
    </w:p>
    <w:p w14:paraId="708774FA" w14:textId="179F8F43" w:rsidR="00B11DB8" w:rsidRDefault="00B11DB8" w:rsidP="004B069B">
      <w:pPr>
        <w:rPr>
          <w:rFonts w:ascii="StobiSans" w:hAnsi="StobiSans"/>
          <w:sz w:val="21"/>
          <w:szCs w:val="21"/>
        </w:rPr>
      </w:pPr>
    </w:p>
    <w:p w14:paraId="5F47BB4E" w14:textId="5DE9817E" w:rsidR="00B11DB8" w:rsidRDefault="00B11DB8" w:rsidP="004B069B">
      <w:pPr>
        <w:rPr>
          <w:rFonts w:ascii="StobiSans" w:hAnsi="StobiSans"/>
          <w:sz w:val="21"/>
          <w:szCs w:val="21"/>
        </w:rPr>
      </w:pPr>
    </w:p>
    <w:p w14:paraId="621996AA" w14:textId="77777777" w:rsidR="00B11DB8" w:rsidRPr="00383373" w:rsidRDefault="00B11DB8" w:rsidP="004B069B">
      <w:pPr>
        <w:rPr>
          <w:rFonts w:ascii="StobiSans" w:hAnsi="StobiSans"/>
          <w:sz w:val="21"/>
          <w:szCs w:val="21"/>
        </w:rPr>
      </w:pPr>
    </w:p>
    <w:p w14:paraId="6947C280" w14:textId="77777777" w:rsidR="00151B8A" w:rsidRPr="00383373" w:rsidRDefault="00151B8A" w:rsidP="00151B8A">
      <w:pPr>
        <w:rPr>
          <w:rFonts w:ascii="StobiSans" w:hAnsi="StobiSans"/>
          <w:sz w:val="21"/>
          <w:szCs w:val="21"/>
        </w:rPr>
      </w:pPr>
    </w:p>
    <w:tbl>
      <w:tblPr>
        <w:tblStyle w:val="TableGrid"/>
        <w:tblW w:w="14958" w:type="dxa"/>
        <w:tblLook w:val="04A0" w:firstRow="1" w:lastRow="0" w:firstColumn="1" w:lastColumn="0" w:noHBand="0" w:noVBand="1"/>
      </w:tblPr>
      <w:tblGrid>
        <w:gridCol w:w="3338"/>
        <w:gridCol w:w="3348"/>
        <w:gridCol w:w="1778"/>
        <w:gridCol w:w="1610"/>
        <w:gridCol w:w="1925"/>
        <w:gridCol w:w="2959"/>
      </w:tblGrid>
      <w:tr w:rsidR="00D20119" w:rsidRPr="00383373" w14:paraId="41F42678" w14:textId="77777777" w:rsidTr="00D20119">
        <w:tc>
          <w:tcPr>
            <w:tcW w:w="14958" w:type="dxa"/>
            <w:gridSpan w:val="6"/>
          </w:tcPr>
          <w:p w14:paraId="7410C21F" w14:textId="2C4758C6" w:rsidR="00D20119" w:rsidRPr="00383373" w:rsidRDefault="00D20119" w:rsidP="00C43BB0">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rPr>
              <w:lastRenderedPageBreak/>
              <w:t>СЕКТОР:</w:t>
            </w:r>
            <w:r w:rsidRPr="00383373">
              <w:rPr>
                <w:rFonts w:ascii="StobiSans" w:hAnsi="StobiSans" w:cstheme="minorHAnsi"/>
                <w:b/>
                <w:sz w:val="21"/>
                <w:szCs w:val="21"/>
                <w:lang w:val="ru-RU"/>
              </w:rPr>
              <w:t xml:space="preserve"> </w:t>
            </w:r>
            <w:r w:rsidRPr="00383373">
              <w:rPr>
                <w:rFonts w:ascii="StobiSans" w:hAnsi="StobiSans" w:cstheme="minorHAnsi"/>
                <w:b/>
                <w:sz w:val="21"/>
                <w:szCs w:val="21"/>
              </w:rPr>
              <w:t xml:space="preserve">ЖИВОТНА СРЕДИНА       </w:t>
            </w:r>
          </w:p>
        </w:tc>
      </w:tr>
      <w:tr w:rsidR="00D20119" w:rsidRPr="00383373" w14:paraId="7564BAB7" w14:textId="77777777" w:rsidTr="00D20119">
        <w:tc>
          <w:tcPr>
            <w:tcW w:w="14958" w:type="dxa"/>
            <w:gridSpan w:val="6"/>
          </w:tcPr>
          <w:p w14:paraId="6D4118E3" w14:textId="48257DEB" w:rsidR="00D20119" w:rsidRPr="00383373" w:rsidRDefault="00D20119" w:rsidP="00C43BB0">
            <w:pPr>
              <w:spacing w:before="60" w:after="60"/>
              <w:rPr>
                <w:rFonts w:ascii="StobiSans" w:hAnsi="StobiSans" w:cstheme="minorHAnsi"/>
                <w:b/>
                <w:sz w:val="21"/>
                <w:szCs w:val="21"/>
              </w:rPr>
            </w:pPr>
            <w:r w:rsidRPr="00383373">
              <w:rPr>
                <w:rFonts w:ascii="StobiSans" w:hAnsi="StobiSans" w:cstheme="minorHAnsi"/>
                <w:b/>
                <w:sz w:val="21"/>
                <w:szCs w:val="21"/>
              </w:rPr>
              <w:t>Проблем</w:t>
            </w:r>
            <w:r w:rsidR="00C43BB0" w:rsidRPr="00383373">
              <w:rPr>
                <w:rFonts w:ascii="StobiSans" w:hAnsi="StobiSans" w:cstheme="minorHAnsi"/>
                <w:b/>
                <w:sz w:val="21"/>
                <w:szCs w:val="21"/>
              </w:rPr>
              <w:t xml:space="preserve"> 1</w:t>
            </w:r>
            <w:r w:rsidR="00C43BB0" w:rsidRPr="00383373">
              <w:rPr>
                <w:rFonts w:ascii="StobiSans" w:hAnsi="StobiSans" w:cstheme="minorHAnsi"/>
                <w:b/>
                <w:sz w:val="21"/>
                <w:szCs w:val="21"/>
                <w:lang w:val="en-US"/>
              </w:rPr>
              <w:t>:</w:t>
            </w:r>
            <w:r w:rsidRPr="00383373">
              <w:rPr>
                <w:rFonts w:ascii="StobiSans" w:hAnsi="StobiSans" w:cstheme="minorHAnsi"/>
                <w:b/>
                <w:sz w:val="21"/>
                <w:szCs w:val="21"/>
                <w:lang w:val="ru-RU"/>
              </w:rPr>
              <w:t xml:space="preserve"> </w:t>
            </w:r>
            <w:r w:rsidRPr="00383373">
              <w:rPr>
                <w:rFonts w:ascii="StobiSans" w:hAnsi="StobiSans" w:cstheme="minorHAnsi"/>
                <w:b/>
                <w:sz w:val="21"/>
                <w:szCs w:val="21"/>
              </w:rPr>
              <w:t>Невоспоставен интергиран систем за регионално управивање со отпад</w:t>
            </w:r>
          </w:p>
        </w:tc>
      </w:tr>
      <w:tr w:rsidR="00D20119" w:rsidRPr="00383373" w14:paraId="5CF08F64" w14:textId="77777777" w:rsidTr="00D20119">
        <w:tc>
          <w:tcPr>
            <w:tcW w:w="14958" w:type="dxa"/>
            <w:gridSpan w:val="6"/>
          </w:tcPr>
          <w:p w14:paraId="1C3CA0E5" w14:textId="77777777" w:rsidR="007D7B5D" w:rsidRPr="00383373" w:rsidRDefault="007D7B5D" w:rsidP="007D7B5D">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48A80CEC" w14:textId="77777777" w:rsidR="00D20119" w:rsidRPr="00383373" w:rsidRDefault="00D20119" w:rsidP="00C43BB0">
            <w:pPr>
              <w:spacing w:before="60" w:after="60"/>
              <w:rPr>
                <w:rFonts w:ascii="StobiSans" w:hAnsi="StobiSans" w:cstheme="minorHAnsi"/>
                <w:sz w:val="21"/>
                <w:szCs w:val="21"/>
              </w:rPr>
            </w:pPr>
            <w:r w:rsidRPr="00383373">
              <w:rPr>
                <w:rFonts w:ascii="StobiSans" w:hAnsi="StobiSans" w:cstheme="minorHAnsi"/>
                <w:sz w:val="21"/>
                <w:szCs w:val="21"/>
              </w:rPr>
              <w:t xml:space="preserve">4. Спроведување на надлежностите во јавниот сектор на законит, транспарентен, етички, економичен, одговорен и ефективен начин; </w:t>
            </w:r>
          </w:p>
          <w:p w14:paraId="3797FDCE" w14:textId="615C7FFA" w:rsidR="00D20119" w:rsidRPr="00383373" w:rsidRDefault="00D20119" w:rsidP="00C43BB0">
            <w:pPr>
              <w:spacing w:before="60" w:after="60"/>
              <w:rPr>
                <w:rFonts w:ascii="StobiSans" w:hAnsi="StobiSans" w:cstheme="minorHAnsi"/>
                <w:sz w:val="21"/>
                <w:szCs w:val="21"/>
              </w:rPr>
            </w:pPr>
            <w:r w:rsidRPr="00383373">
              <w:rPr>
                <w:rFonts w:ascii="StobiSans" w:hAnsi="StobiSans" w:cstheme="minorHAnsi"/>
                <w:sz w:val="21"/>
                <w:szCs w:val="21"/>
              </w:rPr>
              <w:t>2. Совесно управување со политичкото влијание во јавниот сектор и спречување на политичко влијание во работата на независните тела и во постапките регулирани со закон.</w:t>
            </w:r>
          </w:p>
        </w:tc>
      </w:tr>
      <w:tr w:rsidR="00D20119" w:rsidRPr="00383373" w14:paraId="5967436D" w14:textId="77777777" w:rsidTr="00D20119">
        <w:trPr>
          <w:trHeight w:val="282"/>
        </w:trPr>
        <w:tc>
          <w:tcPr>
            <w:tcW w:w="3338" w:type="dxa"/>
          </w:tcPr>
          <w:p w14:paraId="13B9DB14" w14:textId="77777777" w:rsidR="00D20119" w:rsidRPr="00383373" w:rsidRDefault="00D20119" w:rsidP="00D20119">
            <w:pPr>
              <w:jc w:val="center"/>
              <w:rPr>
                <w:rFonts w:ascii="StobiSans" w:hAnsi="StobiSans" w:cstheme="minorHAnsi"/>
                <w:b/>
                <w:sz w:val="21"/>
                <w:szCs w:val="21"/>
              </w:rPr>
            </w:pPr>
            <w:r w:rsidRPr="00383373">
              <w:rPr>
                <w:rFonts w:ascii="StobiSans" w:hAnsi="StobiSans" w:cstheme="minorHAnsi"/>
                <w:b/>
                <w:sz w:val="21"/>
                <w:szCs w:val="21"/>
              </w:rPr>
              <w:t xml:space="preserve">Мерка </w:t>
            </w:r>
          </w:p>
          <w:p w14:paraId="5C164962" w14:textId="77777777" w:rsidR="00D20119" w:rsidRPr="00383373" w:rsidRDefault="00D20119" w:rsidP="00D20119">
            <w:pPr>
              <w:rPr>
                <w:rFonts w:ascii="StobiSans" w:hAnsi="StobiSans" w:cstheme="minorHAnsi"/>
                <w:sz w:val="21"/>
                <w:szCs w:val="21"/>
              </w:rPr>
            </w:pPr>
          </w:p>
        </w:tc>
        <w:tc>
          <w:tcPr>
            <w:tcW w:w="3348" w:type="dxa"/>
          </w:tcPr>
          <w:p w14:paraId="5E0A1A81"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 xml:space="preserve"> </w:t>
            </w:r>
            <w:r w:rsidRPr="00383373">
              <w:rPr>
                <w:rFonts w:ascii="StobiSans" w:hAnsi="StobiSans" w:cstheme="minorHAnsi"/>
                <w:b/>
                <w:sz w:val="21"/>
                <w:szCs w:val="21"/>
                <w:lang w:val="en-US"/>
              </w:rPr>
              <w:t>A</w:t>
            </w:r>
            <w:r w:rsidRPr="00383373">
              <w:rPr>
                <w:rFonts w:ascii="StobiSans" w:hAnsi="StobiSans" w:cstheme="minorHAnsi"/>
                <w:b/>
                <w:sz w:val="21"/>
                <w:szCs w:val="21"/>
              </w:rPr>
              <w:t>ктивност</w:t>
            </w:r>
          </w:p>
        </w:tc>
        <w:tc>
          <w:tcPr>
            <w:tcW w:w="1778" w:type="dxa"/>
          </w:tcPr>
          <w:p w14:paraId="44A7A1E7"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610" w:type="dxa"/>
          </w:tcPr>
          <w:p w14:paraId="6DFAE8FE"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1925" w:type="dxa"/>
          </w:tcPr>
          <w:p w14:paraId="4DC93C74"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2959" w:type="dxa"/>
          </w:tcPr>
          <w:p w14:paraId="3C21026F"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2B41EB" w:rsidRPr="00383373" w14:paraId="314F84D1" w14:textId="77777777" w:rsidTr="002B41EB">
        <w:trPr>
          <w:trHeight w:val="1060"/>
        </w:trPr>
        <w:tc>
          <w:tcPr>
            <w:tcW w:w="3338" w:type="dxa"/>
            <w:vMerge w:val="restart"/>
          </w:tcPr>
          <w:p w14:paraId="69928409" w14:textId="0F751030" w:rsidR="002B41EB" w:rsidRPr="00383373" w:rsidRDefault="002B41EB" w:rsidP="005311A3">
            <w:pPr>
              <w:pStyle w:val="ListParagraph"/>
              <w:numPr>
                <w:ilvl w:val="0"/>
                <w:numId w:val="49"/>
              </w:numPr>
              <w:rPr>
                <w:rFonts w:ascii="StobiSans" w:hAnsi="StobiSans" w:cstheme="minorHAnsi"/>
                <w:sz w:val="21"/>
                <w:szCs w:val="21"/>
              </w:rPr>
            </w:pPr>
            <w:r w:rsidRPr="00383373">
              <w:rPr>
                <w:rFonts w:ascii="StobiSans" w:hAnsi="StobiSans" w:cstheme="minorHAnsi"/>
                <w:sz w:val="21"/>
                <w:szCs w:val="21"/>
              </w:rPr>
              <w:t xml:space="preserve">Воспоставување на Регионални центри за управување со отпад </w:t>
            </w:r>
          </w:p>
        </w:tc>
        <w:tc>
          <w:tcPr>
            <w:tcW w:w="3348" w:type="dxa"/>
          </w:tcPr>
          <w:p w14:paraId="76F03453" w14:textId="333B1A67" w:rsidR="002B41EB" w:rsidRPr="00383373" w:rsidRDefault="002B41EB" w:rsidP="005311A3">
            <w:pPr>
              <w:pStyle w:val="ListParagraph"/>
              <w:numPr>
                <w:ilvl w:val="1"/>
                <w:numId w:val="49"/>
              </w:numPr>
              <w:rPr>
                <w:rFonts w:ascii="StobiSans" w:hAnsi="StobiSans" w:cstheme="minorHAnsi"/>
                <w:sz w:val="21"/>
                <w:szCs w:val="21"/>
              </w:rPr>
            </w:pPr>
            <w:r w:rsidRPr="00383373">
              <w:rPr>
                <w:rFonts w:ascii="StobiSans" w:hAnsi="StobiSans" w:cstheme="minorHAnsi"/>
                <w:sz w:val="21"/>
                <w:szCs w:val="21"/>
              </w:rPr>
              <w:t>Објаување на оглас за избор на концесионери</w:t>
            </w:r>
          </w:p>
          <w:p w14:paraId="78144DAF" w14:textId="77777777" w:rsidR="002B41EB" w:rsidRPr="00383373" w:rsidRDefault="002B41EB" w:rsidP="00D20119">
            <w:pPr>
              <w:rPr>
                <w:rFonts w:ascii="StobiSans" w:hAnsi="StobiSans" w:cstheme="minorHAnsi"/>
                <w:sz w:val="21"/>
                <w:szCs w:val="21"/>
              </w:rPr>
            </w:pPr>
          </w:p>
        </w:tc>
        <w:tc>
          <w:tcPr>
            <w:tcW w:w="1778" w:type="dxa"/>
          </w:tcPr>
          <w:p w14:paraId="1282CAFD" w14:textId="042A846E" w:rsidR="002B41EB" w:rsidRPr="00383373" w:rsidRDefault="002B41EB" w:rsidP="00D20119">
            <w:pPr>
              <w:rPr>
                <w:rFonts w:ascii="StobiSans" w:hAnsi="StobiSans" w:cstheme="minorHAnsi"/>
                <w:sz w:val="21"/>
                <w:szCs w:val="21"/>
              </w:rPr>
            </w:pPr>
            <w:r w:rsidRPr="00383373">
              <w:rPr>
                <w:rFonts w:ascii="StobiSans" w:hAnsi="StobiSans" w:cstheme="minorHAnsi"/>
                <w:sz w:val="21"/>
                <w:szCs w:val="21"/>
              </w:rPr>
              <w:t>МЖСПП</w:t>
            </w:r>
          </w:p>
          <w:p w14:paraId="3EB1F473" w14:textId="77777777" w:rsidR="002B41EB" w:rsidRPr="00383373" w:rsidRDefault="002B41EB" w:rsidP="00D20119">
            <w:pPr>
              <w:jc w:val="center"/>
              <w:rPr>
                <w:rFonts w:ascii="StobiSans" w:hAnsi="StobiSans" w:cstheme="minorHAnsi"/>
                <w:sz w:val="21"/>
                <w:szCs w:val="21"/>
              </w:rPr>
            </w:pPr>
          </w:p>
        </w:tc>
        <w:tc>
          <w:tcPr>
            <w:tcW w:w="1610" w:type="dxa"/>
          </w:tcPr>
          <w:p w14:paraId="6BAB4FD8" w14:textId="77777777" w:rsidR="002B41EB" w:rsidRPr="00383373" w:rsidRDefault="002B41EB" w:rsidP="00D20119">
            <w:pPr>
              <w:rPr>
                <w:rFonts w:ascii="StobiSans" w:hAnsi="StobiSans" w:cstheme="minorHAnsi"/>
                <w:sz w:val="21"/>
                <w:szCs w:val="21"/>
              </w:rPr>
            </w:pPr>
            <w:r w:rsidRPr="00383373">
              <w:rPr>
                <w:rFonts w:ascii="StobiSans" w:hAnsi="StobiSans" w:cstheme="minorHAnsi"/>
                <w:sz w:val="21"/>
                <w:szCs w:val="21"/>
              </w:rPr>
              <w:t>Прва половина на 2023</w:t>
            </w:r>
          </w:p>
          <w:p w14:paraId="109000AF" w14:textId="70619C05" w:rsidR="002B41EB" w:rsidRPr="00383373" w:rsidRDefault="002B41EB" w:rsidP="00D20119">
            <w:pPr>
              <w:rPr>
                <w:rFonts w:ascii="StobiSans" w:hAnsi="StobiSans" w:cstheme="minorHAnsi"/>
                <w:sz w:val="21"/>
                <w:szCs w:val="21"/>
              </w:rPr>
            </w:pPr>
          </w:p>
        </w:tc>
        <w:tc>
          <w:tcPr>
            <w:tcW w:w="1925" w:type="dxa"/>
          </w:tcPr>
          <w:p w14:paraId="52838462" w14:textId="6E6DD4A9" w:rsidR="002B41EB" w:rsidRPr="00383373" w:rsidRDefault="002B41EB" w:rsidP="00D20119">
            <w:pPr>
              <w:rPr>
                <w:rFonts w:ascii="StobiSans" w:hAnsi="StobiSans" w:cstheme="minorHAnsi"/>
                <w:sz w:val="21"/>
                <w:szCs w:val="21"/>
              </w:rPr>
            </w:pPr>
            <w:r w:rsidRPr="00383373">
              <w:rPr>
                <w:rFonts w:ascii="StobiSans" w:hAnsi="StobiSans" w:cstheme="minorHAnsi"/>
                <w:sz w:val="21"/>
                <w:szCs w:val="21"/>
              </w:rPr>
              <w:t>Број на функционални регионални центри</w:t>
            </w:r>
          </w:p>
          <w:p w14:paraId="0EAAB1D5" w14:textId="77777777" w:rsidR="002B41EB" w:rsidRPr="00383373" w:rsidRDefault="002B41EB" w:rsidP="00D20119">
            <w:pPr>
              <w:rPr>
                <w:rFonts w:ascii="StobiSans" w:hAnsi="StobiSans" w:cstheme="minorHAnsi"/>
                <w:sz w:val="21"/>
                <w:szCs w:val="21"/>
              </w:rPr>
            </w:pPr>
          </w:p>
        </w:tc>
        <w:tc>
          <w:tcPr>
            <w:tcW w:w="2959" w:type="dxa"/>
            <w:vMerge w:val="restart"/>
          </w:tcPr>
          <w:p w14:paraId="4574EA5B" w14:textId="77777777" w:rsidR="002B41EB" w:rsidRPr="00383373" w:rsidRDefault="002B41EB" w:rsidP="00D20119">
            <w:pPr>
              <w:jc w:val="both"/>
              <w:rPr>
                <w:rFonts w:ascii="StobiSans" w:hAnsi="StobiSans" w:cstheme="minorHAnsi"/>
                <w:sz w:val="21"/>
                <w:szCs w:val="21"/>
              </w:rPr>
            </w:pPr>
            <w:r w:rsidRPr="00383373">
              <w:rPr>
                <w:rFonts w:ascii="StobiSans" w:hAnsi="StobiSans" w:cstheme="minorHAnsi"/>
                <w:sz w:val="21"/>
                <w:szCs w:val="21"/>
                <w:lang w:val="en-US"/>
              </w:rPr>
              <w:t xml:space="preserve">. </w:t>
            </w:r>
          </w:p>
        </w:tc>
      </w:tr>
      <w:tr w:rsidR="002B41EB" w:rsidRPr="00383373" w14:paraId="0F133332" w14:textId="77777777" w:rsidTr="00D20119">
        <w:trPr>
          <w:trHeight w:val="1059"/>
        </w:trPr>
        <w:tc>
          <w:tcPr>
            <w:tcW w:w="3338" w:type="dxa"/>
            <w:vMerge/>
          </w:tcPr>
          <w:p w14:paraId="17D17148" w14:textId="77777777" w:rsidR="002B41EB" w:rsidRPr="00383373" w:rsidRDefault="002B41EB" w:rsidP="005311A3">
            <w:pPr>
              <w:pStyle w:val="ListParagraph"/>
              <w:numPr>
                <w:ilvl w:val="0"/>
                <w:numId w:val="49"/>
              </w:numPr>
              <w:rPr>
                <w:rFonts w:ascii="StobiSans" w:hAnsi="StobiSans" w:cstheme="minorHAnsi"/>
                <w:sz w:val="21"/>
                <w:szCs w:val="21"/>
              </w:rPr>
            </w:pPr>
          </w:p>
        </w:tc>
        <w:tc>
          <w:tcPr>
            <w:tcW w:w="3348" w:type="dxa"/>
          </w:tcPr>
          <w:p w14:paraId="21B2F6D2" w14:textId="5AE8064B" w:rsidR="002B41EB" w:rsidRPr="00383373" w:rsidRDefault="002B41EB" w:rsidP="002B41EB">
            <w:pPr>
              <w:pStyle w:val="ListParagraph"/>
              <w:numPr>
                <w:ilvl w:val="1"/>
                <w:numId w:val="10"/>
              </w:numPr>
              <w:rPr>
                <w:rFonts w:ascii="StobiSans" w:hAnsi="StobiSans" w:cstheme="minorHAnsi"/>
                <w:sz w:val="21"/>
                <w:szCs w:val="21"/>
              </w:rPr>
            </w:pPr>
            <w:r w:rsidRPr="00383373">
              <w:rPr>
                <w:rFonts w:ascii="StobiSans" w:hAnsi="StobiSans" w:cstheme="minorHAnsi"/>
                <w:sz w:val="21"/>
                <w:szCs w:val="21"/>
              </w:rPr>
              <w:t>Донесување одлуки за доделување концесии за управување со отпад</w:t>
            </w:r>
          </w:p>
          <w:p w14:paraId="58F39412" w14:textId="77777777" w:rsidR="002B41EB" w:rsidRPr="00383373" w:rsidRDefault="002B41EB" w:rsidP="002B41EB">
            <w:pPr>
              <w:rPr>
                <w:rFonts w:ascii="StobiSans" w:hAnsi="StobiSans" w:cstheme="minorHAnsi"/>
                <w:sz w:val="21"/>
                <w:szCs w:val="21"/>
              </w:rPr>
            </w:pPr>
          </w:p>
        </w:tc>
        <w:tc>
          <w:tcPr>
            <w:tcW w:w="1778" w:type="dxa"/>
          </w:tcPr>
          <w:p w14:paraId="13846A3B" w14:textId="6E272FCC" w:rsidR="002B41EB" w:rsidRPr="00383373" w:rsidRDefault="002B41EB" w:rsidP="00D20119">
            <w:pPr>
              <w:rPr>
                <w:rFonts w:ascii="StobiSans" w:hAnsi="StobiSans" w:cstheme="minorHAnsi"/>
                <w:sz w:val="21"/>
                <w:szCs w:val="21"/>
              </w:rPr>
            </w:pPr>
            <w:r w:rsidRPr="00383373">
              <w:rPr>
                <w:rFonts w:ascii="StobiSans" w:hAnsi="StobiSans" w:cstheme="minorHAnsi"/>
                <w:sz w:val="21"/>
                <w:szCs w:val="21"/>
              </w:rPr>
              <w:t>Единиците на локалната самоуправа и ЗЕЛС</w:t>
            </w:r>
          </w:p>
        </w:tc>
        <w:tc>
          <w:tcPr>
            <w:tcW w:w="1610" w:type="dxa"/>
          </w:tcPr>
          <w:p w14:paraId="373CBD38" w14:textId="77777777" w:rsidR="002B41EB" w:rsidRPr="00383373" w:rsidRDefault="002B41EB" w:rsidP="002B41EB">
            <w:pPr>
              <w:rPr>
                <w:rFonts w:ascii="StobiSans" w:hAnsi="StobiSans" w:cstheme="minorHAnsi"/>
                <w:sz w:val="21"/>
                <w:szCs w:val="21"/>
              </w:rPr>
            </w:pPr>
            <w:r w:rsidRPr="00383373">
              <w:rPr>
                <w:rFonts w:ascii="StobiSans" w:hAnsi="StobiSans" w:cstheme="minorHAnsi"/>
                <w:sz w:val="21"/>
                <w:szCs w:val="21"/>
              </w:rPr>
              <w:t>Прва половина на 2023</w:t>
            </w:r>
          </w:p>
          <w:p w14:paraId="59EC1E4B" w14:textId="77777777" w:rsidR="002B41EB" w:rsidRPr="00383373" w:rsidRDefault="002B41EB" w:rsidP="00D20119">
            <w:pPr>
              <w:rPr>
                <w:rFonts w:ascii="StobiSans" w:hAnsi="StobiSans" w:cstheme="minorHAnsi"/>
                <w:sz w:val="21"/>
                <w:szCs w:val="21"/>
              </w:rPr>
            </w:pPr>
          </w:p>
        </w:tc>
        <w:tc>
          <w:tcPr>
            <w:tcW w:w="1925" w:type="dxa"/>
          </w:tcPr>
          <w:p w14:paraId="694A9CCA" w14:textId="77777777" w:rsidR="002B41EB" w:rsidRPr="00383373" w:rsidRDefault="002B41EB" w:rsidP="002B41EB">
            <w:pPr>
              <w:rPr>
                <w:rFonts w:ascii="StobiSans" w:hAnsi="StobiSans" w:cstheme="minorHAnsi"/>
                <w:sz w:val="21"/>
                <w:szCs w:val="21"/>
              </w:rPr>
            </w:pPr>
            <w:r w:rsidRPr="00383373">
              <w:rPr>
                <w:rFonts w:ascii="StobiSans" w:hAnsi="StobiSans" w:cstheme="minorHAnsi"/>
                <w:sz w:val="21"/>
                <w:szCs w:val="21"/>
              </w:rPr>
              <w:t>Број на функционални регионални центри</w:t>
            </w:r>
          </w:p>
          <w:p w14:paraId="5252FA50" w14:textId="77777777" w:rsidR="002B41EB" w:rsidRPr="00383373" w:rsidRDefault="002B41EB" w:rsidP="00D20119">
            <w:pPr>
              <w:rPr>
                <w:rFonts w:ascii="StobiSans" w:hAnsi="StobiSans" w:cstheme="minorHAnsi"/>
                <w:sz w:val="21"/>
                <w:szCs w:val="21"/>
              </w:rPr>
            </w:pPr>
          </w:p>
        </w:tc>
        <w:tc>
          <w:tcPr>
            <w:tcW w:w="2959" w:type="dxa"/>
            <w:vMerge/>
          </w:tcPr>
          <w:p w14:paraId="5459AB73" w14:textId="77777777" w:rsidR="002B41EB" w:rsidRPr="00383373" w:rsidRDefault="002B41EB" w:rsidP="00D20119">
            <w:pPr>
              <w:jc w:val="both"/>
              <w:rPr>
                <w:rFonts w:ascii="StobiSans" w:hAnsi="StobiSans" w:cstheme="minorHAnsi"/>
                <w:sz w:val="21"/>
                <w:szCs w:val="21"/>
                <w:lang w:val="en-US"/>
              </w:rPr>
            </w:pPr>
          </w:p>
        </w:tc>
      </w:tr>
    </w:tbl>
    <w:p w14:paraId="52A72502" w14:textId="77777777" w:rsidR="00D20119" w:rsidRPr="00383373" w:rsidRDefault="00D20119" w:rsidP="00D20119">
      <w:pPr>
        <w:rPr>
          <w:rFonts w:ascii="StobiSans" w:hAnsi="StobiSans"/>
          <w:sz w:val="21"/>
          <w:szCs w:val="21"/>
        </w:rPr>
      </w:pPr>
    </w:p>
    <w:p w14:paraId="7143AAD2" w14:textId="77777777" w:rsidR="00D20119" w:rsidRPr="00383373" w:rsidRDefault="00D20119" w:rsidP="00D20119">
      <w:pPr>
        <w:rPr>
          <w:rFonts w:ascii="StobiSans" w:hAnsi="StobiSans"/>
          <w:sz w:val="21"/>
          <w:szCs w:val="21"/>
          <w:lang w:val="en-GB"/>
        </w:rPr>
      </w:pPr>
    </w:p>
    <w:tbl>
      <w:tblPr>
        <w:tblStyle w:val="TableGrid"/>
        <w:tblW w:w="14958" w:type="dxa"/>
        <w:tblLook w:val="04A0" w:firstRow="1" w:lastRow="0" w:firstColumn="1" w:lastColumn="0" w:noHBand="0" w:noVBand="1"/>
      </w:tblPr>
      <w:tblGrid>
        <w:gridCol w:w="3435"/>
        <w:gridCol w:w="3418"/>
        <w:gridCol w:w="1800"/>
        <w:gridCol w:w="1620"/>
        <w:gridCol w:w="1627"/>
        <w:gridCol w:w="3058"/>
      </w:tblGrid>
      <w:tr w:rsidR="00D20119" w:rsidRPr="00383373" w14:paraId="32DD02CD" w14:textId="77777777" w:rsidTr="00D20119">
        <w:tc>
          <w:tcPr>
            <w:tcW w:w="14958" w:type="dxa"/>
            <w:gridSpan w:val="6"/>
          </w:tcPr>
          <w:p w14:paraId="630ADD69" w14:textId="652858E0" w:rsidR="00D20119" w:rsidRPr="00383373" w:rsidRDefault="00D20119" w:rsidP="00D20119">
            <w:pPr>
              <w:tabs>
                <w:tab w:val="left" w:pos="2685"/>
              </w:tabs>
              <w:rPr>
                <w:rFonts w:ascii="StobiSans" w:hAnsi="StobiSans" w:cstheme="minorHAnsi"/>
                <w:b/>
                <w:sz w:val="21"/>
                <w:szCs w:val="21"/>
              </w:rPr>
            </w:pPr>
            <w:r w:rsidRPr="00383373">
              <w:rPr>
                <w:rFonts w:ascii="StobiSans" w:hAnsi="StobiSans" w:cstheme="minorHAnsi"/>
                <w:b/>
                <w:sz w:val="21"/>
                <w:szCs w:val="21"/>
              </w:rPr>
              <w:t>СЕКТОР:</w:t>
            </w:r>
            <w:r w:rsidRPr="00383373">
              <w:rPr>
                <w:rFonts w:ascii="StobiSans" w:hAnsi="StobiSans" w:cstheme="minorHAnsi"/>
                <w:b/>
                <w:sz w:val="21"/>
                <w:szCs w:val="21"/>
                <w:lang w:val="ru-RU"/>
              </w:rPr>
              <w:t xml:space="preserve"> </w:t>
            </w:r>
            <w:r w:rsidRPr="00383373">
              <w:rPr>
                <w:rFonts w:ascii="StobiSans" w:hAnsi="StobiSans" w:cstheme="minorHAnsi"/>
                <w:b/>
                <w:sz w:val="21"/>
                <w:szCs w:val="21"/>
              </w:rPr>
              <w:t xml:space="preserve">ЖИВОТНА СРЕДИНА       </w:t>
            </w:r>
          </w:p>
        </w:tc>
      </w:tr>
      <w:tr w:rsidR="00D20119" w:rsidRPr="00383373" w14:paraId="622FE0CF" w14:textId="77777777" w:rsidTr="00D20119">
        <w:tc>
          <w:tcPr>
            <w:tcW w:w="14958" w:type="dxa"/>
            <w:gridSpan w:val="6"/>
          </w:tcPr>
          <w:p w14:paraId="24E43772" w14:textId="5CF5403D" w:rsidR="00D20119" w:rsidRPr="00383373" w:rsidRDefault="00D20119" w:rsidP="00D20119">
            <w:pPr>
              <w:rPr>
                <w:rFonts w:ascii="StobiSans" w:hAnsi="StobiSans" w:cstheme="minorHAnsi"/>
                <w:b/>
                <w:sz w:val="21"/>
                <w:szCs w:val="21"/>
                <w:lang w:val="ru-RU"/>
              </w:rPr>
            </w:pPr>
            <w:r w:rsidRPr="00383373">
              <w:rPr>
                <w:rFonts w:ascii="StobiSans" w:hAnsi="StobiSans" w:cstheme="minorHAnsi"/>
                <w:b/>
                <w:sz w:val="21"/>
                <w:szCs w:val="21"/>
              </w:rPr>
              <w:t>Проблем</w:t>
            </w:r>
            <w:r w:rsidR="00C43BB0" w:rsidRPr="00383373">
              <w:rPr>
                <w:rFonts w:ascii="StobiSans" w:hAnsi="StobiSans" w:cstheme="minorHAnsi"/>
                <w:b/>
                <w:sz w:val="21"/>
                <w:szCs w:val="21"/>
              </w:rPr>
              <w:t xml:space="preserve"> 2</w:t>
            </w:r>
            <w:r w:rsidRPr="00383373">
              <w:rPr>
                <w:rFonts w:ascii="StobiSans" w:hAnsi="StobiSans" w:cstheme="minorHAnsi"/>
                <w:b/>
                <w:sz w:val="21"/>
                <w:szCs w:val="21"/>
              </w:rPr>
              <w:t>:</w:t>
            </w:r>
            <w:r w:rsidRPr="00383373">
              <w:rPr>
                <w:rFonts w:ascii="StobiSans" w:hAnsi="StobiSans" w:cstheme="minorHAnsi"/>
                <w:b/>
                <w:sz w:val="21"/>
                <w:szCs w:val="21"/>
                <w:lang w:val="ru-RU"/>
              </w:rPr>
              <w:t xml:space="preserve">  </w:t>
            </w:r>
            <w:r w:rsidRPr="00383373">
              <w:rPr>
                <w:rFonts w:ascii="StobiSans" w:hAnsi="StobiSans" w:cstheme="minorHAnsi"/>
                <w:b/>
                <w:sz w:val="21"/>
                <w:szCs w:val="21"/>
              </w:rPr>
              <w:t>Постоење на недозволива кумулација на надлежности кај лица задолжени за животна средина во локалната самоуправа.</w:t>
            </w:r>
          </w:p>
        </w:tc>
      </w:tr>
      <w:tr w:rsidR="00D20119" w:rsidRPr="00383373" w14:paraId="30231D53" w14:textId="77777777" w:rsidTr="00D20119">
        <w:tc>
          <w:tcPr>
            <w:tcW w:w="14958" w:type="dxa"/>
            <w:gridSpan w:val="6"/>
          </w:tcPr>
          <w:p w14:paraId="61D06194" w14:textId="77777777" w:rsidR="00D20119" w:rsidRPr="00383373" w:rsidRDefault="00D20119" w:rsidP="00D20119">
            <w:pPr>
              <w:tabs>
                <w:tab w:val="left" w:pos="10800"/>
              </w:tabs>
              <w:autoSpaceDE w:val="0"/>
              <w:autoSpaceDN w:val="0"/>
              <w:adjustRightInd w:val="0"/>
              <w:jc w:val="both"/>
              <w:rPr>
                <w:rFonts w:ascii="StobiSans" w:eastAsia="TT8CCo00" w:hAnsi="StobiSans" w:cstheme="minorHAnsi"/>
                <w:sz w:val="21"/>
                <w:szCs w:val="21"/>
              </w:rPr>
            </w:pPr>
            <w:r w:rsidRPr="00383373">
              <w:rPr>
                <w:rFonts w:ascii="StobiSans" w:hAnsi="StobiSans" w:cstheme="minorHAnsi"/>
                <w:b/>
                <w:sz w:val="21"/>
                <w:szCs w:val="21"/>
              </w:rPr>
              <w:t>Образложение:</w:t>
            </w:r>
            <w:r w:rsidRPr="00383373">
              <w:rPr>
                <w:rFonts w:ascii="StobiSans" w:hAnsi="StobiSans" w:cstheme="minorHAnsi"/>
                <w:b/>
                <w:sz w:val="21"/>
                <w:szCs w:val="21"/>
                <w:lang w:val="ru-RU"/>
              </w:rPr>
              <w:t xml:space="preserve">  </w:t>
            </w:r>
            <w:r w:rsidRPr="00383373">
              <w:rPr>
                <w:rFonts w:ascii="StobiSans" w:hAnsi="StobiSans" w:cstheme="minorHAnsi"/>
                <w:b/>
                <w:sz w:val="21"/>
                <w:szCs w:val="21"/>
                <w:lang w:val="ru-RU"/>
              </w:rPr>
              <w:tab/>
            </w:r>
          </w:p>
          <w:p w14:paraId="123C58B0" w14:textId="77777777" w:rsidR="00D20119" w:rsidRPr="00383373" w:rsidRDefault="00D20119" w:rsidP="00D20119">
            <w:pPr>
              <w:autoSpaceDE w:val="0"/>
              <w:autoSpaceDN w:val="0"/>
              <w:adjustRightInd w:val="0"/>
              <w:spacing w:after="60"/>
              <w:ind w:left="567"/>
              <w:jc w:val="both"/>
              <w:rPr>
                <w:rFonts w:ascii="StobiSans" w:hAnsi="StobiSans" w:cstheme="minorHAnsi"/>
                <w:sz w:val="21"/>
                <w:szCs w:val="21"/>
              </w:rPr>
            </w:pPr>
            <w:r w:rsidRPr="00383373">
              <w:rPr>
                <w:rFonts w:ascii="StobiSans" w:hAnsi="StobiSans" w:cstheme="minorHAnsi"/>
                <w:bCs/>
                <w:sz w:val="21"/>
                <w:szCs w:val="21"/>
              </w:rPr>
              <w:t>Поради недоволната/несоодветната кадровска екипираност, постои појава</w:t>
            </w:r>
            <w:r w:rsidRPr="00383373">
              <w:rPr>
                <w:rFonts w:ascii="StobiSans" w:hAnsi="StobiSans" w:cstheme="minorHAnsi"/>
                <w:bCs/>
                <w:sz w:val="21"/>
                <w:szCs w:val="21"/>
                <w:lang w:val="ru-RU"/>
              </w:rPr>
              <w:t xml:space="preserve"> на </w:t>
            </w:r>
            <w:r w:rsidRPr="00383373">
              <w:rPr>
                <w:rFonts w:ascii="StobiSans" w:hAnsi="StobiSans" w:cstheme="minorHAnsi"/>
                <w:bCs/>
                <w:sz w:val="21"/>
                <w:szCs w:val="21"/>
              </w:rPr>
              <w:t xml:space="preserve">одговорните лица за животна средина на локално ниво да им се доделуваат широк спектар на надлежности, односно задолжени се за издавање на еколошки дозволи и одобрување на елаборатите за заштита на животната средина, а истовремено вршат и инспекциски надзор, што од една страна предизвикува конфликт на интереси, а од друга страна </w:t>
            </w:r>
            <w:r w:rsidRPr="00383373">
              <w:rPr>
                <w:rFonts w:ascii="StobiSans" w:hAnsi="StobiSans" w:cstheme="minorHAnsi"/>
                <w:bCs/>
                <w:sz w:val="21"/>
                <w:szCs w:val="21"/>
              </w:rPr>
              <w:lastRenderedPageBreak/>
              <w:t xml:space="preserve">неефикасност во извршувањето на своите обврски. </w:t>
            </w:r>
          </w:p>
        </w:tc>
      </w:tr>
      <w:tr w:rsidR="00D20119" w:rsidRPr="00383373" w14:paraId="6DB3D4C6" w14:textId="77777777" w:rsidTr="00D20119">
        <w:tc>
          <w:tcPr>
            <w:tcW w:w="14958" w:type="dxa"/>
            <w:gridSpan w:val="6"/>
          </w:tcPr>
          <w:p w14:paraId="4E28B445"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lastRenderedPageBreak/>
              <w:t>Стратешка цел</w:t>
            </w:r>
            <w:r w:rsidRPr="00383373">
              <w:rPr>
                <w:rFonts w:ascii="StobiSans" w:hAnsi="StobiSans" w:cstheme="minorHAnsi"/>
                <w:b/>
                <w:sz w:val="21"/>
                <w:szCs w:val="21"/>
                <w:lang w:val="ru-RU"/>
              </w:rPr>
              <w:t xml:space="preserve">: </w:t>
            </w:r>
          </w:p>
          <w:p w14:paraId="0A98A0F9" w14:textId="77777777" w:rsidR="00D20119" w:rsidRPr="00383373" w:rsidRDefault="00D20119" w:rsidP="00D20119">
            <w:pPr>
              <w:rPr>
                <w:rFonts w:ascii="StobiSans" w:hAnsi="StobiSans" w:cstheme="minorHAnsi"/>
                <w:sz w:val="21"/>
                <w:szCs w:val="21"/>
              </w:rPr>
            </w:pPr>
            <w:r w:rsidRPr="00383373">
              <w:rPr>
                <w:rFonts w:ascii="StobiSans" w:hAnsi="StobiSans" w:cstheme="minorHAnsi"/>
                <w:sz w:val="21"/>
                <w:szCs w:val="21"/>
              </w:rPr>
              <w:t xml:space="preserve">4. Спроведување на надлежностите во јавниот сектор на законит, транспарентен, етички, економичен, одговорен и ефективен начин; </w:t>
            </w:r>
          </w:p>
          <w:p w14:paraId="1C642522" w14:textId="77777777" w:rsidR="00D20119" w:rsidRPr="00383373" w:rsidRDefault="00D20119" w:rsidP="00D20119">
            <w:pPr>
              <w:rPr>
                <w:rFonts w:ascii="StobiSans" w:hAnsi="StobiSans" w:cstheme="minorHAnsi"/>
                <w:sz w:val="21"/>
                <w:szCs w:val="21"/>
              </w:rPr>
            </w:pPr>
            <w:r w:rsidRPr="00383373">
              <w:rPr>
                <w:rFonts w:ascii="StobiSans" w:hAnsi="StobiSans" w:cstheme="minorHAnsi"/>
                <w:sz w:val="21"/>
                <w:szCs w:val="21"/>
              </w:rPr>
              <w:t>6. Јакнење на надзорните и контролните механизми</w:t>
            </w:r>
          </w:p>
          <w:p w14:paraId="48F1576D" w14:textId="77777777" w:rsidR="00D20119" w:rsidRPr="00383373" w:rsidRDefault="00D20119" w:rsidP="00D20119">
            <w:pPr>
              <w:rPr>
                <w:rFonts w:ascii="StobiSans" w:hAnsi="StobiSans" w:cstheme="minorHAnsi"/>
                <w:b/>
                <w:sz w:val="21"/>
                <w:szCs w:val="21"/>
              </w:rPr>
            </w:pPr>
          </w:p>
        </w:tc>
      </w:tr>
      <w:tr w:rsidR="00D20119" w:rsidRPr="00383373" w14:paraId="31EF74F7" w14:textId="77777777" w:rsidTr="00D20119">
        <w:trPr>
          <w:trHeight w:val="282"/>
        </w:trPr>
        <w:tc>
          <w:tcPr>
            <w:tcW w:w="3435" w:type="dxa"/>
          </w:tcPr>
          <w:p w14:paraId="26F6AA84" w14:textId="77777777" w:rsidR="00D20119" w:rsidRPr="00383373" w:rsidRDefault="00D20119" w:rsidP="00D20119">
            <w:pPr>
              <w:jc w:val="center"/>
              <w:rPr>
                <w:rFonts w:ascii="StobiSans" w:hAnsi="StobiSans" w:cstheme="minorHAnsi"/>
                <w:b/>
                <w:sz w:val="21"/>
                <w:szCs w:val="21"/>
              </w:rPr>
            </w:pPr>
            <w:r w:rsidRPr="00383373">
              <w:rPr>
                <w:rFonts w:ascii="StobiSans" w:hAnsi="StobiSans" w:cstheme="minorHAnsi"/>
                <w:b/>
                <w:sz w:val="21"/>
                <w:szCs w:val="21"/>
              </w:rPr>
              <w:t xml:space="preserve">Мерка </w:t>
            </w:r>
          </w:p>
          <w:p w14:paraId="5FF843B9" w14:textId="77777777" w:rsidR="00D20119" w:rsidRPr="00383373" w:rsidRDefault="00D20119" w:rsidP="00D20119">
            <w:pPr>
              <w:rPr>
                <w:rFonts w:ascii="StobiSans" w:hAnsi="StobiSans" w:cstheme="minorHAnsi"/>
                <w:sz w:val="21"/>
                <w:szCs w:val="21"/>
              </w:rPr>
            </w:pPr>
          </w:p>
        </w:tc>
        <w:tc>
          <w:tcPr>
            <w:tcW w:w="3418" w:type="dxa"/>
          </w:tcPr>
          <w:p w14:paraId="524AEBC5"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 xml:space="preserve"> </w:t>
            </w:r>
            <w:r w:rsidRPr="00383373">
              <w:rPr>
                <w:rFonts w:ascii="StobiSans" w:hAnsi="StobiSans" w:cstheme="minorHAnsi"/>
                <w:b/>
                <w:sz w:val="21"/>
                <w:szCs w:val="21"/>
                <w:lang w:val="en-US"/>
              </w:rPr>
              <w:t>A</w:t>
            </w:r>
            <w:r w:rsidRPr="00383373">
              <w:rPr>
                <w:rFonts w:ascii="StobiSans" w:hAnsi="StobiSans" w:cstheme="minorHAnsi"/>
                <w:b/>
                <w:sz w:val="21"/>
                <w:szCs w:val="21"/>
              </w:rPr>
              <w:t>ктивност</w:t>
            </w:r>
          </w:p>
        </w:tc>
        <w:tc>
          <w:tcPr>
            <w:tcW w:w="1800" w:type="dxa"/>
          </w:tcPr>
          <w:p w14:paraId="1F43BD0F"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620" w:type="dxa"/>
          </w:tcPr>
          <w:p w14:paraId="04B8AFC9"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1627" w:type="dxa"/>
          </w:tcPr>
          <w:p w14:paraId="3C3C6280"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3058" w:type="dxa"/>
          </w:tcPr>
          <w:p w14:paraId="739B8FFB" w14:textId="77777777" w:rsidR="00D20119" w:rsidRPr="00383373" w:rsidRDefault="00D20119" w:rsidP="00D20119">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2B41EB" w:rsidRPr="00383373" w14:paraId="4195998C" w14:textId="77777777" w:rsidTr="002B41EB">
        <w:trPr>
          <w:trHeight w:val="1060"/>
        </w:trPr>
        <w:tc>
          <w:tcPr>
            <w:tcW w:w="3435" w:type="dxa"/>
            <w:vMerge w:val="restart"/>
          </w:tcPr>
          <w:p w14:paraId="4A66E70B" w14:textId="19A0921B" w:rsidR="002B41EB" w:rsidRPr="00383373" w:rsidRDefault="002B41EB" w:rsidP="005311A3">
            <w:pPr>
              <w:pStyle w:val="ListParagraph"/>
              <w:numPr>
                <w:ilvl w:val="0"/>
                <w:numId w:val="50"/>
              </w:numPr>
              <w:rPr>
                <w:rFonts w:ascii="StobiSans" w:hAnsi="StobiSans" w:cstheme="minorHAnsi"/>
                <w:sz w:val="21"/>
                <w:szCs w:val="21"/>
              </w:rPr>
            </w:pPr>
            <w:r w:rsidRPr="00383373">
              <w:rPr>
                <w:rFonts w:ascii="StobiSans" w:hAnsi="StobiSans" w:cstheme="minorHAnsi"/>
                <w:sz w:val="21"/>
                <w:szCs w:val="21"/>
              </w:rPr>
              <w:t>Раздвојување на надлежноста за издавање дозволи од надлежноста за инспекциски надзор</w:t>
            </w:r>
          </w:p>
          <w:p w14:paraId="68BA7D7D" w14:textId="77777777" w:rsidR="002B41EB" w:rsidRPr="00383373" w:rsidRDefault="002B41EB" w:rsidP="00D20119">
            <w:pPr>
              <w:rPr>
                <w:rFonts w:ascii="StobiSans" w:hAnsi="StobiSans" w:cstheme="minorHAnsi"/>
                <w:sz w:val="21"/>
                <w:szCs w:val="21"/>
              </w:rPr>
            </w:pPr>
          </w:p>
        </w:tc>
        <w:tc>
          <w:tcPr>
            <w:tcW w:w="3418" w:type="dxa"/>
          </w:tcPr>
          <w:p w14:paraId="50E48445" w14:textId="5478225C" w:rsidR="002B41EB" w:rsidRPr="00383373" w:rsidRDefault="002B41EB" w:rsidP="005311A3">
            <w:pPr>
              <w:pStyle w:val="NoSpacing"/>
              <w:numPr>
                <w:ilvl w:val="1"/>
                <w:numId w:val="50"/>
              </w:numPr>
              <w:spacing w:after="120"/>
              <w:rPr>
                <w:rFonts w:ascii="StobiSans" w:hAnsi="StobiSans" w:cstheme="minorHAnsi"/>
                <w:sz w:val="21"/>
                <w:szCs w:val="21"/>
                <w:lang w:val="mk-MK"/>
              </w:rPr>
            </w:pPr>
            <w:r w:rsidRPr="00383373">
              <w:rPr>
                <w:rFonts w:ascii="StobiSans" w:hAnsi="StobiSans" w:cstheme="minorHAnsi"/>
                <w:sz w:val="21"/>
                <w:szCs w:val="21"/>
                <w:lang w:val="mk-MK"/>
              </w:rPr>
              <w:t>Зајакнување на инспекциските служби на локално ниво</w:t>
            </w:r>
          </w:p>
        </w:tc>
        <w:tc>
          <w:tcPr>
            <w:tcW w:w="1800" w:type="dxa"/>
          </w:tcPr>
          <w:p w14:paraId="69B31C49" w14:textId="77777777" w:rsidR="002B41EB" w:rsidRPr="00383373" w:rsidRDefault="002B41EB" w:rsidP="00D20119">
            <w:pPr>
              <w:rPr>
                <w:rFonts w:ascii="StobiSans" w:hAnsi="StobiSans" w:cstheme="minorHAnsi"/>
                <w:sz w:val="21"/>
                <w:szCs w:val="21"/>
              </w:rPr>
            </w:pPr>
            <w:r w:rsidRPr="00383373">
              <w:rPr>
                <w:rFonts w:ascii="StobiSans" w:hAnsi="StobiSans" w:cstheme="minorHAnsi"/>
                <w:sz w:val="21"/>
                <w:szCs w:val="21"/>
              </w:rPr>
              <w:t>ЕЛС</w:t>
            </w:r>
          </w:p>
          <w:p w14:paraId="175118D4" w14:textId="77777777" w:rsidR="002B41EB" w:rsidRPr="00383373" w:rsidRDefault="002B41EB" w:rsidP="00D20119">
            <w:pPr>
              <w:rPr>
                <w:rFonts w:ascii="StobiSans" w:hAnsi="StobiSans" w:cstheme="minorHAnsi"/>
                <w:sz w:val="21"/>
                <w:szCs w:val="21"/>
              </w:rPr>
            </w:pPr>
          </w:p>
          <w:p w14:paraId="3F0F718C" w14:textId="77777777" w:rsidR="002B41EB" w:rsidRPr="00383373" w:rsidRDefault="002B41EB" w:rsidP="002B41EB">
            <w:pPr>
              <w:rPr>
                <w:rFonts w:ascii="StobiSans" w:hAnsi="StobiSans" w:cstheme="minorHAnsi"/>
                <w:sz w:val="21"/>
                <w:szCs w:val="21"/>
              </w:rPr>
            </w:pPr>
          </w:p>
        </w:tc>
        <w:tc>
          <w:tcPr>
            <w:tcW w:w="1620" w:type="dxa"/>
          </w:tcPr>
          <w:p w14:paraId="156FC7E9" w14:textId="5FF62224" w:rsidR="002B41EB" w:rsidRPr="00383373" w:rsidRDefault="002B41EB" w:rsidP="00D20119">
            <w:pPr>
              <w:rPr>
                <w:rFonts w:ascii="StobiSans" w:hAnsi="StobiSans" w:cstheme="minorHAnsi"/>
                <w:sz w:val="21"/>
                <w:szCs w:val="21"/>
              </w:rPr>
            </w:pPr>
            <w:r w:rsidRPr="00383373">
              <w:rPr>
                <w:rFonts w:ascii="StobiSans" w:hAnsi="StobiSans" w:cstheme="minorHAnsi"/>
                <w:sz w:val="21"/>
                <w:szCs w:val="21"/>
              </w:rPr>
              <w:t>Континуирано</w:t>
            </w:r>
          </w:p>
          <w:p w14:paraId="31FB1E48" w14:textId="2921EC37" w:rsidR="002B41EB" w:rsidRPr="00383373" w:rsidRDefault="002B41EB" w:rsidP="00D20119">
            <w:pPr>
              <w:rPr>
                <w:rFonts w:ascii="StobiSans" w:hAnsi="StobiSans" w:cstheme="minorHAnsi"/>
                <w:sz w:val="21"/>
                <w:szCs w:val="21"/>
              </w:rPr>
            </w:pPr>
          </w:p>
        </w:tc>
        <w:tc>
          <w:tcPr>
            <w:tcW w:w="1627" w:type="dxa"/>
          </w:tcPr>
          <w:p w14:paraId="09C57F95" w14:textId="05368C15" w:rsidR="002B41EB" w:rsidRPr="00383373" w:rsidRDefault="002B41EB" w:rsidP="00D20119">
            <w:pPr>
              <w:rPr>
                <w:rFonts w:ascii="StobiSans" w:hAnsi="StobiSans" w:cstheme="minorHAnsi"/>
                <w:sz w:val="21"/>
                <w:szCs w:val="21"/>
              </w:rPr>
            </w:pPr>
            <w:r w:rsidRPr="00383373">
              <w:rPr>
                <w:rFonts w:ascii="StobiSans" w:hAnsi="StobiSans" w:cstheme="minorHAnsi"/>
                <w:sz w:val="21"/>
                <w:szCs w:val="21"/>
              </w:rPr>
              <w:t>Број на извршени контроли со позитивни наоди</w:t>
            </w:r>
          </w:p>
          <w:p w14:paraId="78BC3F48" w14:textId="77777777" w:rsidR="002B41EB" w:rsidRPr="00383373" w:rsidRDefault="002B41EB" w:rsidP="00D20119">
            <w:pPr>
              <w:rPr>
                <w:rFonts w:ascii="StobiSans" w:hAnsi="StobiSans" w:cstheme="minorHAnsi"/>
                <w:sz w:val="21"/>
                <w:szCs w:val="21"/>
              </w:rPr>
            </w:pPr>
          </w:p>
        </w:tc>
        <w:tc>
          <w:tcPr>
            <w:tcW w:w="3058" w:type="dxa"/>
            <w:vMerge w:val="restart"/>
          </w:tcPr>
          <w:p w14:paraId="68D4AA49" w14:textId="77777777" w:rsidR="002B41EB" w:rsidRPr="00383373" w:rsidRDefault="002B41EB" w:rsidP="00D20119">
            <w:pPr>
              <w:rPr>
                <w:rFonts w:ascii="StobiSans" w:hAnsi="StobiSans" w:cstheme="minorHAnsi"/>
                <w:sz w:val="21"/>
                <w:szCs w:val="21"/>
              </w:rPr>
            </w:pPr>
          </w:p>
        </w:tc>
      </w:tr>
      <w:tr w:rsidR="002B41EB" w:rsidRPr="00383373" w14:paraId="435A77AC" w14:textId="77777777" w:rsidTr="00D20119">
        <w:trPr>
          <w:trHeight w:val="1059"/>
        </w:trPr>
        <w:tc>
          <w:tcPr>
            <w:tcW w:w="3435" w:type="dxa"/>
            <w:vMerge/>
          </w:tcPr>
          <w:p w14:paraId="0B896ED3" w14:textId="77777777" w:rsidR="002B41EB" w:rsidRPr="00383373" w:rsidRDefault="002B41EB" w:rsidP="005311A3">
            <w:pPr>
              <w:pStyle w:val="ListParagraph"/>
              <w:numPr>
                <w:ilvl w:val="0"/>
                <w:numId w:val="50"/>
              </w:numPr>
              <w:rPr>
                <w:rFonts w:ascii="StobiSans" w:hAnsi="StobiSans" w:cstheme="minorHAnsi"/>
                <w:sz w:val="21"/>
                <w:szCs w:val="21"/>
              </w:rPr>
            </w:pPr>
          </w:p>
        </w:tc>
        <w:tc>
          <w:tcPr>
            <w:tcW w:w="3418" w:type="dxa"/>
          </w:tcPr>
          <w:p w14:paraId="326D44D5" w14:textId="1FCB1564" w:rsidR="002B41EB" w:rsidRPr="00383373" w:rsidRDefault="002B41EB" w:rsidP="005311A3">
            <w:pPr>
              <w:pStyle w:val="NoSpacing"/>
              <w:numPr>
                <w:ilvl w:val="1"/>
                <w:numId w:val="50"/>
              </w:numPr>
              <w:spacing w:after="120"/>
              <w:rPr>
                <w:rFonts w:ascii="StobiSans" w:hAnsi="StobiSans" w:cstheme="minorHAnsi"/>
                <w:sz w:val="21"/>
                <w:szCs w:val="21"/>
                <w:lang w:val="mk-MK"/>
              </w:rPr>
            </w:pPr>
            <w:r w:rsidRPr="00383373">
              <w:rPr>
                <w:rFonts w:ascii="StobiSans" w:hAnsi="StobiSans" w:cstheme="minorHAnsi"/>
                <w:sz w:val="21"/>
                <w:szCs w:val="21"/>
                <w:lang w:val="mk-MK"/>
              </w:rPr>
              <w:t>Спроведување на инспекциски контроли во ЕЛС</w:t>
            </w:r>
          </w:p>
        </w:tc>
        <w:tc>
          <w:tcPr>
            <w:tcW w:w="1800" w:type="dxa"/>
          </w:tcPr>
          <w:p w14:paraId="13366734" w14:textId="77777777" w:rsidR="002B41EB" w:rsidRPr="00383373" w:rsidRDefault="002B41EB" w:rsidP="002B41EB">
            <w:pPr>
              <w:rPr>
                <w:rFonts w:ascii="StobiSans" w:hAnsi="StobiSans" w:cstheme="minorHAnsi"/>
                <w:sz w:val="21"/>
                <w:szCs w:val="21"/>
              </w:rPr>
            </w:pPr>
            <w:r w:rsidRPr="00383373">
              <w:rPr>
                <w:rFonts w:ascii="StobiSans" w:hAnsi="StobiSans" w:cstheme="minorHAnsi"/>
                <w:sz w:val="21"/>
                <w:szCs w:val="21"/>
              </w:rPr>
              <w:t>Државен управен иснпекторат</w:t>
            </w:r>
          </w:p>
          <w:p w14:paraId="24F6715A" w14:textId="77777777" w:rsidR="002B41EB" w:rsidRPr="00383373" w:rsidRDefault="002B41EB" w:rsidP="00D20119">
            <w:pPr>
              <w:rPr>
                <w:rFonts w:ascii="StobiSans" w:hAnsi="StobiSans" w:cstheme="minorHAnsi"/>
                <w:sz w:val="21"/>
                <w:szCs w:val="21"/>
              </w:rPr>
            </w:pPr>
          </w:p>
        </w:tc>
        <w:tc>
          <w:tcPr>
            <w:tcW w:w="1620" w:type="dxa"/>
          </w:tcPr>
          <w:p w14:paraId="1439B738" w14:textId="77777777" w:rsidR="002B41EB" w:rsidRPr="00383373" w:rsidRDefault="002B41EB" w:rsidP="002B41EB">
            <w:pPr>
              <w:rPr>
                <w:rFonts w:ascii="StobiSans" w:hAnsi="StobiSans" w:cstheme="minorHAnsi"/>
                <w:sz w:val="21"/>
                <w:szCs w:val="21"/>
              </w:rPr>
            </w:pPr>
            <w:r w:rsidRPr="00383373">
              <w:rPr>
                <w:rFonts w:ascii="StobiSans" w:hAnsi="StobiSans" w:cstheme="minorHAnsi"/>
                <w:sz w:val="21"/>
                <w:szCs w:val="21"/>
              </w:rPr>
              <w:t>Континуирано</w:t>
            </w:r>
          </w:p>
          <w:p w14:paraId="1D675899" w14:textId="77777777" w:rsidR="002B41EB" w:rsidRPr="00383373" w:rsidRDefault="002B41EB" w:rsidP="00D20119">
            <w:pPr>
              <w:rPr>
                <w:rFonts w:ascii="StobiSans" w:hAnsi="StobiSans" w:cstheme="minorHAnsi"/>
                <w:sz w:val="21"/>
                <w:szCs w:val="21"/>
              </w:rPr>
            </w:pPr>
          </w:p>
        </w:tc>
        <w:tc>
          <w:tcPr>
            <w:tcW w:w="1627" w:type="dxa"/>
          </w:tcPr>
          <w:p w14:paraId="4892FEED" w14:textId="77777777" w:rsidR="002B41EB" w:rsidRPr="00383373" w:rsidRDefault="002B41EB" w:rsidP="00D20119">
            <w:pPr>
              <w:rPr>
                <w:rFonts w:ascii="StobiSans" w:hAnsi="StobiSans" w:cstheme="minorHAnsi"/>
                <w:sz w:val="21"/>
                <w:szCs w:val="21"/>
              </w:rPr>
            </w:pPr>
            <w:r w:rsidRPr="00383373">
              <w:rPr>
                <w:rFonts w:ascii="StobiSans" w:hAnsi="StobiSans" w:cstheme="minorHAnsi"/>
                <w:sz w:val="21"/>
                <w:szCs w:val="21"/>
              </w:rPr>
              <w:t>Број на извршени контроли со позитивни наоди</w:t>
            </w:r>
          </w:p>
          <w:p w14:paraId="20BEA353" w14:textId="66EDB704" w:rsidR="002B41EB" w:rsidRPr="00383373" w:rsidRDefault="002B41EB" w:rsidP="00D20119">
            <w:pPr>
              <w:rPr>
                <w:rFonts w:ascii="StobiSans" w:hAnsi="StobiSans" w:cstheme="minorHAnsi"/>
                <w:sz w:val="21"/>
                <w:szCs w:val="21"/>
              </w:rPr>
            </w:pPr>
          </w:p>
        </w:tc>
        <w:tc>
          <w:tcPr>
            <w:tcW w:w="3058" w:type="dxa"/>
            <w:vMerge/>
          </w:tcPr>
          <w:p w14:paraId="4C8C7467" w14:textId="77777777" w:rsidR="002B41EB" w:rsidRPr="00383373" w:rsidRDefault="002B41EB" w:rsidP="00D20119">
            <w:pPr>
              <w:rPr>
                <w:rFonts w:ascii="StobiSans" w:hAnsi="StobiSans" w:cstheme="minorHAnsi"/>
                <w:sz w:val="21"/>
                <w:szCs w:val="21"/>
              </w:rPr>
            </w:pPr>
          </w:p>
        </w:tc>
      </w:tr>
    </w:tbl>
    <w:p w14:paraId="23306056" w14:textId="77777777" w:rsidR="00D20119" w:rsidRPr="00383373" w:rsidRDefault="00D20119" w:rsidP="00D20119">
      <w:pPr>
        <w:rPr>
          <w:rFonts w:ascii="StobiSans" w:hAnsi="StobiSans"/>
          <w:sz w:val="21"/>
          <w:szCs w:val="21"/>
        </w:rPr>
      </w:pPr>
    </w:p>
    <w:p w14:paraId="11EC79DE" w14:textId="77777777" w:rsidR="00D20119" w:rsidRPr="00383373" w:rsidRDefault="00D20119" w:rsidP="00D20119">
      <w:pPr>
        <w:rPr>
          <w:rFonts w:ascii="StobiSans" w:hAnsi="StobiSans"/>
          <w:sz w:val="21"/>
          <w:szCs w:val="21"/>
        </w:rPr>
      </w:pPr>
    </w:p>
    <w:p w14:paraId="380BFD16" w14:textId="77777777" w:rsidR="00151B8A" w:rsidRPr="00383373" w:rsidRDefault="00151B8A" w:rsidP="00151B8A">
      <w:pPr>
        <w:rPr>
          <w:rFonts w:ascii="StobiSans" w:hAnsi="StobiSans"/>
          <w:sz w:val="21"/>
          <w:szCs w:val="21"/>
        </w:rPr>
      </w:pPr>
    </w:p>
    <w:p w14:paraId="3EF8FAC0" w14:textId="47AE5633" w:rsidR="00ED576D" w:rsidRPr="00383373" w:rsidRDefault="00ED576D">
      <w:pPr>
        <w:rPr>
          <w:rFonts w:ascii="StobiSans" w:hAnsi="StobiSans"/>
          <w:sz w:val="21"/>
          <w:szCs w:val="21"/>
        </w:rPr>
      </w:pPr>
    </w:p>
    <w:p w14:paraId="35247192" w14:textId="6DBE05D1" w:rsidR="007D7B5D" w:rsidRPr="00383373" w:rsidRDefault="007D7B5D">
      <w:pPr>
        <w:rPr>
          <w:rFonts w:ascii="StobiSans" w:hAnsi="StobiSans"/>
          <w:sz w:val="21"/>
          <w:szCs w:val="21"/>
        </w:rPr>
      </w:pPr>
    </w:p>
    <w:p w14:paraId="6F889869" w14:textId="77777777" w:rsidR="00D20119" w:rsidRPr="00383373" w:rsidRDefault="00D20119">
      <w:pPr>
        <w:rPr>
          <w:rFonts w:ascii="StobiSans" w:hAnsi="StobiSans"/>
          <w:sz w:val="21"/>
          <w:szCs w:val="21"/>
          <w:lang w:val="en-US"/>
        </w:rPr>
      </w:pPr>
    </w:p>
    <w:p w14:paraId="1E4E7A52" w14:textId="77777777" w:rsidR="00265EA8" w:rsidRPr="00383373" w:rsidRDefault="00265EA8" w:rsidP="00265EA8">
      <w:pPr>
        <w:jc w:val="both"/>
        <w:rPr>
          <w:rFonts w:ascii="StobiSans" w:hAnsi="StobiSans"/>
          <w:sz w:val="21"/>
          <w:szCs w:val="21"/>
        </w:rPr>
      </w:pPr>
    </w:p>
    <w:tbl>
      <w:tblPr>
        <w:tblStyle w:val="TableGrid"/>
        <w:tblW w:w="0" w:type="auto"/>
        <w:tblLook w:val="04A0" w:firstRow="1" w:lastRow="0" w:firstColumn="1" w:lastColumn="0" w:noHBand="0" w:noVBand="1"/>
      </w:tblPr>
      <w:tblGrid>
        <w:gridCol w:w="3438"/>
        <w:gridCol w:w="3420"/>
        <w:gridCol w:w="1800"/>
        <w:gridCol w:w="1620"/>
        <w:gridCol w:w="1677"/>
        <w:gridCol w:w="1818"/>
      </w:tblGrid>
      <w:tr w:rsidR="00265EA8" w:rsidRPr="00383373" w14:paraId="6F119FB4" w14:textId="77777777" w:rsidTr="00265EA8">
        <w:tc>
          <w:tcPr>
            <w:tcW w:w="13773" w:type="dxa"/>
            <w:gridSpan w:val="6"/>
          </w:tcPr>
          <w:p w14:paraId="43B76E5C" w14:textId="77777777" w:rsidR="00265EA8" w:rsidRPr="00383373" w:rsidRDefault="00265EA8" w:rsidP="00265EA8">
            <w:pPr>
              <w:tabs>
                <w:tab w:val="left" w:pos="2685"/>
              </w:tabs>
              <w:spacing w:before="60" w:after="60"/>
              <w:rPr>
                <w:rFonts w:ascii="StobiSans" w:hAnsi="StobiSans"/>
                <w:sz w:val="21"/>
                <w:szCs w:val="21"/>
              </w:rPr>
            </w:pPr>
            <w:r w:rsidRPr="00383373">
              <w:rPr>
                <w:rFonts w:ascii="StobiSans" w:hAnsi="StobiSans"/>
                <w:b/>
                <w:sz w:val="21"/>
                <w:szCs w:val="21"/>
              </w:rPr>
              <w:t xml:space="preserve">СЕКТОР 5.9. СПОРТ </w:t>
            </w:r>
          </w:p>
        </w:tc>
      </w:tr>
      <w:tr w:rsidR="00265EA8" w:rsidRPr="00383373" w14:paraId="3C70EC14" w14:textId="77777777" w:rsidTr="00265EA8">
        <w:tc>
          <w:tcPr>
            <w:tcW w:w="13773" w:type="dxa"/>
            <w:gridSpan w:val="6"/>
          </w:tcPr>
          <w:p w14:paraId="1228A5E5" w14:textId="77777777" w:rsidR="00265EA8" w:rsidRPr="00383373" w:rsidRDefault="00265EA8" w:rsidP="00265EA8">
            <w:pPr>
              <w:tabs>
                <w:tab w:val="left" w:pos="3285"/>
              </w:tabs>
              <w:spacing w:before="60" w:after="60"/>
              <w:rPr>
                <w:rFonts w:ascii="StobiSans" w:hAnsi="StobiSans"/>
                <w:b/>
                <w:sz w:val="21"/>
                <w:szCs w:val="21"/>
              </w:rPr>
            </w:pPr>
            <w:r w:rsidRPr="00383373">
              <w:rPr>
                <w:rFonts w:ascii="StobiSans" w:hAnsi="StobiSans"/>
                <w:b/>
                <w:sz w:val="21"/>
                <w:szCs w:val="21"/>
              </w:rPr>
              <w:t>Проблем 1:</w:t>
            </w:r>
            <w:r w:rsidRPr="00383373">
              <w:rPr>
                <w:rFonts w:ascii="StobiSans" w:hAnsi="StobiSans"/>
                <w:sz w:val="21"/>
                <w:szCs w:val="21"/>
              </w:rPr>
              <w:t xml:space="preserve"> </w:t>
            </w:r>
            <w:r w:rsidRPr="00383373">
              <w:rPr>
                <w:rFonts w:ascii="StobiSans" w:hAnsi="StobiSans"/>
                <w:b/>
                <w:sz w:val="21"/>
                <w:szCs w:val="21"/>
              </w:rPr>
              <w:t>Несоодветно стопанисување, користење и одржување на објектите за спорт  во сопственост на Република Северна Македонија и на единците на локална самоправа.</w:t>
            </w:r>
            <w:r w:rsidRPr="00383373">
              <w:rPr>
                <w:rFonts w:ascii="StobiSans" w:hAnsi="StobiSans"/>
                <w:b/>
                <w:sz w:val="21"/>
                <w:szCs w:val="21"/>
              </w:rPr>
              <w:tab/>
            </w:r>
            <w:r w:rsidRPr="00383373">
              <w:rPr>
                <w:rFonts w:ascii="StobiSans" w:hAnsi="StobiSans"/>
                <w:b/>
                <w:sz w:val="21"/>
                <w:szCs w:val="21"/>
              </w:rPr>
              <w:tab/>
            </w:r>
          </w:p>
        </w:tc>
      </w:tr>
      <w:tr w:rsidR="00265EA8" w:rsidRPr="00383373" w14:paraId="2DD8FD13" w14:textId="77777777" w:rsidTr="00265EA8">
        <w:tc>
          <w:tcPr>
            <w:tcW w:w="13773" w:type="dxa"/>
            <w:gridSpan w:val="6"/>
          </w:tcPr>
          <w:p w14:paraId="207C3FF2" w14:textId="77777777" w:rsidR="00B11DB8" w:rsidRPr="00383373" w:rsidRDefault="00B11DB8" w:rsidP="00B11DB8">
            <w:pPr>
              <w:spacing w:before="60" w:after="60"/>
              <w:rPr>
                <w:rFonts w:ascii="StobiSans" w:hAnsi="StobiSans"/>
                <w:b/>
                <w:sz w:val="21"/>
                <w:szCs w:val="21"/>
                <w:lang w:val="ru-RU"/>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2E44BD22" w14:textId="77777777" w:rsidR="00265EA8" w:rsidRPr="00383373" w:rsidRDefault="00265EA8" w:rsidP="00265EA8">
            <w:pPr>
              <w:spacing w:before="60" w:after="60"/>
              <w:rPr>
                <w:rFonts w:ascii="StobiSans" w:hAnsi="StobiSans"/>
                <w:sz w:val="21"/>
                <w:szCs w:val="21"/>
              </w:rPr>
            </w:pPr>
            <w:r w:rsidRPr="00383373">
              <w:rPr>
                <w:rFonts w:ascii="StobiSans" w:hAnsi="StobiSans"/>
                <w:sz w:val="21"/>
                <w:szCs w:val="21"/>
              </w:rPr>
              <w:t>4. Спроведување на надлежностите во јавниот сектор на законит, транспарентен, етички, економичен, одговорен и ефективен начин;</w:t>
            </w:r>
          </w:p>
          <w:p w14:paraId="1E1885FD" w14:textId="77777777" w:rsidR="00265EA8" w:rsidRPr="00383373" w:rsidRDefault="00265EA8" w:rsidP="00265EA8">
            <w:pPr>
              <w:spacing w:before="60" w:after="60"/>
              <w:rPr>
                <w:rFonts w:ascii="StobiSans" w:hAnsi="StobiSans"/>
                <w:sz w:val="21"/>
                <w:szCs w:val="21"/>
              </w:rPr>
            </w:pPr>
            <w:r w:rsidRPr="00383373">
              <w:rPr>
                <w:rFonts w:ascii="StobiSans" w:hAnsi="StobiSans"/>
                <w:sz w:val="21"/>
                <w:szCs w:val="21"/>
              </w:rPr>
              <w:t>6. Јакнење на надзорните и контролните механизми;</w:t>
            </w:r>
          </w:p>
        </w:tc>
      </w:tr>
      <w:tr w:rsidR="00265EA8" w:rsidRPr="00383373" w14:paraId="198D6BF8" w14:textId="77777777" w:rsidTr="00265EA8">
        <w:trPr>
          <w:trHeight w:val="282"/>
        </w:trPr>
        <w:tc>
          <w:tcPr>
            <w:tcW w:w="3438" w:type="dxa"/>
          </w:tcPr>
          <w:p w14:paraId="78718449" w14:textId="77777777" w:rsidR="00265EA8" w:rsidRPr="00383373" w:rsidRDefault="00265EA8" w:rsidP="00265EA8">
            <w:pPr>
              <w:jc w:val="center"/>
              <w:rPr>
                <w:rFonts w:ascii="StobiSans" w:hAnsi="StobiSans"/>
                <w:b/>
                <w:sz w:val="21"/>
                <w:szCs w:val="21"/>
              </w:rPr>
            </w:pPr>
            <w:r w:rsidRPr="00383373">
              <w:rPr>
                <w:rFonts w:ascii="StobiSans" w:hAnsi="StobiSans"/>
                <w:b/>
                <w:sz w:val="21"/>
                <w:szCs w:val="21"/>
              </w:rPr>
              <w:t xml:space="preserve">Мерка </w:t>
            </w:r>
          </w:p>
          <w:p w14:paraId="35ECE22D" w14:textId="77777777" w:rsidR="00265EA8" w:rsidRPr="00383373" w:rsidRDefault="00265EA8" w:rsidP="00265EA8">
            <w:pPr>
              <w:rPr>
                <w:rFonts w:ascii="StobiSans" w:hAnsi="StobiSans"/>
                <w:sz w:val="21"/>
                <w:szCs w:val="21"/>
              </w:rPr>
            </w:pPr>
          </w:p>
        </w:tc>
        <w:tc>
          <w:tcPr>
            <w:tcW w:w="3420" w:type="dxa"/>
          </w:tcPr>
          <w:p w14:paraId="5BADA359" w14:textId="77777777" w:rsidR="00265EA8" w:rsidRPr="00383373" w:rsidRDefault="00265EA8" w:rsidP="00265EA8">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2F6086B8" w14:textId="77777777" w:rsidR="00265EA8" w:rsidRPr="00383373" w:rsidRDefault="00265EA8" w:rsidP="00265EA8">
            <w:pP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251CFE36" w14:textId="77777777" w:rsidR="00265EA8" w:rsidRPr="00383373" w:rsidRDefault="00265EA8" w:rsidP="00265EA8">
            <w:pPr>
              <w:rPr>
                <w:rFonts w:ascii="StobiSans" w:hAnsi="StobiSans"/>
                <w:b/>
                <w:sz w:val="21"/>
                <w:szCs w:val="21"/>
              </w:rPr>
            </w:pPr>
            <w:r w:rsidRPr="00383373">
              <w:rPr>
                <w:rFonts w:ascii="StobiSans" w:hAnsi="StobiSans"/>
                <w:b/>
                <w:sz w:val="21"/>
                <w:szCs w:val="21"/>
              </w:rPr>
              <w:t>Рок за реализација</w:t>
            </w:r>
          </w:p>
        </w:tc>
        <w:tc>
          <w:tcPr>
            <w:tcW w:w="1677" w:type="dxa"/>
          </w:tcPr>
          <w:p w14:paraId="64512E63" w14:textId="77777777" w:rsidR="00265EA8" w:rsidRPr="00383373" w:rsidRDefault="00265EA8" w:rsidP="00265EA8">
            <w:pPr>
              <w:rPr>
                <w:rFonts w:ascii="StobiSans" w:hAnsi="StobiSans"/>
                <w:b/>
                <w:sz w:val="21"/>
                <w:szCs w:val="21"/>
              </w:rPr>
            </w:pPr>
            <w:r w:rsidRPr="00383373">
              <w:rPr>
                <w:rFonts w:ascii="StobiSans" w:hAnsi="StobiSans"/>
                <w:b/>
                <w:sz w:val="21"/>
                <w:szCs w:val="21"/>
              </w:rPr>
              <w:t xml:space="preserve">Индикатор на исполнување </w:t>
            </w:r>
            <w:r w:rsidRPr="00383373">
              <w:rPr>
                <w:rFonts w:ascii="StobiSans" w:hAnsi="StobiSans"/>
                <w:b/>
                <w:sz w:val="21"/>
                <w:szCs w:val="21"/>
                <w:lang w:val="en-US"/>
              </w:rPr>
              <w:t xml:space="preserve">/ </w:t>
            </w:r>
            <w:r w:rsidRPr="00383373">
              <w:rPr>
                <w:rFonts w:ascii="StobiSans" w:hAnsi="StobiSans"/>
                <w:b/>
                <w:sz w:val="21"/>
                <w:szCs w:val="21"/>
              </w:rPr>
              <w:t>влијание</w:t>
            </w:r>
          </w:p>
        </w:tc>
        <w:tc>
          <w:tcPr>
            <w:tcW w:w="1818" w:type="dxa"/>
          </w:tcPr>
          <w:p w14:paraId="196D84D4" w14:textId="77777777" w:rsidR="00265EA8" w:rsidRPr="00383373" w:rsidRDefault="00265EA8" w:rsidP="00265EA8">
            <w:pPr>
              <w:rPr>
                <w:rFonts w:ascii="StobiSans" w:hAnsi="StobiSans"/>
                <w:b/>
                <w:sz w:val="21"/>
                <w:szCs w:val="21"/>
              </w:rPr>
            </w:pPr>
            <w:r w:rsidRPr="00383373">
              <w:rPr>
                <w:rFonts w:ascii="StobiSans" w:hAnsi="StobiSans"/>
                <w:b/>
                <w:sz w:val="21"/>
                <w:szCs w:val="21"/>
              </w:rPr>
              <w:t>Финансиски импликации</w:t>
            </w:r>
          </w:p>
        </w:tc>
      </w:tr>
      <w:tr w:rsidR="00B40025" w:rsidRPr="00383373" w14:paraId="1CDA9DB0" w14:textId="77777777" w:rsidTr="00B40025">
        <w:trPr>
          <w:trHeight w:val="1989"/>
        </w:trPr>
        <w:tc>
          <w:tcPr>
            <w:tcW w:w="3438" w:type="dxa"/>
            <w:vMerge w:val="restart"/>
          </w:tcPr>
          <w:p w14:paraId="330CDC92" w14:textId="23B6BEBB" w:rsidR="00B40025" w:rsidRPr="00383373" w:rsidRDefault="00B40025" w:rsidP="005311A3">
            <w:pPr>
              <w:pStyle w:val="ListParagraph"/>
              <w:numPr>
                <w:ilvl w:val="0"/>
                <w:numId w:val="42"/>
              </w:numPr>
              <w:rPr>
                <w:rFonts w:ascii="StobiSans" w:hAnsi="StobiSans"/>
                <w:sz w:val="21"/>
                <w:szCs w:val="21"/>
              </w:rPr>
            </w:pPr>
            <w:r w:rsidRPr="00383373">
              <w:rPr>
                <w:rFonts w:ascii="StobiSans" w:hAnsi="StobiSans"/>
                <w:sz w:val="21"/>
                <w:szCs w:val="21"/>
              </w:rPr>
              <w:t>Донесување на стратегија за објектите за спорт во државна сопственост</w:t>
            </w:r>
          </w:p>
          <w:p w14:paraId="0F7698A5" w14:textId="77777777" w:rsidR="00B40025" w:rsidRPr="00383373" w:rsidRDefault="00B40025" w:rsidP="00265EA8">
            <w:pPr>
              <w:rPr>
                <w:rFonts w:ascii="StobiSans" w:hAnsi="StobiSans"/>
                <w:sz w:val="21"/>
                <w:szCs w:val="21"/>
              </w:rPr>
            </w:pPr>
          </w:p>
          <w:p w14:paraId="53CAAFFB" w14:textId="77777777" w:rsidR="00B40025" w:rsidRPr="00383373" w:rsidRDefault="00B40025" w:rsidP="00265EA8">
            <w:pPr>
              <w:rPr>
                <w:rFonts w:ascii="StobiSans" w:hAnsi="StobiSans"/>
                <w:sz w:val="21"/>
                <w:szCs w:val="21"/>
              </w:rPr>
            </w:pPr>
          </w:p>
        </w:tc>
        <w:tc>
          <w:tcPr>
            <w:tcW w:w="3420" w:type="dxa"/>
          </w:tcPr>
          <w:p w14:paraId="3DFAC558" w14:textId="456C0F1E" w:rsidR="00B40025" w:rsidRPr="00B11DB8" w:rsidRDefault="00B40025" w:rsidP="00B11DB8">
            <w:pPr>
              <w:pStyle w:val="ListParagraph"/>
              <w:numPr>
                <w:ilvl w:val="1"/>
                <w:numId w:val="76"/>
              </w:numPr>
              <w:rPr>
                <w:rFonts w:ascii="StobiSans" w:hAnsi="StobiSans"/>
                <w:sz w:val="21"/>
                <w:szCs w:val="21"/>
              </w:rPr>
            </w:pPr>
            <w:r w:rsidRPr="00B11DB8">
              <w:rPr>
                <w:rFonts w:ascii="StobiSans" w:hAnsi="StobiSans"/>
                <w:sz w:val="21"/>
                <w:szCs w:val="21"/>
              </w:rPr>
              <w:t>Анализа на состојбата во однос на објектите за спорт во државна сопственост</w:t>
            </w:r>
          </w:p>
        </w:tc>
        <w:tc>
          <w:tcPr>
            <w:tcW w:w="1800" w:type="dxa"/>
          </w:tcPr>
          <w:p w14:paraId="0FEDF9E1" w14:textId="19AC9369" w:rsidR="00B40025" w:rsidRPr="00383373" w:rsidRDefault="00B40025" w:rsidP="00265EA8">
            <w:pPr>
              <w:rPr>
                <w:rFonts w:ascii="StobiSans" w:hAnsi="StobiSans"/>
                <w:sz w:val="21"/>
                <w:szCs w:val="21"/>
              </w:rPr>
            </w:pPr>
            <w:r w:rsidRPr="00383373">
              <w:rPr>
                <w:rFonts w:ascii="StobiSans" w:hAnsi="StobiSans"/>
                <w:sz w:val="21"/>
                <w:szCs w:val="21"/>
              </w:rPr>
              <w:t>Агенција за млади и спорт – Влада на РМ</w:t>
            </w:r>
          </w:p>
          <w:p w14:paraId="3797E10A" w14:textId="77777777" w:rsidR="00B40025" w:rsidRPr="00383373" w:rsidRDefault="00B40025" w:rsidP="00265EA8">
            <w:pPr>
              <w:rPr>
                <w:rFonts w:ascii="StobiSans" w:hAnsi="StobiSans"/>
                <w:sz w:val="21"/>
                <w:szCs w:val="21"/>
              </w:rPr>
            </w:pPr>
          </w:p>
          <w:p w14:paraId="58A10E3B" w14:textId="77777777" w:rsidR="00B40025" w:rsidRPr="00383373" w:rsidRDefault="00B40025" w:rsidP="00265EA8">
            <w:pPr>
              <w:rPr>
                <w:rFonts w:ascii="StobiSans" w:hAnsi="StobiSans"/>
                <w:sz w:val="21"/>
                <w:szCs w:val="21"/>
              </w:rPr>
            </w:pPr>
          </w:p>
          <w:p w14:paraId="35ABBFDB" w14:textId="77777777" w:rsidR="00B40025" w:rsidRPr="00383373" w:rsidRDefault="00B40025" w:rsidP="00265EA8">
            <w:pPr>
              <w:rPr>
                <w:rFonts w:ascii="StobiSans" w:hAnsi="StobiSans"/>
                <w:sz w:val="21"/>
                <w:szCs w:val="21"/>
              </w:rPr>
            </w:pPr>
          </w:p>
          <w:p w14:paraId="18EC06E8" w14:textId="77777777" w:rsidR="00B40025" w:rsidRPr="00383373" w:rsidRDefault="00B40025" w:rsidP="00265EA8">
            <w:pPr>
              <w:rPr>
                <w:rFonts w:ascii="StobiSans" w:hAnsi="StobiSans"/>
                <w:sz w:val="21"/>
                <w:szCs w:val="21"/>
              </w:rPr>
            </w:pPr>
          </w:p>
          <w:p w14:paraId="31D1BDA9" w14:textId="77777777" w:rsidR="00B40025" w:rsidRPr="00383373" w:rsidRDefault="00B40025" w:rsidP="00265EA8">
            <w:pPr>
              <w:rPr>
                <w:rFonts w:ascii="StobiSans" w:hAnsi="StobiSans"/>
                <w:sz w:val="21"/>
                <w:szCs w:val="21"/>
              </w:rPr>
            </w:pPr>
          </w:p>
          <w:p w14:paraId="5665CBE4" w14:textId="77777777" w:rsidR="00B40025" w:rsidRPr="00383373" w:rsidRDefault="00B40025" w:rsidP="00265EA8">
            <w:pPr>
              <w:rPr>
                <w:rFonts w:ascii="StobiSans" w:hAnsi="StobiSans"/>
                <w:sz w:val="21"/>
                <w:szCs w:val="21"/>
              </w:rPr>
            </w:pPr>
          </w:p>
          <w:p w14:paraId="1A4BDF51" w14:textId="77777777" w:rsidR="00B40025" w:rsidRPr="00383373" w:rsidRDefault="00B40025" w:rsidP="00265EA8">
            <w:pPr>
              <w:rPr>
                <w:rFonts w:ascii="StobiSans" w:hAnsi="StobiSans"/>
                <w:sz w:val="21"/>
                <w:szCs w:val="21"/>
              </w:rPr>
            </w:pPr>
          </w:p>
          <w:p w14:paraId="6BC2F912" w14:textId="77777777" w:rsidR="00B40025" w:rsidRPr="00383373" w:rsidRDefault="00B40025" w:rsidP="00265EA8">
            <w:pPr>
              <w:rPr>
                <w:rFonts w:ascii="StobiSans" w:hAnsi="StobiSans"/>
                <w:sz w:val="21"/>
                <w:szCs w:val="21"/>
              </w:rPr>
            </w:pPr>
          </w:p>
          <w:p w14:paraId="31DA0ECB" w14:textId="77777777" w:rsidR="00B40025" w:rsidRPr="00383373" w:rsidRDefault="00B40025" w:rsidP="00265EA8">
            <w:pPr>
              <w:rPr>
                <w:rFonts w:ascii="StobiSans" w:hAnsi="StobiSans"/>
                <w:sz w:val="21"/>
                <w:szCs w:val="21"/>
              </w:rPr>
            </w:pPr>
          </w:p>
          <w:p w14:paraId="74A50933" w14:textId="3130972E" w:rsidR="00B40025" w:rsidRPr="00383373" w:rsidRDefault="00B40025" w:rsidP="00B40025">
            <w:pPr>
              <w:rPr>
                <w:rFonts w:ascii="StobiSans" w:hAnsi="StobiSans"/>
                <w:sz w:val="21"/>
                <w:szCs w:val="21"/>
              </w:rPr>
            </w:pPr>
          </w:p>
        </w:tc>
        <w:tc>
          <w:tcPr>
            <w:tcW w:w="1620" w:type="dxa"/>
          </w:tcPr>
          <w:p w14:paraId="6B25ED4C" w14:textId="0BDA9105" w:rsidR="00B40025" w:rsidRPr="00383373" w:rsidRDefault="00B40025" w:rsidP="00265EA8">
            <w:pPr>
              <w:rPr>
                <w:rFonts w:ascii="StobiSans" w:hAnsi="StobiSans"/>
                <w:sz w:val="21"/>
                <w:szCs w:val="21"/>
              </w:rPr>
            </w:pPr>
            <w:r w:rsidRPr="00383373">
              <w:rPr>
                <w:rFonts w:ascii="StobiSans" w:hAnsi="StobiSans"/>
                <w:sz w:val="21"/>
                <w:szCs w:val="21"/>
              </w:rPr>
              <w:t>Втора половина на  2020 година</w:t>
            </w:r>
          </w:p>
          <w:p w14:paraId="290D5A0C" w14:textId="77777777" w:rsidR="00B40025" w:rsidRPr="00383373" w:rsidRDefault="00B40025" w:rsidP="00265EA8">
            <w:pPr>
              <w:rPr>
                <w:rFonts w:ascii="StobiSans" w:hAnsi="StobiSans"/>
                <w:sz w:val="21"/>
                <w:szCs w:val="21"/>
              </w:rPr>
            </w:pPr>
          </w:p>
          <w:p w14:paraId="00444552" w14:textId="77777777" w:rsidR="00B40025" w:rsidRPr="00383373" w:rsidRDefault="00B40025" w:rsidP="00265EA8">
            <w:pPr>
              <w:rPr>
                <w:rFonts w:ascii="StobiSans" w:hAnsi="StobiSans"/>
                <w:sz w:val="21"/>
                <w:szCs w:val="21"/>
              </w:rPr>
            </w:pPr>
          </w:p>
          <w:p w14:paraId="56240ECA" w14:textId="77777777" w:rsidR="00B40025" w:rsidRPr="00383373" w:rsidRDefault="00B40025" w:rsidP="00265EA8">
            <w:pPr>
              <w:rPr>
                <w:rFonts w:ascii="StobiSans" w:hAnsi="StobiSans"/>
                <w:sz w:val="21"/>
                <w:szCs w:val="21"/>
              </w:rPr>
            </w:pPr>
          </w:p>
          <w:p w14:paraId="40583779" w14:textId="77777777" w:rsidR="00B40025" w:rsidRPr="00383373" w:rsidRDefault="00B40025" w:rsidP="00265EA8">
            <w:pPr>
              <w:rPr>
                <w:rFonts w:ascii="StobiSans" w:hAnsi="StobiSans"/>
                <w:sz w:val="21"/>
                <w:szCs w:val="21"/>
              </w:rPr>
            </w:pPr>
          </w:p>
          <w:p w14:paraId="1354E7E3" w14:textId="77777777" w:rsidR="00B40025" w:rsidRPr="00383373" w:rsidRDefault="00B40025" w:rsidP="00265EA8">
            <w:pPr>
              <w:rPr>
                <w:rFonts w:ascii="StobiSans" w:hAnsi="StobiSans"/>
                <w:sz w:val="21"/>
                <w:szCs w:val="21"/>
              </w:rPr>
            </w:pPr>
          </w:p>
          <w:p w14:paraId="3B50BB85" w14:textId="77777777" w:rsidR="00B40025" w:rsidRPr="00383373" w:rsidRDefault="00B40025" w:rsidP="00265EA8">
            <w:pPr>
              <w:rPr>
                <w:rFonts w:ascii="StobiSans" w:hAnsi="StobiSans"/>
                <w:sz w:val="21"/>
                <w:szCs w:val="21"/>
              </w:rPr>
            </w:pPr>
          </w:p>
          <w:p w14:paraId="23369ECE" w14:textId="77777777" w:rsidR="00B40025" w:rsidRPr="00383373" w:rsidRDefault="00B40025" w:rsidP="00265EA8">
            <w:pPr>
              <w:rPr>
                <w:rFonts w:ascii="StobiSans" w:hAnsi="StobiSans"/>
                <w:sz w:val="21"/>
                <w:szCs w:val="21"/>
              </w:rPr>
            </w:pPr>
          </w:p>
          <w:p w14:paraId="0177153D" w14:textId="77777777" w:rsidR="00B40025" w:rsidRPr="00383373" w:rsidRDefault="00B40025" w:rsidP="00265EA8">
            <w:pPr>
              <w:rPr>
                <w:rFonts w:ascii="StobiSans" w:hAnsi="StobiSans"/>
                <w:sz w:val="21"/>
                <w:szCs w:val="21"/>
              </w:rPr>
            </w:pPr>
          </w:p>
          <w:p w14:paraId="6B6C3D7B" w14:textId="77777777" w:rsidR="00B40025" w:rsidRPr="00383373" w:rsidRDefault="00B40025" w:rsidP="00B40025">
            <w:pPr>
              <w:rPr>
                <w:rFonts w:ascii="StobiSans" w:hAnsi="StobiSans"/>
                <w:sz w:val="21"/>
                <w:szCs w:val="21"/>
              </w:rPr>
            </w:pPr>
          </w:p>
        </w:tc>
        <w:tc>
          <w:tcPr>
            <w:tcW w:w="1677" w:type="dxa"/>
          </w:tcPr>
          <w:p w14:paraId="4E62FFF2" w14:textId="37515D8E" w:rsidR="00B40025" w:rsidRPr="00383373" w:rsidRDefault="00B40025" w:rsidP="00265EA8">
            <w:pPr>
              <w:rPr>
                <w:rFonts w:ascii="StobiSans" w:hAnsi="StobiSans"/>
                <w:sz w:val="21"/>
                <w:szCs w:val="21"/>
              </w:rPr>
            </w:pPr>
            <w:r w:rsidRPr="00383373">
              <w:rPr>
                <w:rFonts w:ascii="StobiSans" w:hAnsi="StobiSans"/>
                <w:sz w:val="21"/>
                <w:szCs w:val="21"/>
              </w:rPr>
              <w:t>Подготвена и усвоена анализа</w:t>
            </w:r>
          </w:p>
          <w:p w14:paraId="4701C0C1" w14:textId="77777777" w:rsidR="00B40025" w:rsidRPr="00383373" w:rsidRDefault="00B40025" w:rsidP="00265EA8">
            <w:pPr>
              <w:rPr>
                <w:rFonts w:ascii="StobiSans" w:hAnsi="StobiSans"/>
                <w:sz w:val="21"/>
                <w:szCs w:val="21"/>
              </w:rPr>
            </w:pPr>
          </w:p>
          <w:p w14:paraId="294C7DC9" w14:textId="77777777" w:rsidR="00B40025" w:rsidRPr="00383373" w:rsidRDefault="00B40025" w:rsidP="00265EA8">
            <w:pPr>
              <w:rPr>
                <w:rFonts w:ascii="StobiSans" w:hAnsi="StobiSans"/>
                <w:sz w:val="21"/>
                <w:szCs w:val="21"/>
              </w:rPr>
            </w:pPr>
          </w:p>
          <w:p w14:paraId="02DFC760" w14:textId="0F27FACF" w:rsidR="00B40025" w:rsidRPr="00383373" w:rsidRDefault="00B40025" w:rsidP="00265EA8">
            <w:pPr>
              <w:rPr>
                <w:rFonts w:ascii="StobiSans" w:hAnsi="StobiSans"/>
                <w:sz w:val="21"/>
                <w:szCs w:val="21"/>
              </w:rPr>
            </w:pPr>
          </w:p>
        </w:tc>
        <w:tc>
          <w:tcPr>
            <w:tcW w:w="1818" w:type="dxa"/>
            <w:vMerge w:val="restart"/>
          </w:tcPr>
          <w:p w14:paraId="5DF05343" w14:textId="77777777" w:rsidR="00B40025" w:rsidRPr="00383373" w:rsidRDefault="00B40025" w:rsidP="00265EA8">
            <w:pPr>
              <w:rPr>
                <w:rFonts w:ascii="StobiSans" w:hAnsi="StobiSans"/>
                <w:sz w:val="21"/>
                <w:szCs w:val="21"/>
              </w:rPr>
            </w:pPr>
          </w:p>
          <w:p w14:paraId="67B723AE" w14:textId="77777777" w:rsidR="00B40025" w:rsidRPr="00383373" w:rsidRDefault="00B40025" w:rsidP="00265EA8">
            <w:pPr>
              <w:rPr>
                <w:rFonts w:ascii="StobiSans" w:hAnsi="StobiSans"/>
                <w:sz w:val="21"/>
                <w:szCs w:val="21"/>
              </w:rPr>
            </w:pPr>
          </w:p>
          <w:p w14:paraId="77E0C218" w14:textId="77777777" w:rsidR="00B40025" w:rsidRPr="00383373" w:rsidRDefault="00B40025" w:rsidP="00265EA8">
            <w:pPr>
              <w:rPr>
                <w:rFonts w:ascii="StobiSans" w:hAnsi="StobiSans"/>
                <w:sz w:val="21"/>
                <w:szCs w:val="21"/>
              </w:rPr>
            </w:pPr>
          </w:p>
          <w:p w14:paraId="0483048A" w14:textId="77777777" w:rsidR="00B40025" w:rsidRPr="00383373" w:rsidRDefault="00B40025" w:rsidP="00265EA8">
            <w:pPr>
              <w:rPr>
                <w:rFonts w:ascii="StobiSans" w:hAnsi="StobiSans"/>
                <w:sz w:val="21"/>
                <w:szCs w:val="21"/>
              </w:rPr>
            </w:pPr>
          </w:p>
          <w:p w14:paraId="3151D250" w14:textId="77777777" w:rsidR="00B40025" w:rsidRPr="00383373" w:rsidRDefault="00B40025" w:rsidP="00265EA8">
            <w:pPr>
              <w:rPr>
                <w:rFonts w:ascii="StobiSans" w:hAnsi="StobiSans"/>
                <w:sz w:val="21"/>
                <w:szCs w:val="21"/>
              </w:rPr>
            </w:pPr>
          </w:p>
          <w:p w14:paraId="2AFE1909" w14:textId="77777777" w:rsidR="00B40025" w:rsidRPr="00383373" w:rsidRDefault="00B40025" w:rsidP="00265EA8">
            <w:pPr>
              <w:rPr>
                <w:rFonts w:ascii="StobiSans" w:hAnsi="StobiSans"/>
                <w:sz w:val="21"/>
                <w:szCs w:val="21"/>
              </w:rPr>
            </w:pPr>
          </w:p>
          <w:p w14:paraId="71133D2B" w14:textId="77777777" w:rsidR="00B40025" w:rsidRPr="00383373" w:rsidRDefault="00B40025" w:rsidP="00265EA8">
            <w:pPr>
              <w:rPr>
                <w:rFonts w:ascii="StobiSans" w:hAnsi="StobiSans"/>
                <w:sz w:val="21"/>
                <w:szCs w:val="21"/>
              </w:rPr>
            </w:pPr>
          </w:p>
          <w:p w14:paraId="0A1E7EBB" w14:textId="77777777" w:rsidR="00B40025" w:rsidRPr="00383373" w:rsidRDefault="00B40025" w:rsidP="00265EA8">
            <w:pPr>
              <w:rPr>
                <w:rFonts w:ascii="StobiSans" w:hAnsi="StobiSans"/>
                <w:sz w:val="21"/>
                <w:szCs w:val="21"/>
              </w:rPr>
            </w:pPr>
          </w:p>
          <w:p w14:paraId="4EF072D2" w14:textId="77777777" w:rsidR="00B40025" w:rsidRPr="00383373" w:rsidRDefault="00B40025" w:rsidP="00265EA8">
            <w:pPr>
              <w:rPr>
                <w:rFonts w:ascii="StobiSans" w:hAnsi="StobiSans"/>
                <w:sz w:val="21"/>
                <w:szCs w:val="21"/>
              </w:rPr>
            </w:pPr>
          </w:p>
          <w:p w14:paraId="7971C68A" w14:textId="77777777" w:rsidR="00B40025" w:rsidRPr="00383373" w:rsidRDefault="00B40025" w:rsidP="00265EA8">
            <w:pPr>
              <w:rPr>
                <w:rFonts w:ascii="StobiSans" w:hAnsi="StobiSans"/>
                <w:sz w:val="21"/>
                <w:szCs w:val="21"/>
              </w:rPr>
            </w:pPr>
          </w:p>
        </w:tc>
      </w:tr>
      <w:tr w:rsidR="00B40025" w:rsidRPr="00383373" w14:paraId="28E928C8" w14:textId="77777777" w:rsidTr="00265EA8">
        <w:trPr>
          <w:trHeight w:val="1986"/>
        </w:trPr>
        <w:tc>
          <w:tcPr>
            <w:tcW w:w="3438" w:type="dxa"/>
            <w:vMerge/>
          </w:tcPr>
          <w:p w14:paraId="3B14C25C" w14:textId="77777777" w:rsidR="00B40025" w:rsidRPr="00383373" w:rsidRDefault="00B40025" w:rsidP="00265EA8">
            <w:pPr>
              <w:rPr>
                <w:rFonts w:ascii="StobiSans" w:hAnsi="StobiSans"/>
                <w:sz w:val="21"/>
                <w:szCs w:val="21"/>
              </w:rPr>
            </w:pPr>
          </w:p>
        </w:tc>
        <w:tc>
          <w:tcPr>
            <w:tcW w:w="3420" w:type="dxa"/>
          </w:tcPr>
          <w:p w14:paraId="673C5D21" w14:textId="7D8209D4" w:rsidR="00B40025" w:rsidRPr="00B11DB8" w:rsidRDefault="00B40025" w:rsidP="00B11DB8">
            <w:pPr>
              <w:pStyle w:val="ListParagraph"/>
              <w:numPr>
                <w:ilvl w:val="1"/>
                <w:numId w:val="76"/>
              </w:numPr>
              <w:rPr>
                <w:rFonts w:ascii="StobiSans" w:hAnsi="StobiSans"/>
                <w:sz w:val="21"/>
                <w:szCs w:val="21"/>
              </w:rPr>
            </w:pPr>
            <w:r w:rsidRPr="00B11DB8">
              <w:rPr>
                <w:rFonts w:ascii="StobiSans" w:hAnsi="StobiSans"/>
                <w:sz w:val="21"/>
                <w:szCs w:val="21"/>
              </w:rPr>
              <w:t>Попис на објектите за спорт во државна сопственост</w:t>
            </w:r>
          </w:p>
          <w:p w14:paraId="26711CAA" w14:textId="77777777" w:rsidR="00B40025" w:rsidRPr="00383373" w:rsidRDefault="00B40025" w:rsidP="00D22E44">
            <w:pPr>
              <w:rPr>
                <w:rFonts w:ascii="StobiSans" w:hAnsi="StobiSans"/>
                <w:sz w:val="21"/>
                <w:szCs w:val="21"/>
              </w:rPr>
            </w:pPr>
          </w:p>
        </w:tc>
        <w:tc>
          <w:tcPr>
            <w:tcW w:w="1800" w:type="dxa"/>
          </w:tcPr>
          <w:p w14:paraId="344768C2" w14:textId="77777777" w:rsidR="00B40025" w:rsidRPr="00383373" w:rsidRDefault="00B40025" w:rsidP="00B40025">
            <w:pPr>
              <w:rPr>
                <w:rFonts w:ascii="StobiSans" w:hAnsi="StobiSans"/>
                <w:sz w:val="21"/>
                <w:szCs w:val="21"/>
              </w:rPr>
            </w:pPr>
            <w:r w:rsidRPr="00383373">
              <w:rPr>
                <w:rFonts w:ascii="StobiSans" w:hAnsi="StobiSans"/>
                <w:sz w:val="21"/>
                <w:szCs w:val="21"/>
              </w:rPr>
              <w:t>АМС</w:t>
            </w:r>
          </w:p>
          <w:p w14:paraId="328AB9DD" w14:textId="77777777" w:rsidR="00B40025" w:rsidRPr="00383373" w:rsidRDefault="00B40025" w:rsidP="00B40025">
            <w:pPr>
              <w:rPr>
                <w:rFonts w:ascii="StobiSans" w:hAnsi="StobiSans"/>
                <w:sz w:val="21"/>
                <w:szCs w:val="21"/>
              </w:rPr>
            </w:pPr>
            <w:r w:rsidRPr="00383373">
              <w:rPr>
                <w:rFonts w:ascii="StobiSans" w:hAnsi="StobiSans"/>
                <w:sz w:val="21"/>
                <w:szCs w:val="21"/>
              </w:rPr>
              <w:t>-Државен завод за статистика</w:t>
            </w:r>
          </w:p>
          <w:p w14:paraId="0F090F88" w14:textId="77777777" w:rsidR="00B40025" w:rsidRPr="00383373" w:rsidRDefault="00B40025" w:rsidP="00B40025">
            <w:pPr>
              <w:rPr>
                <w:rFonts w:ascii="StobiSans" w:hAnsi="StobiSans"/>
                <w:sz w:val="21"/>
                <w:szCs w:val="21"/>
              </w:rPr>
            </w:pPr>
            <w:r w:rsidRPr="00383373">
              <w:rPr>
                <w:rFonts w:ascii="StobiSans" w:hAnsi="StobiSans"/>
                <w:sz w:val="21"/>
                <w:szCs w:val="21"/>
              </w:rPr>
              <w:t>- ЕЛС</w:t>
            </w:r>
          </w:p>
          <w:p w14:paraId="5C65660B" w14:textId="77777777" w:rsidR="00B40025" w:rsidRPr="00383373" w:rsidRDefault="00B40025" w:rsidP="00265EA8">
            <w:pPr>
              <w:rPr>
                <w:rFonts w:ascii="StobiSans" w:hAnsi="StobiSans"/>
                <w:sz w:val="21"/>
                <w:szCs w:val="21"/>
              </w:rPr>
            </w:pPr>
          </w:p>
        </w:tc>
        <w:tc>
          <w:tcPr>
            <w:tcW w:w="1620" w:type="dxa"/>
          </w:tcPr>
          <w:p w14:paraId="5AFA18B9" w14:textId="77777777" w:rsidR="00B40025" w:rsidRPr="00383373" w:rsidRDefault="00B40025" w:rsidP="00B40025">
            <w:pPr>
              <w:rPr>
                <w:rFonts w:ascii="StobiSans" w:hAnsi="StobiSans"/>
                <w:sz w:val="21"/>
                <w:szCs w:val="21"/>
              </w:rPr>
            </w:pPr>
            <w:r w:rsidRPr="00383373">
              <w:rPr>
                <w:rFonts w:ascii="StobiSans" w:hAnsi="StobiSans"/>
                <w:sz w:val="21"/>
                <w:szCs w:val="21"/>
              </w:rPr>
              <w:t>Прва половина на 2021 година</w:t>
            </w:r>
          </w:p>
          <w:p w14:paraId="3908AE5B" w14:textId="77777777" w:rsidR="00B40025" w:rsidRPr="00383373" w:rsidRDefault="00B40025" w:rsidP="00265EA8">
            <w:pPr>
              <w:rPr>
                <w:rFonts w:ascii="StobiSans" w:hAnsi="StobiSans"/>
                <w:sz w:val="21"/>
                <w:szCs w:val="21"/>
              </w:rPr>
            </w:pPr>
          </w:p>
        </w:tc>
        <w:tc>
          <w:tcPr>
            <w:tcW w:w="1677" w:type="dxa"/>
          </w:tcPr>
          <w:p w14:paraId="477EF4D7" w14:textId="77777777" w:rsidR="002B41EB" w:rsidRPr="00383373" w:rsidRDefault="002B41EB" w:rsidP="002B41EB">
            <w:pPr>
              <w:rPr>
                <w:rFonts w:ascii="StobiSans" w:hAnsi="StobiSans"/>
                <w:sz w:val="21"/>
                <w:szCs w:val="21"/>
              </w:rPr>
            </w:pPr>
            <w:r w:rsidRPr="00383373">
              <w:rPr>
                <w:rFonts w:ascii="StobiSans" w:hAnsi="StobiSans"/>
                <w:sz w:val="21"/>
                <w:szCs w:val="21"/>
              </w:rPr>
              <w:t>Спроведен попис на објектите за спорт во државна сопственост</w:t>
            </w:r>
          </w:p>
          <w:p w14:paraId="1D15A44A" w14:textId="77777777" w:rsidR="00B40025" w:rsidRPr="00383373" w:rsidRDefault="00B40025" w:rsidP="00265EA8">
            <w:pPr>
              <w:rPr>
                <w:rFonts w:ascii="StobiSans" w:hAnsi="StobiSans"/>
                <w:sz w:val="21"/>
                <w:szCs w:val="21"/>
              </w:rPr>
            </w:pPr>
          </w:p>
        </w:tc>
        <w:tc>
          <w:tcPr>
            <w:tcW w:w="1818" w:type="dxa"/>
            <w:vMerge/>
          </w:tcPr>
          <w:p w14:paraId="624C6C71" w14:textId="77777777" w:rsidR="00B40025" w:rsidRPr="00383373" w:rsidRDefault="00B40025" w:rsidP="00265EA8">
            <w:pPr>
              <w:rPr>
                <w:rFonts w:ascii="StobiSans" w:hAnsi="StobiSans"/>
                <w:sz w:val="21"/>
                <w:szCs w:val="21"/>
              </w:rPr>
            </w:pPr>
          </w:p>
        </w:tc>
      </w:tr>
      <w:tr w:rsidR="00B40025" w:rsidRPr="00383373" w14:paraId="0930CE7B" w14:textId="77777777" w:rsidTr="00265EA8">
        <w:trPr>
          <w:trHeight w:val="1986"/>
        </w:trPr>
        <w:tc>
          <w:tcPr>
            <w:tcW w:w="3438" w:type="dxa"/>
            <w:vMerge/>
          </w:tcPr>
          <w:p w14:paraId="13CE528E" w14:textId="77777777" w:rsidR="00B40025" w:rsidRPr="00383373" w:rsidRDefault="00B40025" w:rsidP="00265EA8">
            <w:pPr>
              <w:rPr>
                <w:rFonts w:ascii="StobiSans" w:hAnsi="StobiSans"/>
                <w:sz w:val="21"/>
                <w:szCs w:val="21"/>
              </w:rPr>
            </w:pPr>
          </w:p>
        </w:tc>
        <w:tc>
          <w:tcPr>
            <w:tcW w:w="3420" w:type="dxa"/>
          </w:tcPr>
          <w:p w14:paraId="1DEAF0B4" w14:textId="77777777" w:rsidR="00D22E44" w:rsidRPr="00383373" w:rsidRDefault="00D22E44" w:rsidP="00D22E44">
            <w:pPr>
              <w:ind w:left="360"/>
              <w:rPr>
                <w:rFonts w:ascii="StobiSans" w:hAnsi="StobiSans"/>
                <w:sz w:val="21"/>
                <w:szCs w:val="21"/>
              </w:rPr>
            </w:pPr>
            <w:r w:rsidRPr="00383373">
              <w:rPr>
                <w:rFonts w:ascii="StobiSans" w:hAnsi="StobiSans"/>
                <w:sz w:val="21"/>
                <w:szCs w:val="21"/>
                <w:lang w:val="en-US"/>
              </w:rPr>
              <w:t xml:space="preserve">1.3. </w:t>
            </w:r>
            <w:r w:rsidRPr="00383373">
              <w:rPr>
                <w:rFonts w:ascii="StobiSans" w:hAnsi="StobiSans"/>
                <w:sz w:val="21"/>
                <w:szCs w:val="21"/>
              </w:rPr>
              <w:t>Изготвување на Стратегија за објектите за спорт во државна сопственост заснована на анализата и пописот, посебно во поглед на:</w:t>
            </w:r>
          </w:p>
          <w:p w14:paraId="053D264F" w14:textId="77777777" w:rsidR="00D22E44" w:rsidRPr="00383373" w:rsidRDefault="00D22E44" w:rsidP="00D22E44">
            <w:pPr>
              <w:ind w:left="360"/>
              <w:rPr>
                <w:rFonts w:ascii="StobiSans" w:hAnsi="StobiSans"/>
                <w:sz w:val="21"/>
                <w:szCs w:val="21"/>
              </w:rPr>
            </w:pPr>
            <w:r w:rsidRPr="00383373">
              <w:rPr>
                <w:rFonts w:ascii="StobiSans" w:hAnsi="StobiSans"/>
                <w:sz w:val="21"/>
                <w:szCs w:val="21"/>
                <w:lang w:val="en-US"/>
              </w:rPr>
              <w:t xml:space="preserve">- </w:t>
            </w:r>
            <w:r w:rsidR="00B40025" w:rsidRPr="00383373">
              <w:rPr>
                <w:rFonts w:ascii="StobiSans" w:hAnsi="StobiSans"/>
                <w:sz w:val="21"/>
                <w:szCs w:val="21"/>
              </w:rPr>
              <w:t>категоризација,</w:t>
            </w:r>
          </w:p>
          <w:p w14:paraId="0D822542" w14:textId="77777777" w:rsidR="00D22E44" w:rsidRPr="00383373" w:rsidRDefault="00D22E44" w:rsidP="00D22E44">
            <w:pPr>
              <w:ind w:left="360"/>
              <w:rPr>
                <w:rFonts w:ascii="StobiSans" w:hAnsi="StobiSans"/>
                <w:sz w:val="21"/>
                <w:szCs w:val="21"/>
              </w:rPr>
            </w:pPr>
            <w:r w:rsidRPr="00383373">
              <w:rPr>
                <w:rFonts w:ascii="StobiSans" w:hAnsi="StobiSans"/>
                <w:sz w:val="21"/>
                <w:szCs w:val="21"/>
              </w:rPr>
              <w:t xml:space="preserve">- </w:t>
            </w:r>
            <w:r w:rsidR="00B40025" w:rsidRPr="00383373">
              <w:rPr>
                <w:rFonts w:ascii="StobiSans" w:hAnsi="StobiSans"/>
                <w:sz w:val="21"/>
                <w:szCs w:val="21"/>
              </w:rPr>
              <w:t>сопстевеноста,</w:t>
            </w:r>
          </w:p>
          <w:p w14:paraId="05F683CB" w14:textId="77777777" w:rsidR="00D22E44" w:rsidRPr="00383373" w:rsidRDefault="00D22E44" w:rsidP="00D22E44">
            <w:pPr>
              <w:ind w:left="360"/>
              <w:rPr>
                <w:rFonts w:ascii="StobiSans" w:hAnsi="StobiSans"/>
                <w:sz w:val="21"/>
                <w:szCs w:val="21"/>
              </w:rPr>
            </w:pPr>
            <w:r w:rsidRPr="00383373">
              <w:rPr>
                <w:rFonts w:ascii="StobiSans" w:hAnsi="StobiSans"/>
                <w:sz w:val="21"/>
                <w:szCs w:val="21"/>
                <w:lang w:val="en-US"/>
              </w:rPr>
              <w:t xml:space="preserve">- </w:t>
            </w:r>
            <w:r w:rsidR="00B40025" w:rsidRPr="00383373">
              <w:rPr>
                <w:rFonts w:ascii="StobiSans" w:hAnsi="StobiSans"/>
                <w:sz w:val="21"/>
                <w:szCs w:val="21"/>
              </w:rPr>
              <w:t xml:space="preserve">управувањето, </w:t>
            </w:r>
          </w:p>
          <w:p w14:paraId="5AC291AA" w14:textId="77777777" w:rsidR="00D22E44" w:rsidRPr="00383373" w:rsidRDefault="00D22E44" w:rsidP="00D22E44">
            <w:pPr>
              <w:ind w:left="360"/>
              <w:rPr>
                <w:rFonts w:ascii="StobiSans" w:hAnsi="StobiSans"/>
                <w:sz w:val="21"/>
                <w:szCs w:val="21"/>
              </w:rPr>
            </w:pPr>
            <w:r w:rsidRPr="00383373">
              <w:rPr>
                <w:rFonts w:ascii="StobiSans" w:hAnsi="StobiSans"/>
                <w:sz w:val="21"/>
                <w:szCs w:val="21"/>
              </w:rPr>
              <w:t xml:space="preserve">- </w:t>
            </w:r>
            <w:r w:rsidR="00B40025" w:rsidRPr="00383373">
              <w:rPr>
                <w:rFonts w:ascii="StobiSans" w:hAnsi="StobiSans"/>
                <w:sz w:val="21"/>
                <w:szCs w:val="21"/>
              </w:rPr>
              <w:t>користење,</w:t>
            </w:r>
          </w:p>
          <w:p w14:paraId="63D29A34" w14:textId="77777777" w:rsidR="00D22E44" w:rsidRPr="00383373" w:rsidRDefault="00D22E44" w:rsidP="00D22E44">
            <w:pPr>
              <w:ind w:left="360"/>
              <w:rPr>
                <w:rFonts w:ascii="StobiSans" w:hAnsi="StobiSans"/>
                <w:sz w:val="21"/>
                <w:szCs w:val="21"/>
              </w:rPr>
            </w:pPr>
            <w:r w:rsidRPr="00383373">
              <w:rPr>
                <w:rFonts w:ascii="StobiSans" w:hAnsi="StobiSans"/>
                <w:sz w:val="21"/>
                <w:szCs w:val="21"/>
                <w:lang w:val="en-US"/>
              </w:rPr>
              <w:t xml:space="preserve">- </w:t>
            </w:r>
            <w:r w:rsidR="00B40025" w:rsidRPr="00383373">
              <w:rPr>
                <w:rFonts w:ascii="StobiSans" w:hAnsi="StobiSans"/>
                <w:sz w:val="21"/>
                <w:szCs w:val="21"/>
              </w:rPr>
              <w:t>децентрализација</w:t>
            </w:r>
          </w:p>
          <w:p w14:paraId="0461096A" w14:textId="4501AA9D" w:rsidR="00B40025" w:rsidRPr="00383373" w:rsidRDefault="00D22E44" w:rsidP="00D22E44">
            <w:pPr>
              <w:ind w:left="360"/>
              <w:rPr>
                <w:rFonts w:ascii="StobiSans" w:hAnsi="StobiSans"/>
                <w:sz w:val="21"/>
                <w:szCs w:val="21"/>
                <w:lang w:val="en-US"/>
              </w:rPr>
            </w:pPr>
            <w:r w:rsidRPr="00383373">
              <w:rPr>
                <w:rFonts w:ascii="StobiSans" w:hAnsi="StobiSans"/>
                <w:sz w:val="21"/>
                <w:szCs w:val="21"/>
              </w:rPr>
              <w:t xml:space="preserve">- </w:t>
            </w:r>
            <w:r w:rsidR="00B40025" w:rsidRPr="00383373">
              <w:rPr>
                <w:rFonts w:ascii="StobiSans" w:hAnsi="StobiSans"/>
                <w:sz w:val="21"/>
                <w:szCs w:val="21"/>
              </w:rPr>
              <w:t>располагање со објектите за спорт</w:t>
            </w:r>
          </w:p>
          <w:p w14:paraId="6D41D984" w14:textId="77777777" w:rsidR="00B40025" w:rsidRPr="00383373" w:rsidRDefault="00B40025" w:rsidP="00265EA8">
            <w:pPr>
              <w:rPr>
                <w:rFonts w:ascii="StobiSans" w:hAnsi="StobiSans"/>
                <w:sz w:val="21"/>
                <w:szCs w:val="21"/>
              </w:rPr>
            </w:pPr>
          </w:p>
        </w:tc>
        <w:tc>
          <w:tcPr>
            <w:tcW w:w="1800" w:type="dxa"/>
          </w:tcPr>
          <w:p w14:paraId="2150FBF5" w14:textId="77777777" w:rsidR="00B40025" w:rsidRPr="00383373" w:rsidRDefault="00B40025" w:rsidP="00B40025">
            <w:pPr>
              <w:rPr>
                <w:rFonts w:ascii="StobiSans" w:hAnsi="StobiSans"/>
                <w:sz w:val="21"/>
                <w:szCs w:val="21"/>
              </w:rPr>
            </w:pPr>
            <w:r w:rsidRPr="00383373">
              <w:rPr>
                <w:rFonts w:ascii="StobiSans" w:hAnsi="StobiSans"/>
                <w:sz w:val="21"/>
                <w:szCs w:val="21"/>
              </w:rPr>
              <w:t>АМС</w:t>
            </w:r>
          </w:p>
          <w:p w14:paraId="1242852E" w14:textId="77777777" w:rsidR="00B40025" w:rsidRPr="00383373" w:rsidRDefault="00B40025" w:rsidP="00265EA8">
            <w:pPr>
              <w:rPr>
                <w:rFonts w:ascii="StobiSans" w:hAnsi="StobiSans"/>
                <w:sz w:val="21"/>
                <w:szCs w:val="21"/>
              </w:rPr>
            </w:pPr>
          </w:p>
        </w:tc>
        <w:tc>
          <w:tcPr>
            <w:tcW w:w="1620" w:type="dxa"/>
          </w:tcPr>
          <w:p w14:paraId="70F05A39" w14:textId="77777777" w:rsidR="00B40025" w:rsidRPr="00383373" w:rsidRDefault="00B40025" w:rsidP="00B40025">
            <w:pPr>
              <w:rPr>
                <w:rFonts w:ascii="StobiSans" w:hAnsi="StobiSans"/>
                <w:sz w:val="21"/>
                <w:szCs w:val="21"/>
              </w:rPr>
            </w:pPr>
            <w:r w:rsidRPr="00383373">
              <w:rPr>
                <w:rFonts w:ascii="StobiSans" w:hAnsi="StobiSans"/>
                <w:sz w:val="21"/>
                <w:szCs w:val="21"/>
              </w:rPr>
              <w:t xml:space="preserve">Втора половина на 2021 година </w:t>
            </w:r>
          </w:p>
          <w:p w14:paraId="1CFC02AA" w14:textId="77777777" w:rsidR="00B40025" w:rsidRPr="00383373" w:rsidRDefault="00B40025" w:rsidP="00265EA8">
            <w:pPr>
              <w:rPr>
                <w:rFonts w:ascii="StobiSans" w:hAnsi="StobiSans"/>
                <w:sz w:val="21"/>
                <w:szCs w:val="21"/>
              </w:rPr>
            </w:pPr>
          </w:p>
        </w:tc>
        <w:tc>
          <w:tcPr>
            <w:tcW w:w="1677" w:type="dxa"/>
          </w:tcPr>
          <w:p w14:paraId="011383EB" w14:textId="77777777" w:rsidR="00B40025" w:rsidRPr="00383373" w:rsidRDefault="002B41EB" w:rsidP="00265EA8">
            <w:pPr>
              <w:rPr>
                <w:rFonts w:ascii="StobiSans" w:hAnsi="StobiSans"/>
                <w:sz w:val="21"/>
                <w:szCs w:val="21"/>
              </w:rPr>
            </w:pPr>
            <w:r w:rsidRPr="00383373">
              <w:rPr>
                <w:rFonts w:ascii="StobiSans" w:hAnsi="StobiSans"/>
                <w:sz w:val="21"/>
                <w:szCs w:val="21"/>
              </w:rPr>
              <w:t>Изготвена стратегија за објектите за спорт</w:t>
            </w:r>
          </w:p>
          <w:p w14:paraId="0AFEFC24" w14:textId="141B9443" w:rsidR="002B41EB" w:rsidRPr="00383373" w:rsidRDefault="002B41EB" w:rsidP="00265EA8">
            <w:pPr>
              <w:rPr>
                <w:rFonts w:ascii="StobiSans" w:hAnsi="StobiSans"/>
                <w:sz w:val="21"/>
                <w:szCs w:val="21"/>
              </w:rPr>
            </w:pPr>
          </w:p>
        </w:tc>
        <w:tc>
          <w:tcPr>
            <w:tcW w:w="1818" w:type="dxa"/>
            <w:vMerge/>
          </w:tcPr>
          <w:p w14:paraId="731BB662" w14:textId="77777777" w:rsidR="00B40025" w:rsidRPr="00383373" w:rsidRDefault="00B40025" w:rsidP="00265EA8">
            <w:pPr>
              <w:rPr>
                <w:rFonts w:ascii="StobiSans" w:hAnsi="StobiSans"/>
                <w:sz w:val="21"/>
                <w:szCs w:val="21"/>
              </w:rPr>
            </w:pPr>
          </w:p>
        </w:tc>
      </w:tr>
      <w:tr w:rsidR="00B40025" w:rsidRPr="00383373" w14:paraId="3303958F" w14:textId="77777777" w:rsidTr="00265EA8">
        <w:trPr>
          <w:trHeight w:val="1986"/>
        </w:trPr>
        <w:tc>
          <w:tcPr>
            <w:tcW w:w="3438" w:type="dxa"/>
            <w:vMerge/>
          </w:tcPr>
          <w:p w14:paraId="306E0858" w14:textId="77777777" w:rsidR="00B40025" w:rsidRPr="00383373" w:rsidRDefault="00B40025" w:rsidP="00265EA8">
            <w:pPr>
              <w:rPr>
                <w:rFonts w:ascii="StobiSans" w:hAnsi="StobiSans"/>
                <w:sz w:val="21"/>
                <w:szCs w:val="21"/>
              </w:rPr>
            </w:pPr>
          </w:p>
        </w:tc>
        <w:tc>
          <w:tcPr>
            <w:tcW w:w="3420" w:type="dxa"/>
          </w:tcPr>
          <w:p w14:paraId="0842F2A3" w14:textId="7DE0D244" w:rsidR="00B40025" w:rsidRPr="00383373" w:rsidRDefault="00B40025" w:rsidP="005311A3">
            <w:pPr>
              <w:pStyle w:val="ListParagraph"/>
              <w:numPr>
                <w:ilvl w:val="1"/>
                <w:numId w:val="42"/>
              </w:numPr>
              <w:rPr>
                <w:rFonts w:ascii="StobiSans" w:hAnsi="StobiSans"/>
                <w:sz w:val="21"/>
                <w:szCs w:val="21"/>
                <w:lang w:val="en-US"/>
              </w:rPr>
            </w:pPr>
            <w:r w:rsidRPr="00383373">
              <w:rPr>
                <w:rFonts w:ascii="StobiSans" w:hAnsi="StobiSans"/>
                <w:sz w:val="21"/>
                <w:szCs w:val="21"/>
              </w:rPr>
              <w:t>Донесување на Стратегија за објектите за спорт во државна сопственост</w:t>
            </w:r>
          </w:p>
        </w:tc>
        <w:tc>
          <w:tcPr>
            <w:tcW w:w="1800" w:type="dxa"/>
          </w:tcPr>
          <w:p w14:paraId="4A26FFAF" w14:textId="77777777" w:rsidR="00B40025" w:rsidRPr="00383373" w:rsidRDefault="00B40025" w:rsidP="00B40025">
            <w:pPr>
              <w:rPr>
                <w:rFonts w:ascii="StobiSans" w:hAnsi="StobiSans"/>
                <w:sz w:val="21"/>
                <w:szCs w:val="21"/>
              </w:rPr>
            </w:pPr>
            <w:r w:rsidRPr="00383373">
              <w:rPr>
                <w:rFonts w:ascii="StobiSans" w:hAnsi="StobiSans"/>
                <w:sz w:val="21"/>
                <w:szCs w:val="21"/>
              </w:rPr>
              <w:t>Влада на РСМ</w:t>
            </w:r>
          </w:p>
          <w:p w14:paraId="0B630274" w14:textId="77777777" w:rsidR="00B40025" w:rsidRPr="00383373" w:rsidRDefault="00B40025" w:rsidP="00265EA8">
            <w:pPr>
              <w:rPr>
                <w:rFonts w:ascii="StobiSans" w:hAnsi="StobiSans"/>
                <w:sz w:val="21"/>
                <w:szCs w:val="21"/>
              </w:rPr>
            </w:pPr>
          </w:p>
        </w:tc>
        <w:tc>
          <w:tcPr>
            <w:tcW w:w="1620" w:type="dxa"/>
          </w:tcPr>
          <w:p w14:paraId="7CAF8C68" w14:textId="77777777" w:rsidR="00B40025" w:rsidRPr="00383373" w:rsidRDefault="00B40025" w:rsidP="00B40025">
            <w:pPr>
              <w:rPr>
                <w:rFonts w:ascii="StobiSans" w:hAnsi="StobiSans"/>
                <w:sz w:val="21"/>
                <w:szCs w:val="21"/>
              </w:rPr>
            </w:pPr>
            <w:r w:rsidRPr="00383373">
              <w:rPr>
                <w:rFonts w:ascii="StobiSans" w:hAnsi="StobiSans"/>
                <w:sz w:val="21"/>
                <w:szCs w:val="21"/>
              </w:rPr>
              <w:t xml:space="preserve">Втора половина на 2021 година </w:t>
            </w:r>
          </w:p>
          <w:p w14:paraId="7061C832" w14:textId="77777777" w:rsidR="00B40025" w:rsidRPr="00383373" w:rsidRDefault="00B40025" w:rsidP="00265EA8">
            <w:pPr>
              <w:rPr>
                <w:rFonts w:ascii="StobiSans" w:hAnsi="StobiSans"/>
                <w:sz w:val="21"/>
                <w:szCs w:val="21"/>
              </w:rPr>
            </w:pPr>
          </w:p>
        </w:tc>
        <w:tc>
          <w:tcPr>
            <w:tcW w:w="1677" w:type="dxa"/>
          </w:tcPr>
          <w:p w14:paraId="724A1EDF" w14:textId="64B87CF9" w:rsidR="00B40025" w:rsidRPr="00383373" w:rsidRDefault="002B41EB" w:rsidP="00265EA8">
            <w:pPr>
              <w:rPr>
                <w:rFonts w:ascii="StobiSans" w:hAnsi="StobiSans"/>
                <w:sz w:val="21"/>
                <w:szCs w:val="21"/>
              </w:rPr>
            </w:pPr>
            <w:r w:rsidRPr="00383373">
              <w:rPr>
                <w:rFonts w:ascii="StobiSans" w:hAnsi="StobiSans"/>
                <w:sz w:val="21"/>
                <w:szCs w:val="21"/>
              </w:rPr>
              <w:t>Изготвена стратегија за објектите за спорт</w:t>
            </w:r>
          </w:p>
        </w:tc>
        <w:tc>
          <w:tcPr>
            <w:tcW w:w="1818" w:type="dxa"/>
            <w:vMerge/>
          </w:tcPr>
          <w:p w14:paraId="208F42D4" w14:textId="77777777" w:rsidR="00B40025" w:rsidRPr="00383373" w:rsidRDefault="00B40025" w:rsidP="00265EA8">
            <w:pPr>
              <w:rPr>
                <w:rFonts w:ascii="StobiSans" w:hAnsi="StobiSans"/>
                <w:sz w:val="21"/>
                <w:szCs w:val="21"/>
              </w:rPr>
            </w:pPr>
          </w:p>
        </w:tc>
      </w:tr>
      <w:tr w:rsidR="00D22E44" w:rsidRPr="00383373" w14:paraId="319B627B" w14:textId="77777777" w:rsidTr="00D22E44">
        <w:trPr>
          <w:trHeight w:val="2034"/>
        </w:trPr>
        <w:tc>
          <w:tcPr>
            <w:tcW w:w="3438" w:type="dxa"/>
            <w:vMerge w:val="restart"/>
          </w:tcPr>
          <w:p w14:paraId="76051C4C" w14:textId="43960EE7" w:rsidR="00D22E44" w:rsidRPr="00383373" w:rsidRDefault="00D22E44" w:rsidP="005311A3">
            <w:pPr>
              <w:pStyle w:val="ListParagraph"/>
              <w:numPr>
                <w:ilvl w:val="0"/>
                <w:numId w:val="42"/>
              </w:numPr>
              <w:rPr>
                <w:rFonts w:ascii="StobiSans" w:hAnsi="StobiSans"/>
                <w:sz w:val="21"/>
                <w:szCs w:val="21"/>
              </w:rPr>
            </w:pPr>
            <w:r w:rsidRPr="00383373">
              <w:rPr>
                <w:rFonts w:ascii="StobiSans" w:hAnsi="StobiSans"/>
                <w:sz w:val="21"/>
                <w:szCs w:val="21"/>
              </w:rPr>
              <w:lastRenderedPageBreak/>
              <w:t xml:space="preserve">Регулирање на правниот статус на објектите за спорт во државна сопственост </w:t>
            </w:r>
          </w:p>
          <w:p w14:paraId="3D1B86D2" w14:textId="77777777" w:rsidR="00D22E44" w:rsidRPr="00383373" w:rsidRDefault="00D22E44" w:rsidP="00265EA8">
            <w:pPr>
              <w:rPr>
                <w:rFonts w:ascii="StobiSans" w:hAnsi="StobiSans"/>
                <w:sz w:val="21"/>
                <w:szCs w:val="21"/>
              </w:rPr>
            </w:pPr>
          </w:p>
          <w:p w14:paraId="640FFFD4" w14:textId="77777777" w:rsidR="00D22E44" w:rsidRPr="00383373" w:rsidRDefault="00D22E44" w:rsidP="00265EA8">
            <w:pPr>
              <w:rPr>
                <w:rFonts w:ascii="StobiSans" w:hAnsi="StobiSans"/>
                <w:sz w:val="21"/>
                <w:szCs w:val="21"/>
              </w:rPr>
            </w:pPr>
          </w:p>
        </w:tc>
        <w:tc>
          <w:tcPr>
            <w:tcW w:w="3420" w:type="dxa"/>
          </w:tcPr>
          <w:p w14:paraId="786B22A0" w14:textId="411C3994" w:rsidR="00D22E44" w:rsidRPr="00383373" w:rsidRDefault="00D22E44" w:rsidP="005311A3">
            <w:pPr>
              <w:pStyle w:val="ListParagraph"/>
              <w:numPr>
                <w:ilvl w:val="1"/>
                <w:numId w:val="28"/>
              </w:numPr>
              <w:rPr>
                <w:rFonts w:ascii="StobiSans" w:hAnsi="StobiSans"/>
                <w:sz w:val="21"/>
                <w:szCs w:val="21"/>
              </w:rPr>
            </w:pPr>
            <w:r w:rsidRPr="00383373">
              <w:rPr>
                <w:rFonts w:ascii="StobiSans" w:hAnsi="StobiSans"/>
                <w:sz w:val="21"/>
                <w:szCs w:val="21"/>
              </w:rPr>
              <w:t>Анализа на договорите за користење на објектите за спорт во сопственост на РСМ и ЕЛС (правната и економска оправданост, рокови, почитување)</w:t>
            </w:r>
            <w:r w:rsidRPr="00383373">
              <w:rPr>
                <w:rFonts w:ascii="StobiSans" w:hAnsi="StobiSans"/>
                <w:sz w:val="21"/>
                <w:szCs w:val="21"/>
              </w:rPr>
              <w:br/>
            </w:r>
          </w:p>
          <w:p w14:paraId="251D4759" w14:textId="77777777" w:rsidR="00D22E44" w:rsidRPr="00383373" w:rsidRDefault="00D22E44" w:rsidP="00D22E44">
            <w:pPr>
              <w:ind w:left="360"/>
              <w:rPr>
                <w:rFonts w:ascii="StobiSans" w:hAnsi="StobiSans"/>
                <w:sz w:val="21"/>
                <w:szCs w:val="21"/>
              </w:rPr>
            </w:pPr>
          </w:p>
        </w:tc>
        <w:tc>
          <w:tcPr>
            <w:tcW w:w="1800" w:type="dxa"/>
          </w:tcPr>
          <w:p w14:paraId="105561B6" w14:textId="77777777" w:rsidR="00D22E44" w:rsidRPr="00383373" w:rsidRDefault="00D22E44" w:rsidP="00265EA8">
            <w:pPr>
              <w:rPr>
                <w:rFonts w:ascii="StobiSans" w:hAnsi="StobiSans"/>
                <w:sz w:val="21"/>
                <w:szCs w:val="21"/>
              </w:rPr>
            </w:pPr>
            <w:r w:rsidRPr="00383373">
              <w:rPr>
                <w:rFonts w:ascii="StobiSans" w:hAnsi="StobiSans"/>
                <w:sz w:val="21"/>
                <w:szCs w:val="21"/>
              </w:rPr>
              <w:t xml:space="preserve">ЈП за стопанисување со спортски објекти </w:t>
            </w:r>
          </w:p>
          <w:p w14:paraId="36924A13" w14:textId="77777777" w:rsidR="00D22E44" w:rsidRPr="00383373" w:rsidRDefault="00D22E44" w:rsidP="00265EA8">
            <w:pPr>
              <w:rPr>
                <w:rFonts w:ascii="StobiSans" w:hAnsi="StobiSans"/>
                <w:sz w:val="21"/>
                <w:szCs w:val="21"/>
              </w:rPr>
            </w:pPr>
            <w:r w:rsidRPr="00383373">
              <w:rPr>
                <w:rFonts w:ascii="StobiSans" w:hAnsi="StobiSans"/>
                <w:sz w:val="21"/>
                <w:szCs w:val="21"/>
              </w:rPr>
              <w:t>ЕЛС</w:t>
            </w:r>
          </w:p>
          <w:p w14:paraId="52B32FF5" w14:textId="399E50D4" w:rsidR="00D22E44" w:rsidRPr="00383373" w:rsidRDefault="00D22E44" w:rsidP="00265EA8">
            <w:pPr>
              <w:rPr>
                <w:rFonts w:ascii="StobiSans" w:hAnsi="StobiSans"/>
                <w:sz w:val="21"/>
                <w:szCs w:val="21"/>
              </w:rPr>
            </w:pPr>
            <w:r w:rsidRPr="00383373">
              <w:rPr>
                <w:rFonts w:ascii="StobiSans" w:hAnsi="StobiSans"/>
                <w:sz w:val="21"/>
                <w:szCs w:val="21"/>
              </w:rPr>
              <w:t>АМС</w:t>
            </w:r>
          </w:p>
        </w:tc>
        <w:tc>
          <w:tcPr>
            <w:tcW w:w="1620" w:type="dxa"/>
          </w:tcPr>
          <w:p w14:paraId="5D4B3BE8" w14:textId="65E8B317" w:rsidR="00D22E44" w:rsidRPr="00383373" w:rsidRDefault="00D22E44" w:rsidP="00265EA8">
            <w:pPr>
              <w:rPr>
                <w:rFonts w:ascii="StobiSans" w:hAnsi="StobiSans"/>
                <w:sz w:val="21"/>
                <w:szCs w:val="21"/>
              </w:rPr>
            </w:pPr>
            <w:r w:rsidRPr="00383373">
              <w:rPr>
                <w:rFonts w:ascii="StobiSans" w:hAnsi="StobiSans"/>
                <w:sz w:val="21"/>
                <w:szCs w:val="21"/>
              </w:rPr>
              <w:t>Втора половина на 2020 година</w:t>
            </w:r>
          </w:p>
          <w:p w14:paraId="2A461E6E" w14:textId="77777777" w:rsidR="00D22E44" w:rsidRPr="00383373" w:rsidRDefault="00D22E44" w:rsidP="00265EA8">
            <w:pPr>
              <w:rPr>
                <w:rFonts w:ascii="StobiSans" w:hAnsi="StobiSans"/>
                <w:sz w:val="21"/>
                <w:szCs w:val="21"/>
              </w:rPr>
            </w:pPr>
          </w:p>
          <w:p w14:paraId="5F0A320F" w14:textId="77777777" w:rsidR="00D22E44" w:rsidRPr="00383373" w:rsidRDefault="00D22E44" w:rsidP="00265EA8">
            <w:pPr>
              <w:rPr>
                <w:rFonts w:ascii="StobiSans" w:hAnsi="StobiSans"/>
                <w:sz w:val="21"/>
                <w:szCs w:val="21"/>
              </w:rPr>
            </w:pPr>
          </w:p>
          <w:p w14:paraId="694ED43E" w14:textId="4D153D73" w:rsidR="00D22E44" w:rsidRPr="00383373" w:rsidRDefault="00D22E44" w:rsidP="00265EA8">
            <w:pPr>
              <w:rPr>
                <w:rFonts w:ascii="StobiSans" w:hAnsi="StobiSans"/>
                <w:sz w:val="21"/>
                <w:szCs w:val="21"/>
              </w:rPr>
            </w:pPr>
          </w:p>
        </w:tc>
        <w:tc>
          <w:tcPr>
            <w:tcW w:w="1677" w:type="dxa"/>
          </w:tcPr>
          <w:p w14:paraId="4CE636BE" w14:textId="652B7573" w:rsidR="00D22E44" w:rsidRPr="00383373" w:rsidRDefault="00D22E44" w:rsidP="00265EA8">
            <w:pPr>
              <w:rPr>
                <w:rFonts w:ascii="StobiSans" w:hAnsi="StobiSans"/>
                <w:sz w:val="21"/>
                <w:szCs w:val="21"/>
              </w:rPr>
            </w:pPr>
            <w:r w:rsidRPr="00383373">
              <w:rPr>
                <w:rFonts w:ascii="StobiSans" w:hAnsi="StobiSans"/>
                <w:sz w:val="21"/>
                <w:szCs w:val="21"/>
              </w:rPr>
              <w:t>Изготвена анализа</w:t>
            </w:r>
          </w:p>
        </w:tc>
        <w:tc>
          <w:tcPr>
            <w:tcW w:w="1818" w:type="dxa"/>
            <w:vMerge w:val="restart"/>
          </w:tcPr>
          <w:p w14:paraId="36CEFDD3" w14:textId="77777777" w:rsidR="00D22E44" w:rsidRPr="00383373" w:rsidRDefault="00D22E44" w:rsidP="00265EA8">
            <w:pPr>
              <w:rPr>
                <w:rFonts w:ascii="StobiSans" w:hAnsi="StobiSans"/>
                <w:sz w:val="21"/>
                <w:szCs w:val="21"/>
              </w:rPr>
            </w:pPr>
          </w:p>
          <w:p w14:paraId="3DEC6996" w14:textId="77777777" w:rsidR="00D22E44" w:rsidRPr="00383373" w:rsidRDefault="00D22E44" w:rsidP="00265EA8">
            <w:pPr>
              <w:rPr>
                <w:rFonts w:ascii="StobiSans" w:hAnsi="StobiSans"/>
                <w:sz w:val="21"/>
                <w:szCs w:val="21"/>
              </w:rPr>
            </w:pPr>
          </w:p>
        </w:tc>
      </w:tr>
      <w:tr w:rsidR="00D22E44" w:rsidRPr="00383373" w14:paraId="1923F869" w14:textId="77777777" w:rsidTr="00265EA8">
        <w:trPr>
          <w:trHeight w:val="2033"/>
        </w:trPr>
        <w:tc>
          <w:tcPr>
            <w:tcW w:w="3438" w:type="dxa"/>
            <w:vMerge/>
          </w:tcPr>
          <w:p w14:paraId="0574F384" w14:textId="77777777" w:rsidR="00D22E44" w:rsidRPr="00383373" w:rsidRDefault="00D22E44" w:rsidP="005311A3">
            <w:pPr>
              <w:pStyle w:val="ListParagraph"/>
              <w:numPr>
                <w:ilvl w:val="0"/>
                <w:numId w:val="42"/>
              </w:numPr>
              <w:rPr>
                <w:rFonts w:ascii="StobiSans" w:hAnsi="StobiSans"/>
                <w:sz w:val="21"/>
                <w:szCs w:val="21"/>
              </w:rPr>
            </w:pPr>
          </w:p>
        </w:tc>
        <w:tc>
          <w:tcPr>
            <w:tcW w:w="3420" w:type="dxa"/>
          </w:tcPr>
          <w:p w14:paraId="261F00C2" w14:textId="7A83A381" w:rsidR="00D22E44" w:rsidRPr="00383373" w:rsidRDefault="00D22E44" w:rsidP="005311A3">
            <w:pPr>
              <w:pStyle w:val="ListParagraph"/>
              <w:numPr>
                <w:ilvl w:val="1"/>
                <w:numId w:val="28"/>
              </w:numPr>
              <w:rPr>
                <w:rFonts w:ascii="StobiSans" w:hAnsi="StobiSans"/>
                <w:sz w:val="21"/>
                <w:szCs w:val="21"/>
              </w:rPr>
            </w:pPr>
            <w:r w:rsidRPr="00383373">
              <w:rPr>
                <w:rFonts w:ascii="StobiSans" w:hAnsi="StobiSans"/>
                <w:sz w:val="21"/>
                <w:szCs w:val="21"/>
              </w:rPr>
              <w:t>Превземање на правни средства за регулирање на правниот статус на објектите за спорт во сопственост на РСМ и ЕЛС</w:t>
            </w:r>
          </w:p>
          <w:p w14:paraId="72AECA25" w14:textId="77777777" w:rsidR="00D22E44" w:rsidRPr="00383373" w:rsidRDefault="00D22E44" w:rsidP="00D22E44">
            <w:pPr>
              <w:rPr>
                <w:rFonts w:ascii="StobiSans" w:hAnsi="StobiSans"/>
                <w:sz w:val="21"/>
                <w:szCs w:val="21"/>
              </w:rPr>
            </w:pPr>
          </w:p>
        </w:tc>
        <w:tc>
          <w:tcPr>
            <w:tcW w:w="1800" w:type="dxa"/>
          </w:tcPr>
          <w:p w14:paraId="5B4EF34E" w14:textId="77777777" w:rsidR="00D22E44" w:rsidRPr="00383373" w:rsidRDefault="00D22E44" w:rsidP="00D22E44">
            <w:pPr>
              <w:rPr>
                <w:rFonts w:ascii="StobiSans" w:hAnsi="StobiSans"/>
                <w:sz w:val="21"/>
                <w:szCs w:val="21"/>
              </w:rPr>
            </w:pPr>
            <w:r w:rsidRPr="00383373">
              <w:rPr>
                <w:rFonts w:ascii="StobiSans" w:hAnsi="StobiSans"/>
                <w:sz w:val="21"/>
                <w:szCs w:val="21"/>
              </w:rPr>
              <w:t xml:space="preserve">ЈП за стопанисување со спортски објекти </w:t>
            </w:r>
          </w:p>
          <w:p w14:paraId="7ED8E21B" w14:textId="77777777" w:rsidR="00D22E44" w:rsidRPr="00383373" w:rsidRDefault="00D22E44" w:rsidP="00D22E44">
            <w:pPr>
              <w:rPr>
                <w:rFonts w:ascii="StobiSans" w:hAnsi="StobiSans"/>
                <w:sz w:val="21"/>
                <w:szCs w:val="21"/>
              </w:rPr>
            </w:pPr>
            <w:r w:rsidRPr="00383373">
              <w:rPr>
                <w:rFonts w:ascii="StobiSans" w:hAnsi="StobiSans"/>
                <w:sz w:val="21"/>
                <w:szCs w:val="21"/>
              </w:rPr>
              <w:t>ЕЛС</w:t>
            </w:r>
          </w:p>
          <w:p w14:paraId="368DDA50" w14:textId="77777777" w:rsidR="00D22E44" w:rsidRPr="00383373" w:rsidRDefault="00D22E44" w:rsidP="00265EA8">
            <w:pPr>
              <w:rPr>
                <w:rFonts w:ascii="StobiSans" w:hAnsi="StobiSans"/>
                <w:sz w:val="21"/>
                <w:szCs w:val="21"/>
              </w:rPr>
            </w:pPr>
          </w:p>
        </w:tc>
        <w:tc>
          <w:tcPr>
            <w:tcW w:w="1620" w:type="dxa"/>
          </w:tcPr>
          <w:p w14:paraId="2B2B60AF" w14:textId="77777777" w:rsidR="00D22E44" w:rsidRPr="00383373" w:rsidRDefault="00D22E44" w:rsidP="00D22E44">
            <w:pPr>
              <w:rPr>
                <w:rFonts w:ascii="StobiSans" w:hAnsi="StobiSans"/>
                <w:sz w:val="21"/>
                <w:szCs w:val="21"/>
              </w:rPr>
            </w:pPr>
            <w:r w:rsidRPr="00383373">
              <w:rPr>
                <w:rFonts w:ascii="StobiSans" w:hAnsi="StobiSans"/>
                <w:sz w:val="21"/>
                <w:szCs w:val="21"/>
              </w:rPr>
              <w:t>Континуирано</w:t>
            </w:r>
          </w:p>
          <w:p w14:paraId="7AFD060D" w14:textId="77777777" w:rsidR="00D22E44" w:rsidRPr="00383373" w:rsidRDefault="00D22E44" w:rsidP="00265EA8">
            <w:pPr>
              <w:rPr>
                <w:rFonts w:ascii="StobiSans" w:hAnsi="StobiSans"/>
                <w:sz w:val="21"/>
                <w:szCs w:val="21"/>
              </w:rPr>
            </w:pPr>
          </w:p>
        </w:tc>
        <w:tc>
          <w:tcPr>
            <w:tcW w:w="1677" w:type="dxa"/>
          </w:tcPr>
          <w:p w14:paraId="253004AB" w14:textId="77777777" w:rsidR="00D22E44" w:rsidRPr="00383373" w:rsidRDefault="00D22E44" w:rsidP="00D22E44">
            <w:pPr>
              <w:rPr>
                <w:rFonts w:ascii="StobiSans" w:hAnsi="StobiSans"/>
                <w:sz w:val="21"/>
                <w:szCs w:val="21"/>
              </w:rPr>
            </w:pPr>
            <w:r w:rsidRPr="00383373">
              <w:rPr>
                <w:rFonts w:ascii="StobiSans" w:hAnsi="StobiSans"/>
                <w:sz w:val="21"/>
                <w:szCs w:val="21"/>
              </w:rPr>
              <w:t>Број на констатирани и отстранети неправилности</w:t>
            </w:r>
          </w:p>
          <w:p w14:paraId="57DE1C81" w14:textId="77777777" w:rsidR="00D22E44" w:rsidRPr="00383373" w:rsidRDefault="00D22E44" w:rsidP="00265EA8">
            <w:pPr>
              <w:rPr>
                <w:rFonts w:ascii="StobiSans" w:hAnsi="StobiSans"/>
                <w:sz w:val="21"/>
                <w:szCs w:val="21"/>
              </w:rPr>
            </w:pPr>
          </w:p>
        </w:tc>
        <w:tc>
          <w:tcPr>
            <w:tcW w:w="1818" w:type="dxa"/>
            <w:vMerge/>
          </w:tcPr>
          <w:p w14:paraId="7EF85D65" w14:textId="77777777" w:rsidR="00D22E44" w:rsidRPr="00383373" w:rsidRDefault="00D22E44" w:rsidP="00265EA8">
            <w:pPr>
              <w:rPr>
                <w:rFonts w:ascii="StobiSans" w:hAnsi="StobiSans"/>
                <w:sz w:val="21"/>
                <w:szCs w:val="21"/>
              </w:rPr>
            </w:pPr>
          </w:p>
        </w:tc>
      </w:tr>
      <w:tr w:rsidR="00D22E44" w:rsidRPr="00383373" w14:paraId="2BCB6ED0" w14:textId="77777777" w:rsidTr="00265EA8">
        <w:trPr>
          <w:trHeight w:val="2033"/>
        </w:trPr>
        <w:tc>
          <w:tcPr>
            <w:tcW w:w="3438" w:type="dxa"/>
            <w:vMerge/>
          </w:tcPr>
          <w:p w14:paraId="13FD8C6B" w14:textId="77777777" w:rsidR="00D22E44" w:rsidRPr="00383373" w:rsidRDefault="00D22E44" w:rsidP="005311A3">
            <w:pPr>
              <w:pStyle w:val="ListParagraph"/>
              <w:numPr>
                <w:ilvl w:val="0"/>
                <w:numId w:val="28"/>
              </w:numPr>
              <w:rPr>
                <w:rFonts w:ascii="StobiSans" w:hAnsi="StobiSans"/>
                <w:sz w:val="21"/>
                <w:szCs w:val="21"/>
              </w:rPr>
            </w:pPr>
          </w:p>
        </w:tc>
        <w:tc>
          <w:tcPr>
            <w:tcW w:w="3420" w:type="dxa"/>
          </w:tcPr>
          <w:p w14:paraId="7C585843" w14:textId="77777777" w:rsidR="00D22E44" w:rsidRPr="00383373" w:rsidRDefault="00D22E44" w:rsidP="005311A3">
            <w:pPr>
              <w:pStyle w:val="ListParagraph"/>
              <w:numPr>
                <w:ilvl w:val="1"/>
                <w:numId w:val="28"/>
              </w:numPr>
              <w:rPr>
                <w:rFonts w:ascii="StobiSans" w:hAnsi="StobiSans"/>
                <w:sz w:val="21"/>
                <w:szCs w:val="21"/>
              </w:rPr>
            </w:pPr>
            <w:r w:rsidRPr="00383373">
              <w:rPr>
                <w:rFonts w:ascii="StobiSans" w:hAnsi="StobiSans"/>
                <w:sz w:val="21"/>
                <w:szCs w:val="21"/>
              </w:rPr>
              <w:t>Спроведување на инспекциски надзор во поглед на статусот (користењето) на објектите за спорт во сопственост на РСМ и ЕЛС</w:t>
            </w:r>
          </w:p>
          <w:p w14:paraId="0100A829" w14:textId="77777777" w:rsidR="00D22E44" w:rsidRPr="00383373" w:rsidRDefault="00D22E44" w:rsidP="00D22E44">
            <w:pPr>
              <w:rPr>
                <w:rFonts w:ascii="StobiSans" w:hAnsi="StobiSans"/>
                <w:sz w:val="21"/>
                <w:szCs w:val="21"/>
              </w:rPr>
            </w:pPr>
          </w:p>
        </w:tc>
        <w:tc>
          <w:tcPr>
            <w:tcW w:w="1800" w:type="dxa"/>
          </w:tcPr>
          <w:p w14:paraId="098FB886" w14:textId="77777777" w:rsidR="00D22E44" w:rsidRPr="00383373" w:rsidRDefault="00D22E44" w:rsidP="00D22E44">
            <w:pPr>
              <w:rPr>
                <w:rFonts w:ascii="StobiSans" w:hAnsi="StobiSans"/>
                <w:sz w:val="21"/>
                <w:szCs w:val="21"/>
              </w:rPr>
            </w:pPr>
            <w:r w:rsidRPr="00383373">
              <w:rPr>
                <w:rFonts w:ascii="StobiSans" w:hAnsi="StobiSans"/>
                <w:sz w:val="21"/>
                <w:szCs w:val="21"/>
              </w:rPr>
              <w:t>АМС</w:t>
            </w:r>
          </w:p>
          <w:p w14:paraId="113FE4B8" w14:textId="69A6A88C" w:rsidR="00D22E44" w:rsidRPr="00383373" w:rsidRDefault="00D22E44" w:rsidP="00D22E44">
            <w:pPr>
              <w:rPr>
                <w:rFonts w:ascii="StobiSans" w:hAnsi="StobiSans"/>
                <w:sz w:val="21"/>
                <w:szCs w:val="21"/>
              </w:rPr>
            </w:pPr>
            <w:r w:rsidRPr="00383373">
              <w:rPr>
                <w:rFonts w:ascii="StobiSans" w:hAnsi="StobiSans"/>
                <w:sz w:val="21"/>
                <w:szCs w:val="21"/>
              </w:rPr>
              <w:t>ЕЛС</w:t>
            </w:r>
          </w:p>
        </w:tc>
        <w:tc>
          <w:tcPr>
            <w:tcW w:w="1620" w:type="dxa"/>
          </w:tcPr>
          <w:p w14:paraId="5B3626AF" w14:textId="42E35013" w:rsidR="00D22E44" w:rsidRPr="00383373" w:rsidRDefault="00D22E44" w:rsidP="00265EA8">
            <w:pPr>
              <w:rPr>
                <w:rFonts w:ascii="StobiSans" w:hAnsi="StobiSans"/>
                <w:sz w:val="21"/>
                <w:szCs w:val="21"/>
              </w:rPr>
            </w:pPr>
            <w:r w:rsidRPr="00383373">
              <w:rPr>
                <w:rFonts w:ascii="StobiSans" w:hAnsi="StobiSans"/>
                <w:sz w:val="21"/>
                <w:szCs w:val="21"/>
              </w:rPr>
              <w:t>Континуирано</w:t>
            </w:r>
          </w:p>
        </w:tc>
        <w:tc>
          <w:tcPr>
            <w:tcW w:w="1677" w:type="dxa"/>
          </w:tcPr>
          <w:p w14:paraId="4776E3A0" w14:textId="4F459CAF" w:rsidR="00D22E44" w:rsidRPr="00383373" w:rsidRDefault="00D22E44" w:rsidP="00265EA8">
            <w:pPr>
              <w:rPr>
                <w:rFonts w:ascii="StobiSans" w:hAnsi="StobiSans"/>
                <w:sz w:val="21"/>
                <w:szCs w:val="21"/>
              </w:rPr>
            </w:pPr>
            <w:r w:rsidRPr="00383373">
              <w:rPr>
                <w:rFonts w:ascii="StobiSans" w:hAnsi="StobiSans"/>
                <w:sz w:val="21"/>
                <w:szCs w:val="21"/>
              </w:rPr>
              <w:t>Број на извршени контроли и констатирани неправилности</w:t>
            </w:r>
          </w:p>
        </w:tc>
        <w:tc>
          <w:tcPr>
            <w:tcW w:w="1818" w:type="dxa"/>
            <w:vMerge/>
          </w:tcPr>
          <w:p w14:paraId="37073D67" w14:textId="77777777" w:rsidR="00D22E44" w:rsidRPr="00383373" w:rsidRDefault="00D22E44" w:rsidP="00265EA8">
            <w:pPr>
              <w:rPr>
                <w:rFonts w:ascii="StobiSans" w:hAnsi="StobiSans"/>
                <w:sz w:val="21"/>
                <w:szCs w:val="21"/>
              </w:rPr>
            </w:pPr>
          </w:p>
        </w:tc>
      </w:tr>
      <w:tr w:rsidR="00FD496D" w:rsidRPr="00383373" w14:paraId="50AEB004" w14:textId="77777777" w:rsidTr="00FD496D">
        <w:trPr>
          <w:trHeight w:val="1726"/>
        </w:trPr>
        <w:tc>
          <w:tcPr>
            <w:tcW w:w="3438" w:type="dxa"/>
            <w:vMerge w:val="restart"/>
          </w:tcPr>
          <w:p w14:paraId="5F0168F5" w14:textId="434257E1" w:rsidR="00FD496D" w:rsidRPr="00383373" w:rsidRDefault="00FD496D" w:rsidP="005311A3">
            <w:pPr>
              <w:pStyle w:val="ListParagraph"/>
              <w:numPr>
                <w:ilvl w:val="0"/>
                <w:numId w:val="28"/>
              </w:numPr>
              <w:rPr>
                <w:rFonts w:ascii="StobiSans" w:hAnsi="StobiSans"/>
                <w:sz w:val="21"/>
                <w:szCs w:val="21"/>
              </w:rPr>
            </w:pPr>
            <w:r w:rsidRPr="00383373">
              <w:rPr>
                <w:rFonts w:ascii="StobiSans" w:hAnsi="StobiSans"/>
                <w:sz w:val="21"/>
                <w:szCs w:val="21"/>
              </w:rPr>
              <w:t>Законско регулирање на објектите за спорт во државна сопственост</w:t>
            </w:r>
          </w:p>
          <w:p w14:paraId="5424746A" w14:textId="77777777" w:rsidR="00FD496D" w:rsidRPr="00383373" w:rsidRDefault="00FD496D" w:rsidP="00265EA8">
            <w:pPr>
              <w:jc w:val="right"/>
              <w:rPr>
                <w:rFonts w:ascii="StobiSans" w:hAnsi="StobiSans"/>
                <w:sz w:val="21"/>
                <w:szCs w:val="21"/>
              </w:rPr>
            </w:pPr>
          </w:p>
        </w:tc>
        <w:tc>
          <w:tcPr>
            <w:tcW w:w="3420" w:type="dxa"/>
          </w:tcPr>
          <w:p w14:paraId="480A77FF" w14:textId="4359F6BA" w:rsidR="00D22E44" w:rsidRPr="00383373" w:rsidRDefault="00FD496D" w:rsidP="005311A3">
            <w:pPr>
              <w:pStyle w:val="ListParagraph"/>
              <w:numPr>
                <w:ilvl w:val="1"/>
                <w:numId w:val="28"/>
              </w:numPr>
              <w:rPr>
                <w:rFonts w:ascii="StobiSans" w:hAnsi="StobiSans"/>
                <w:sz w:val="21"/>
                <w:szCs w:val="21"/>
              </w:rPr>
            </w:pPr>
            <w:r w:rsidRPr="00383373">
              <w:rPr>
                <w:rFonts w:ascii="StobiSans" w:hAnsi="StobiSans"/>
                <w:sz w:val="21"/>
                <w:szCs w:val="21"/>
              </w:rPr>
              <w:t>Донесување на Закон за објекти за спорт во државна сопственост</w:t>
            </w:r>
          </w:p>
          <w:p w14:paraId="7807026F" w14:textId="77777777" w:rsidR="00FD496D" w:rsidRPr="00383373" w:rsidRDefault="00FD496D" w:rsidP="00265EA8">
            <w:pPr>
              <w:rPr>
                <w:rFonts w:ascii="StobiSans" w:hAnsi="StobiSans"/>
                <w:sz w:val="21"/>
                <w:szCs w:val="21"/>
              </w:rPr>
            </w:pPr>
          </w:p>
          <w:p w14:paraId="3FF556D5" w14:textId="77777777" w:rsidR="00FD496D" w:rsidRPr="00383373" w:rsidRDefault="00FD496D" w:rsidP="00265EA8">
            <w:pPr>
              <w:rPr>
                <w:rFonts w:ascii="StobiSans" w:hAnsi="StobiSans"/>
                <w:sz w:val="21"/>
                <w:szCs w:val="21"/>
              </w:rPr>
            </w:pPr>
          </w:p>
          <w:p w14:paraId="4211029E" w14:textId="77777777" w:rsidR="00FD496D" w:rsidRPr="00383373" w:rsidRDefault="00FD496D" w:rsidP="00265EA8">
            <w:pPr>
              <w:rPr>
                <w:rFonts w:ascii="StobiSans" w:hAnsi="StobiSans"/>
                <w:sz w:val="21"/>
                <w:szCs w:val="21"/>
              </w:rPr>
            </w:pPr>
          </w:p>
          <w:p w14:paraId="2A56F899" w14:textId="77777777" w:rsidR="00FD496D" w:rsidRPr="00383373" w:rsidRDefault="00FD496D" w:rsidP="00FD496D">
            <w:pPr>
              <w:rPr>
                <w:rFonts w:ascii="StobiSans" w:hAnsi="StobiSans"/>
                <w:sz w:val="21"/>
                <w:szCs w:val="21"/>
              </w:rPr>
            </w:pPr>
          </w:p>
        </w:tc>
        <w:tc>
          <w:tcPr>
            <w:tcW w:w="1800" w:type="dxa"/>
          </w:tcPr>
          <w:p w14:paraId="40DC115B" w14:textId="77777777" w:rsidR="00FD496D" w:rsidRPr="00383373" w:rsidRDefault="00FD496D" w:rsidP="00265EA8">
            <w:pPr>
              <w:rPr>
                <w:rFonts w:ascii="StobiSans" w:hAnsi="StobiSans"/>
                <w:sz w:val="21"/>
                <w:szCs w:val="21"/>
              </w:rPr>
            </w:pPr>
            <w:r w:rsidRPr="00383373">
              <w:rPr>
                <w:rFonts w:ascii="StobiSans" w:hAnsi="StobiSans"/>
                <w:sz w:val="21"/>
                <w:szCs w:val="21"/>
              </w:rPr>
              <w:t xml:space="preserve">Министерство за правда </w:t>
            </w:r>
          </w:p>
          <w:p w14:paraId="5592B00A" w14:textId="77777777" w:rsidR="00FD496D" w:rsidRPr="00383373" w:rsidRDefault="00FD496D" w:rsidP="00265EA8">
            <w:pPr>
              <w:rPr>
                <w:rFonts w:ascii="StobiSans" w:hAnsi="StobiSans"/>
                <w:sz w:val="21"/>
                <w:szCs w:val="21"/>
              </w:rPr>
            </w:pPr>
          </w:p>
          <w:p w14:paraId="4A43FF4D" w14:textId="3F63F783" w:rsidR="00FD496D" w:rsidRPr="00383373" w:rsidRDefault="00FD496D" w:rsidP="00265EA8">
            <w:pPr>
              <w:rPr>
                <w:rFonts w:ascii="StobiSans" w:hAnsi="StobiSans"/>
                <w:sz w:val="21"/>
                <w:szCs w:val="21"/>
              </w:rPr>
            </w:pPr>
            <w:r w:rsidRPr="00383373">
              <w:rPr>
                <w:rFonts w:ascii="StobiSans" w:hAnsi="StobiSans"/>
                <w:sz w:val="21"/>
                <w:szCs w:val="21"/>
              </w:rPr>
              <w:t>Собрание на РСМ</w:t>
            </w:r>
          </w:p>
          <w:p w14:paraId="2DA61C51" w14:textId="77777777" w:rsidR="00FD496D" w:rsidRPr="00383373" w:rsidRDefault="00FD496D" w:rsidP="00265EA8">
            <w:pPr>
              <w:rPr>
                <w:rFonts w:ascii="StobiSans" w:hAnsi="StobiSans"/>
                <w:sz w:val="21"/>
                <w:szCs w:val="21"/>
              </w:rPr>
            </w:pPr>
          </w:p>
        </w:tc>
        <w:tc>
          <w:tcPr>
            <w:tcW w:w="1620" w:type="dxa"/>
          </w:tcPr>
          <w:p w14:paraId="06582CCF" w14:textId="77777777" w:rsidR="00FD496D" w:rsidRPr="00383373" w:rsidRDefault="00FD496D" w:rsidP="00265EA8">
            <w:pPr>
              <w:rPr>
                <w:rFonts w:ascii="StobiSans" w:hAnsi="StobiSans"/>
                <w:sz w:val="21"/>
                <w:szCs w:val="21"/>
              </w:rPr>
            </w:pPr>
            <w:r w:rsidRPr="00383373">
              <w:rPr>
                <w:rFonts w:ascii="StobiSans" w:hAnsi="StobiSans"/>
                <w:sz w:val="21"/>
                <w:szCs w:val="21"/>
              </w:rPr>
              <w:t>Прва половина на  2021 год.</w:t>
            </w:r>
          </w:p>
          <w:p w14:paraId="7FBBC7DA" w14:textId="77777777" w:rsidR="00FD496D" w:rsidRPr="00383373" w:rsidRDefault="00FD496D" w:rsidP="00265EA8">
            <w:pPr>
              <w:rPr>
                <w:rFonts w:ascii="StobiSans" w:hAnsi="StobiSans"/>
                <w:sz w:val="21"/>
                <w:szCs w:val="21"/>
              </w:rPr>
            </w:pPr>
          </w:p>
          <w:p w14:paraId="61EF0169" w14:textId="77777777" w:rsidR="00FD496D" w:rsidRPr="00383373" w:rsidRDefault="00FD496D" w:rsidP="00265EA8">
            <w:pPr>
              <w:rPr>
                <w:rFonts w:ascii="StobiSans" w:hAnsi="StobiSans"/>
                <w:sz w:val="21"/>
                <w:szCs w:val="21"/>
              </w:rPr>
            </w:pPr>
          </w:p>
          <w:p w14:paraId="0FC89D2F" w14:textId="08E966F3" w:rsidR="00FD496D" w:rsidRPr="00383373" w:rsidRDefault="00FD496D" w:rsidP="00265EA8">
            <w:pPr>
              <w:rPr>
                <w:rFonts w:ascii="StobiSans" w:hAnsi="StobiSans"/>
                <w:sz w:val="21"/>
                <w:szCs w:val="21"/>
              </w:rPr>
            </w:pPr>
          </w:p>
        </w:tc>
        <w:tc>
          <w:tcPr>
            <w:tcW w:w="1677" w:type="dxa"/>
          </w:tcPr>
          <w:p w14:paraId="03D7136C" w14:textId="77777777" w:rsidR="00FD496D" w:rsidRPr="00383373" w:rsidRDefault="00FD496D" w:rsidP="00265EA8">
            <w:pPr>
              <w:rPr>
                <w:rFonts w:ascii="StobiSans" w:hAnsi="StobiSans"/>
                <w:sz w:val="21"/>
                <w:szCs w:val="21"/>
              </w:rPr>
            </w:pPr>
            <w:r w:rsidRPr="00383373">
              <w:rPr>
                <w:rFonts w:ascii="StobiSans" w:hAnsi="StobiSans"/>
                <w:sz w:val="21"/>
                <w:szCs w:val="21"/>
              </w:rPr>
              <w:t>Донесен закон</w:t>
            </w:r>
          </w:p>
          <w:p w14:paraId="6D10D4B9" w14:textId="77777777" w:rsidR="00FD496D" w:rsidRPr="00383373" w:rsidRDefault="00FD496D" w:rsidP="00265EA8">
            <w:pPr>
              <w:rPr>
                <w:rFonts w:ascii="StobiSans" w:hAnsi="StobiSans"/>
                <w:sz w:val="21"/>
                <w:szCs w:val="21"/>
              </w:rPr>
            </w:pPr>
          </w:p>
          <w:p w14:paraId="39BDA9C7" w14:textId="77777777" w:rsidR="00FD496D" w:rsidRPr="00383373" w:rsidRDefault="00FD496D" w:rsidP="00265EA8">
            <w:pPr>
              <w:rPr>
                <w:rFonts w:ascii="StobiSans" w:hAnsi="StobiSans"/>
                <w:sz w:val="21"/>
                <w:szCs w:val="21"/>
              </w:rPr>
            </w:pPr>
          </w:p>
          <w:p w14:paraId="3C2718C6" w14:textId="77777777" w:rsidR="00FD496D" w:rsidRPr="00383373" w:rsidRDefault="00FD496D" w:rsidP="00265EA8">
            <w:pPr>
              <w:rPr>
                <w:rFonts w:ascii="StobiSans" w:hAnsi="StobiSans"/>
                <w:sz w:val="21"/>
                <w:szCs w:val="21"/>
              </w:rPr>
            </w:pPr>
            <w:r w:rsidRPr="00383373">
              <w:rPr>
                <w:rFonts w:ascii="StobiSans" w:hAnsi="StobiSans"/>
                <w:sz w:val="21"/>
                <w:szCs w:val="21"/>
              </w:rPr>
              <w:t xml:space="preserve"> </w:t>
            </w:r>
          </w:p>
          <w:p w14:paraId="0FC115F3" w14:textId="4687065F" w:rsidR="00FD496D" w:rsidRPr="00383373" w:rsidRDefault="00FD496D" w:rsidP="00265EA8">
            <w:pPr>
              <w:rPr>
                <w:rFonts w:ascii="StobiSans" w:hAnsi="StobiSans"/>
                <w:sz w:val="21"/>
                <w:szCs w:val="21"/>
              </w:rPr>
            </w:pPr>
          </w:p>
        </w:tc>
        <w:tc>
          <w:tcPr>
            <w:tcW w:w="1818" w:type="dxa"/>
            <w:vMerge w:val="restart"/>
          </w:tcPr>
          <w:p w14:paraId="7D73C917" w14:textId="77777777" w:rsidR="00FD496D" w:rsidRPr="00383373" w:rsidRDefault="00FD496D" w:rsidP="00265EA8">
            <w:pPr>
              <w:rPr>
                <w:rFonts w:ascii="StobiSans" w:hAnsi="StobiSans"/>
                <w:sz w:val="21"/>
                <w:szCs w:val="21"/>
              </w:rPr>
            </w:pPr>
          </w:p>
          <w:p w14:paraId="5DF671F0" w14:textId="77777777" w:rsidR="00FD496D" w:rsidRPr="00383373" w:rsidRDefault="00FD496D" w:rsidP="00265EA8">
            <w:pPr>
              <w:rPr>
                <w:rFonts w:ascii="StobiSans" w:hAnsi="StobiSans"/>
                <w:sz w:val="21"/>
                <w:szCs w:val="21"/>
              </w:rPr>
            </w:pPr>
          </w:p>
          <w:p w14:paraId="527DE452" w14:textId="77777777" w:rsidR="00FD496D" w:rsidRPr="00383373" w:rsidRDefault="00FD496D" w:rsidP="00265EA8">
            <w:pPr>
              <w:rPr>
                <w:rFonts w:ascii="StobiSans" w:hAnsi="StobiSans"/>
                <w:sz w:val="21"/>
                <w:szCs w:val="21"/>
              </w:rPr>
            </w:pPr>
          </w:p>
          <w:p w14:paraId="42ACF95A" w14:textId="77777777" w:rsidR="00FD496D" w:rsidRPr="00383373" w:rsidRDefault="00FD496D" w:rsidP="00265EA8">
            <w:pPr>
              <w:rPr>
                <w:rFonts w:ascii="StobiSans" w:hAnsi="StobiSans"/>
                <w:sz w:val="21"/>
                <w:szCs w:val="21"/>
              </w:rPr>
            </w:pPr>
          </w:p>
          <w:p w14:paraId="00E6CA31" w14:textId="77777777" w:rsidR="00FD496D" w:rsidRPr="00383373" w:rsidRDefault="00FD496D" w:rsidP="00265EA8">
            <w:pPr>
              <w:rPr>
                <w:rFonts w:ascii="StobiSans" w:hAnsi="StobiSans"/>
                <w:sz w:val="21"/>
                <w:szCs w:val="21"/>
              </w:rPr>
            </w:pPr>
          </w:p>
          <w:p w14:paraId="30E75AC5" w14:textId="77777777" w:rsidR="00FD496D" w:rsidRPr="00383373" w:rsidRDefault="00FD496D" w:rsidP="00265EA8">
            <w:pPr>
              <w:rPr>
                <w:rFonts w:ascii="StobiSans" w:hAnsi="StobiSans"/>
                <w:sz w:val="21"/>
                <w:szCs w:val="21"/>
              </w:rPr>
            </w:pPr>
          </w:p>
          <w:p w14:paraId="36920E69" w14:textId="77777777" w:rsidR="00FD496D" w:rsidRPr="00383373" w:rsidRDefault="00FD496D" w:rsidP="00265EA8">
            <w:pPr>
              <w:rPr>
                <w:rFonts w:ascii="StobiSans" w:hAnsi="StobiSans"/>
                <w:sz w:val="21"/>
                <w:szCs w:val="21"/>
              </w:rPr>
            </w:pPr>
          </w:p>
          <w:p w14:paraId="1C3FA521" w14:textId="77777777" w:rsidR="00FD496D" w:rsidRPr="00383373" w:rsidRDefault="00FD496D" w:rsidP="00265EA8">
            <w:pPr>
              <w:rPr>
                <w:rFonts w:ascii="StobiSans" w:hAnsi="StobiSans"/>
                <w:sz w:val="21"/>
                <w:szCs w:val="21"/>
              </w:rPr>
            </w:pPr>
          </w:p>
        </w:tc>
      </w:tr>
      <w:tr w:rsidR="00FD496D" w:rsidRPr="00383373" w14:paraId="745C65A2" w14:textId="77777777" w:rsidTr="00265EA8">
        <w:trPr>
          <w:trHeight w:val="1725"/>
        </w:trPr>
        <w:tc>
          <w:tcPr>
            <w:tcW w:w="3438" w:type="dxa"/>
            <w:vMerge/>
          </w:tcPr>
          <w:p w14:paraId="43D3EC29" w14:textId="77777777" w:rsidR="00FD496D" w:rsidRPr="00383373" w:rsidRDefault="00FD496D" w:rsidP="005311A3">
            <w:pPr>
              <w:pStyle w:val="ListParagraph"/>
              <w:numPr>
                <w:ilvl w:val="0"/>
                <w:numId w:val="28"/>
              </w:numPr>
              <w:rPr>
                <w:rFonts w:ascii="StobiSans" w:hAnsi="StobiSans"/>
                <w:sz w:val="21"/>
                <w:szCs w:val="21"/>
              </w:rPr>
            </w:pPr>
          </w:p>
        </w:tc>
        <w:tc>
          <w:tcPr>
            <w:tcW w:w="3420" w:type="dxa"/>
          </w:tcPr>
          <w:p w14:paraId="2FFDADA0" w14:textId="77777777" w:rsidR="00D22E44" w:rsidRPr="00383373" w:rsidRDefault="00D22E44" w:rsidP="005311A3">
            <w:pPr>
              <w:pStyle w:val="ListParagraph"/>
              <w:numPr>
                <w:ilvl w:val="1"/>
                <w:numId w:val="36"/>
              </w:numPr>
              <w:rPr>
                <w:rFonts w:ascii="StobiSans" w:hAnsi="StobiSans"/>
                <w:sz w:val="21"/>
                <w:szCs w:val="21"/>
              </w:rPr>
            </w:pPr>
            <w:r w:rsidRPr="00383373">
              <w:rPr>
                <w:rFonts w:ascii="StobiSans" w:hAnsi="StobiSans"/>
                <w:sz w:val="21"/>
                <w:szCs w:val="21"/>
              </w:rPr>
              <w:t>Донесување на подзаконски акти за:</w:t>
            </w:r>
          </w:p>
          <w:p w14:paraId="4670AD42" w14:textId="77777777" w:rsidR="00D22E44" w:rsidRPr="00383373" w:rsidRDefault="00D22E44" w:rsidP="00D22E44">
            <w:pPr>
              <w:pStyle w:val="ListParagraph"/>
              <w:rPr>
                <w:rFonts w:ascii="StobiSans" w:hAnsi="StobiSans"/>
                <w:sz w:val="21"/>
                <w:szCs w:val="21"/>
              </w:rPr>
            </w:pPr>
            <w:r w:rsidRPr="00383373">
              <w:rPr>
                <w:rFonts w:ascii="StobiSans" w:hAnsi="StobiSans"/>
                <w:sz w:val="21"/>
                <w:szCs w:val="21"/>
                <w:lang w:val="en-US"/>
              </w:rPr>
              <w:t xml:space="preserve">- </w:t>
            </w:r>
            <w:r w:rsidRPr="00383373">
              <w:rPr>
                <w:rFonts w:ascii="StobiSans" w:hAnsi="StobiSans"/>
                <w:sz w:val="21"/>
                <w:szCs w:val="21"/>
              </w:rPr>
              <w:t>Категоризација на објектите</w:t>
            </w:r>
          </w:p>
          <w:p w14:paraId="16DD11C6" w14:textId="62D32B6D" w:rsidR="00D22E44" w:rsidRPr="00383373" w:rsidRDefault="00D22E44" w:rsidP="00D22E44">
            <w:pPr>
              <w:pStyle w:val="ListParagraph"/>
              <w:rPr>
                <w:rFonts w:ascii="StobiSans" w:hAnsi="StobiSans"/>
                <w:sz w:val="21"/>
                <w:szCs w:val="21"/>
              </w:rPr>
            </w:pPr>
            <w:r w:rsidRPr="00383373">
              <w:rPr>
                <w:rFonts w:ascii="StobiSans" w:hAnsi="StobiSans"/>
                <w:sz w:val="21"/>
                <w:szCs w:val="21"/>
                <w:lang w:val="en-US"/>
              </w:rPr>
              <w:t xml:space="preserve">- </w:t>
            </w:r>
            <w:r w:rsidRPr="00383373">
              <w:rPr>
                <w:rFonts w:ascii="StobiSans" w:hAnsi="StobiSans"/>
                <w:sz w:val="21"/>
                <w:szCs w:val="21"/>
              </w:rPr>
              <w:t xml:space="preserve">Правилник за утврдување на надоместок за користење на објкти за спорт </w:t>
            </w:r>
          </w:p>
          <w:p w14:paraId="3417AA40" w14:textId="77777777" w:rsidR="00FD496D" w:rsidRPr="00383373" w:rsidRDefault="00FD496D" w:rsidP="00265EA8">
            <w:pPr>
              <w:rPr>
                <w:rFonts w:ascii="StobiSans" w:hAnsi="StobiSans"/>
                <w:sz w:val="21"/>
                <w:szCs w:val="21"/>
              </w:rPr>
            </w:pPr>
          </w:p>
        </w:tc>
        <w:tc>
          <w:tcPr>
            <w:tcW w:w="1800" w:type="dxa"/>
          </w:tcPr>
          <w:p w14:paraId="791B221F" w14:textId="77777777" w:rsidR="00FD496D" w:rsidRPr="00383373" w:rsidRDefault="00FD496D" w:rsidP="00FD496D">
            <w:pPr>
              <w:rPr>
                <w:rFonts w:ascii="StobiSans" w:hAnsi="StobiSans"/>
                <w:sz w:val="21"/>
                <w:szCs w:val="21"/>
              </w:rPr>
            </w:pPr>
            <w:r w:rsidRPr="00383373">
              <w:rPr>
                <w:rFonts w:ascii="StobiSans" w:hAnsi="StobiSans"/>
                <w:sz w:val="21"/>
                <w:szCs w:val="21"/>
              </w:rPr>
              <w:t>Министерство за правда</w:t>
            </w:r>
          </w:p>
          <w:p w14:paraId="0AEB2C6D" w14:textId="77777777" w:rsidR="00FD496D" w:rsidRPr="00383373" w:rsidRDefault="00FD496D" w:rsidP="00265EA8">
            <w:pPr>
              <w:rPr>
                <w:rFonts w:ascii="StobiSans" w:hAnsi="StobiSans"/>
                <w:sz w:val="21"/>
                <w:szCs w:val="21"/>
              </w:rPr>
            </w:pPr>
          </w:p>
        </w:tc>
        <w:tc>
          <w:tcPr>
            <w:tcW w:w="1620" w:type="dxa"/>
          </w:tcPr>
          <w:p w14:paraId="7B13F689" w14:textId="7D1F34AB" w:rsidR="00FD496D" w:rsidRPr="00383373" w:rsidRDefault="00FD496D" w:rsidP="00265EA8">
            <w:pPr>
              <w:rPr>
                <w:rFonts w:ascii="StobiSans" w:hAnsi="StobiSans"/>
                <w:sz w:val="21"/>
                <w:szCs w:val="21"/>
              </w:rPr>
            </w:pPr>
            <w:r w:rsidRPr="00383373">
              <w:rPr>
                <w:rFonts w:ascii="StobiSans" w:hAnsi="StobiSans"/>
                <w:sz w:val="21"/>
                <w:szCs w:val="21"/>
              </w:rPr>
              <w:t>Втора половина на 2021 година</w:t>
            </w:r>
          </w:p>
        </w:tc>
        <w:tc>
          <w:tcPr>
            <w:tcW w:w="1677" w:type="dxa"/>
          </w:tcPr>
          <w:p w14:paraId="47E5D4AA" w14:textId="450C3511" w:rsidR="00FD496D" w:rsidRPr="00383373" w:rsidRDefault="00FD496D" w:rsidP="00265EA8">
            <w:pPr>
              <w:rPr>
                <w:rFonts w:ascii="StobiSans" w:hAnsi="StobiSans"/>
                <w:sz w:val="21"/>
                <w:szCs w:val="21"/>
              </w:rPr>
            </w:pPr>
            <w:r w:rsidRPr="00383373">
              <w:rPr>
                <w:rFonts w:ascii="StobiSans" w:hAnsi="StobiSans"/>
                <w:sz w:val="21"/>
                <w:szCs w:val="21"/>
              </w:rPr>
              <w:t>Донесен правилник</w:t>
            </w:r>
          </w:p>
        </w:tc>
        <w:tc>
          <w:tcPr>
            <w:tcW w:w="1818" w:type="dxa"/>
            <w:vMerge/>
          </w:tcPr>
          <w:p w14:paraId="571C5101" w14:textId="77777777" w:rsidR="00FD496D" w:rsidRPr="00383373" w:rsidRDefault="00FD496D" w:rsidP="00265EA8">
            <w:pPr>
              <w:rPr>
                <w:rFonts w:ascii="StobiSans" w:hAnsi="StobiSans"/>
                <w:sz w:val="21"/>
                <w:szCs w:val="21"/>
              </w:rPr>
            </w:pPr>
          </w:p>
        </w:tc>
      </w:tr>
      <w:tr w:rsidR="00265EA8" w:rsidRPr="00383373" w14:paraId="1934AD85" w14:textId="77777777" w:rsidTr="00265EA8">
        <w:tc>
          <w:tcPr>
            <w:tcW w:w="3438" w:type="dxa"/>
          </w:tcPr>
          <w:p w14:paraId="58A358CD" w14:textId="0207E8B1" w:rsidR="00265EA8" w:rsidRPr="00383373" w:rsidRDefault="00265EA8" w:rsidP="005311A3">
            <w:pPr>
              <w:pStyle w:val="ListParagraph"/>
              <w:numPr>
                <w:ilvl w:val="0"/>
                <w:numId w:val="36"/>
              </w:numPr>
              <w:rPr>
                <w:rFonts w:ascii="StobiSans" w:hAnsi="StobiSans"/>
                <w:sz w:val="21"/>
                <w:szCs w:val="21"/>
              </w:rPr>
            </w:pPr>
            <w:r w:rsidRPr="00383373">
              <w:rPr>
                <w:rFonts w:ascii="StobiSans" w:hAnsi="StobiSans"/>
                <w:sz w:val="21"/>
                <w:szCs w:val="21"/>
              </w:rPr>
              <w:t>Воспоставување на информатички систем за објектите за спорт во државна сопственост систем објекти за спорт</w:t>
            </w:r>
          </w:p>
        </w:tc>
        <w:tc>
          <w:tcPr>
            <w:tcW w:w="3420" w:type="dxa"/>
          </w:tcPr>
          <w:p w14:paraId="0D929807" w14:textId="41C75E8F" w:rsidR="00265EA8" w:rsidRPr="00383373" w:rsidRDefault="00265EA8" w:rsidP="005311A3">
            <w:pPr>
              <w:pStyle w:val="ListParagraph"/>
              <w:numPr>
                <w:ilvl w:val="1"/>
                <w:numId w:val="51"/>
              </w:numPr>
              <w:rPr>
                <w:rFonts w:ascii="StobiSans" w:hAnsi="StobiSans"/>
                <w:sz w:val="21"/>
                <w:szCs w:val="21"/>
              </w:rPr>
            </w:pPr>
            <w:r w:rsidRPr="00383373">
              <w:rPr>
                <w:rFonts w:ascii="StobiSans" w:hAnsi="StobiSans"/>
                <w:sz w:val="21"/>
                <w:szCs w:val="21"/>
              </w:rPr>
              <w:t>Изработка на  база на податоци за објектите за спорт во државна сопственост (местоположба, категорија, општина, сопственост, површина, година на градба, содржини, структура и др.)</w:t>
            </w:r>
            <w:r w:rsidR="00FD496D" w:rsidRPr="00383373">
              <w:rPr>
                <w:rFonts w:ascii="StobiSans" w:hAnsi="StobiSans"/>
                <w:sz w:val="21"/>
                <w:szCs w:val="21"/>
              </w:rPr>
              <w:br/>
            </w:r>
          </w:p>
        </w:tc>
        <w:tc>
          <w:tcPr>
            <w:tcW w:w="1800" w:type="dxa"/>
          </w:tcPr>
          <w:p w14:paraId="4405E7AE" w14:textId="77777777" w:rsidR="00265EA8" w:rsidRPr="00383373" w:rsidRDefault="00265EA8" w:rsidP="00265EA8">
            <w:pPr>
              <w:rPr>
                <w:rFonts w:ascii="StobiSans" w:hAnsi="StobiSans"/>
                <w:sz w:val="21"/>
                <w:szCs w:val="21"/>
              </w:rPr>
            </w:pPr>
            <w:r w:rsidRPr="00383373">
              <w:rPr>
                <w:rFonts w:ascii="StobiSans" w:hAnsi="StobiSans"/>
                <w:sz w:val="21"/>
                <w:szCs w:val="21"/>
              </w:rPr>
              <w:t>Агенција за млади и спорт</w:t>
            </w:r>
          </w:p>
          <w:p w14:paraId="3195C445" w14:textId="77777777" w:rsidR="00265EA8" w:rsidRPr="00383373" w:rsidRDefault="00265EA8" w:rsidP="00265EA8">
            <w:pPr>
              <w:rPr>
                <w:rFonts w:ascii="StobiSans" w:hAnsi="StobiSans"/>
                <w:sz w:val="21"/>
                <w:szCs w:val="21"/>
              </w:rPr>
            </w:pPr>
          </w:p>
          <w:p w14:paraId="59975E89" w14:textId="77777777" w:rsidR="00265EA8" w:rsidRPr="00383373" w:rsidRDefault="00265EA8" w:rsidP="00265EA8">
            <w:pPr>
              <w:rPr>
                <w:rFonts w:ascii="StobiSans" w:hAnsi="StobiSans"/>
                <w:sz w:val="21"/>
                <w:szCs w:val="21"/>
              </w:rPr>
            </w:pPr>
          </w:p>
          <w:p w14:paraId="1F1294F3" w14:textId="77777777" w:rsidR="00265EA8" w:rsidRPr="00383373" w:rsidRDefault="00265EA8" w:rsidP="00265EA8">
            <w:pPr>
              <w:rPr>
                <w:rFonts w:ascii="StobiSans" w:hAnsi="StobiSans"/>
                <w:sz w:val="21"/>
                <w:szCs w:val="21"/>
              </w:rPr>
            </w:pPr>
            <w:r w:rsidRPr="00383373">
              <w:rPr>
                <w:rFonts w:ascii="StobiSans" w:hAnsi="StobiSans"/>
                <w:sz w:val="21"/>
                <w:szCs w:val="21"/>
              </w:rPr>
              <w:t>АМС, ЕЛС</w:t>
            </w:r>
          </w:p>
        </w:tc>
        <w:tc>
          <w:tcPr>
            <w:tcW w:w="1620" w:type="dxa"/>
          </w:tcPr>
          <w:p w14:paraId="4FD8D2E5" w14:textId="77777777" w:rsidR="00265EA8" w:rsidRPr="00383373" w:rsidRDefault="00265EA8" w:rsidP="00265EA8">
            <w:pPr>
              <w:rPr>
                <w:rFonts w:ascii="StobiSans" w:hAnsi="StobiSans"/>
                <w:sz w:val="21"/>
                <w:szCs w:val="21"/>
              </w:rPr>
            </w:pPr>
            <w:r w:rsidRPr="00383373">
              <w:rPr>
                <w:rFonts w:ascii="StobiSans" w:hAnsi="StobiSans"/>
                <w:sz w:val="21"/>
                <w:szCs w:val="21"/>
              </w:rPr>
              <w:t>Втора половина на 2021 година</w:t>
            </w:r>
          </w:p>
        </w:tc>
        <w:tc>
          <w:tcPr>
            <w:tcW w:w="1677" w:type="dxa"/>
          </w:tcPr>
          <w:p w14:paraId="705A88BC" w14:textId="77777777" w:rsidR="00265EA8" w:rsidRPr="00383373" w:rsidRDefault="00265EA8" w:rsidP="00265EA8">
            <w:pPr>
              <w:rPr>
                <w:rFonts w:ascii="StobiSans" w:hAnsi="StobiSans"/>
                <w:sz w:val="21"/>
                <w:szCs w:val="21"/>
              </w:rPr>
            </w:pPr>
            <w:r w:rsidRPr="00383373">
              <w:rPr>
                <w:rFonts w:ascii="StobiSans" w:hAnsi="StobiSans"/>
                <w:sz w:val="21"/>
                <w:szCs w:val="21"/>
              </w:rPr>
              <w:t xml:space="preserve">Функционален информатички систем за објекти за спорт </w:t>
            </w:r>
          </w:p>
        </w:tc>
        <w:tc>
          <w:tcPr>
            <w:tcW w:w="1818" w:type="dxa"/>
          </w:tcPr>
          <w:p w14:paraId="5C3C95C6" w14:textId="77777777" w:rsidR="00265EA8" w:rsidRPr="00383373" w:rsidRDefault="00265EA8" w:rsidP="00265EA8">
            <w:pPr>
              <w:rPr>
                <w:rFonts w:ascii="StobiSans" w:hAnsi="StobiSans"/>
                <w:sz w:val="21"/>
                <w:szCs w:val="21"/>
              </w:rPr>
            </w:pPr>
          </w:p>
          <w:p w14:paraId="1B4AA1FA" w14:textId="77777777" w:rsidR="00265EA8" w:rsidRPr="00383373" w:rsidRDefault="00265EA8" w:rsidP="00265EA8">
            <w:pPr>
              <w:rPr>
                <w:rFonts w:ascii="StobiSans" w:hAnsi="StobiSans"/>
                <w:sz w:val="21"/>
                <w:szCs w:val="21"/>
              </w:rPr>
            </w:pPr>
          </w:p>
        </w:tc>
      </w:tr>
    </w:tbl>
    <w:p w14:paraId="14F1758D" w14:textId="77777777" w:rsidR="00265EA8" w:rsidRPr="00383373" w:rsidRDefault="00265EA8" w:rsidP="00265EA8">
      <w:pPr>
        <w:jc w:val="both"/>
        <w:rPr>
          <w:rFonts w:ascii="StobiSans" w:hAnsi="StobiSans"/>
          <w:b/>
          <w:strike/>
          <w:sz w:val="21"/>
          <w:szCs w:val="21"/>
        </w:rPr>
      </w:pPr>
    </w:p>
    <w:tbl>
      <w:tblPr>
        <w:tblStyle w:val="TableGrid"/>
        <w:tblW w:w="0" w:type="auto"/>
        <w:tblLook w:val="04A0" w:firstRow="1" w:lastRow="0" w:firstColumn="1" w:lastColumn="0" w:noHBand="0" w:noVBand="1"/>
      </w:tblPr>
      <w:tblGrid>
        <w:gridCol w:w="3438"/>
        <w:gridCol w:w="3420"/>
        <w:gridCol w:w="1800"/>
        <w:gridCol w:w="1658"/>
        <w:gridCol w:w="1620"/>
        <w:gridCol w:w="1818"/>
      </w:tblGrid>
      <w:tr w:rsidR="00265EA8" w:rsidRPr="00383373" w14:paraId="7C49E0E9" w14:textId="77777777" w:rsidTr="00630F0A">
        <w:tc>
          <w:tcPr>
            <w:tcW w:w="13754" w:type="dxa"/>
            <w:gridSpan w:val="6"/>
          </w:tcPr>
          <w:p w14:paraId="0E375879" w14:textId="77777777" w:rsidR="00265EA8" w:rsidRPr="00383373" w:rsidRDefault="00265EA8" w:rsidP="00265EA8">
            <w:pPr>
              <w:tabs>
                <w:tab w:val="left" w:pos="2685"/>
              </w:tabs>
              <w:spacing w:before="60" w:after="60"/>
              <w:rPr>
                <w:rFonts w:ascii="StobiSans" w:hAnsi="StobiSans"/>
                <w:sz w:val="21"/>
                <w:szCs w:val="21"/>
              </w:rPr>
            </w:pPr>
            <w:r w:rsidRPr="00383373">
              <w:rPr>
                <w:rFonts w:ascii="StobiSans" w:hAnsi="StobiSans"/>
                <w:b/>
                <w:sz w:val="21"/>
                <w:szCs w:val="21"/>
              </w:rPr>
              <w:t xml:space="preserve">СЕКТОР 5.9. СПОРТ </w:t>
            </w:r>
          </w:p>
        </w:tc>
      </w:tr>
      <w:tr w:rsidR="00265EA8" w:rsidRPr="00383373" w14:paraId="58C657BF" w14:textId="77777777" w:rsidTr="00630F0A">
        <w:tc>
          <w:tcPr>
            <w:tcW w:w="13754" w:type="dxa"/>
            <w:gridSpan w:val="6"/>
          </w:tcPr>
          <w:p w14:paraId="39464B5F" w14:textId="77777777" w:rsidR="00265EA8" w:rsidRPr="00383373" w:rsidRDefault="00265EA8" w:rsidP="00265EA8">
            <w:pPr>
              <w:tabs>
                <w:tab w:val="left" w:pos="3285"/>
              </w:tabs>
              <w:spacing w:before="60" w:after="60"/>
              <w:rPr>
                <w:rFonts w:ascii="StobiSans" w:hAnsi="StobiSans"/>
                <w:b/>
                <w:sz w:val="21"/>
                <w:szCs w:val="21"/>
              </w:rPr>
            </w:pPr>
            <w:r w:rsidRPr="00383373">
              <w:rPr>
                <w:rFonts w:ascii="StobiSans" w:hAnsi="StobiSans"/>
                <w:b/>
                <w:sz w:val="21"/>
                <w:szCs w:val="21"/>
              </w:rPr>
              <w:t xml:space="preserve">Проблем 2:  Недостаток на инспекциски надзор во спортот </w:t>
            </w:r>
          </w:p>
        </w:tc>
      </w:tr>
      <w:tr w:rsidR="00265EA8" w:rsidRPr="00383373" w14:paraId="02F21EFC" w14:textId="77777777" w:rsidTr="00630F0A">
        <w:tc>
          <w:tcPr>
            <w:tcW w:w="13754" w:type="dxa"/>
            <w:gridSpan w:val="6"/>
          </w:tcPr>
          <w:p w14:paraId="4C212B3A" w14:textId="77777777" w:rsidR="00265EA8" w:rsidRPr="00383373" w:rsidRDefault="00265EA8" w:rsidP="00265EA8">
            <w:pPr>
              <w:spacing w:before="60" w:after="60"/>
              <w:rPr>
                <w:rFonts w:ascii="StobiSans" w:hAnsi="StobiSans"/>
                <w:b/>
                <w:sz w:val="21"/>
                <w:szCs w:val="21"/>
              </w:rPr>
            </w:pPr>
            <w:r w:rsidRPr="00383373">
              <w:rPr>
                <w:rFonts w:ascii="StobiSans" w:hAnsi="StobiSans"/>
                <w:b/>
                <w:sz w:val="21"/>
                <w:szCs w:val="21"/>
              </w:rPr>
              <w:t>Поврзаност со стратешките цели на Стратегијата</w:t>
            </w:r>
            <w:r w:rsidRPr="00383373">
              <w:rPr>
                <w:rFonts w:ascii="StobiSans" w:hAnsi="StobiSans"/>
                <w:b/>
                <w:sz w:val="21"/>
                <w:szCs w:val="21"/>
                <w:lang w:val="ru-RU"/>
              </w:rPr>
              <w:t xml:space="preserve">: </w:t>
            </w:r>
          </w:p>
          <w:p w14:paraId="2F843F0A" w14:textId="77777777" w:rsidR="00265EA8" w:rsidRPr="00383373" w:rsidRDefault="00265EA8" w:rsidP="00265EA8">
            <w:pPr>
              <w:spacing w:before="60" w:after="60"/>
              <w:rPr>
                <w:rFonts w:ascii="StobiSans" w:hAnsi="StobiSans"/>
                <w:sz w:val="21"/>
                <w:szCs w:val="21"/>
              </w:rPr>
            </w:pPr>
            <w:r w:rsidRPr="00383373">
              <w:rPr>
                <w:rFonts w:ascii="StobiSans" w:hAnsi="StobiSans"/>
                <w:sz w:val="21"/>
                <w:szCs w:val="21"/>
              </w:rPr>
              <w:t xml:space="preserve">6. Јакнење на надзорните и контролните механизми </w:t>
            </w:r>
          </w:p>
          <w:p w14:paraId="7F733CD8" w14:textId="77777777" w:rsidR="00265EA8" w:rsidRPr="00383373" w:rsidRDefault="00265EA8" w:rsidP="00265EA8">
            <w:pPr>
              <w:spacing w:before="60" w:after="60"/>
              <w:rPr>
                <w:rFonts w:ascii="StobiSans" w:hAnsi="StobiSans"/>
                <w:sz w:val="21"/>
                <w:szCs w:val="21"/>
              </w:rPr>
            </w:pPr>
            <w:r w:rsidRPr="00383373">
              <w:rPr>
                <w:rFonts w:ascii="StobiSans" w:hAnsi="StobiSans"/>
                <w:sz w:val="21"/>
                <w:szCs w:val="21"/>
              </w:rPr>
              <w:t>11. Подигање на јавната свест и спроведување на антикорупциска едукација</w:t>
            </w:r>
          </w:p>
        </w:tc>
      </w:tr>
      <w:tr w:rsidR="00265EA8" w:rsidRPr="00383373" w14:paraId="0B3A9B57" w14:textId="77777777" w:rsidTr="00630F0A">
        <w:trPr>
          <w:trHeight w:val="282"/>
        </w:trPr>
        <w:tc>
          <w:tcPr>
            <w:tcW w:w="3438" w:type="dxa"/>
          </w:tcPr>
          <w:p w14:paraId="1D9B6E69" w14:textId="77777777" w:rsidR="00265EA8" w:rsidRPr="00383373" w:rsidRDefault="00265EA8" w:rsidP="00265EA8">
            <w:pPr>
              <w:jc w:val="center"/>
              <w:rPr>
                <w:rFonts w:ascii="StobiSans" w:hAnsi="StobiSans"/>
                <w:b/>
                <w:sz w:val="21"/>
                <w:szCs w:val="21"/>
              </w:rPr>
            </w:pPr>
            <w:r w:rsidRPr="00383373">
              <w:rPr>
                <w:rFonts w:ascii="StobiSans" w:hAnsi="StobiSans"/>
                <w:b/>
                <w:sz w:val="21"/>
                <w:szCs w:val="21"/>
              </w:rPr>
              <w:t xml:space="preserve">Мерка </w:t>
            </w:r>
          </w:p>
          <w:p w14:paraId="6EE762D9" w14:textId="77777777" w:rsidR="00265EA8" w:rsidRPr="00383373" w:rsidRDefault="00265EA8" w:rsidP="00265EA8">
            <w:pPr>
              <w:rPr>
                <w:rFonts w:ascii="StobiSans" w:hAnsi="StobiSans"/>
                <w:sz w:val="21"/>
                <w:szCs w:val="21"/>
              </w:rPr>
            </w:pPr>
          </w:p>
        </w:tc>
        <w:tc>
          <w:tcPr>
            <w:tcW w:w="3420" w:type="dxa"/>
          </w:tcPr>
          <w:p w14:paraId="3DC81239" w14:textId="77777777" w:rsidR="00265EA8" w:rsidRPr="00383373" w:rsidRDefault="00265EA8" w:rsidP="00265EA8">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3F6FE40E" w14:textId="77777777" w:rsidR="00265EA8" w:rsidRPr="00383373" w:rsidRDefault="00265EA8" w:rsidP="00265EA8">
            <w:pPr>
              <w:rPr>
                <w:rFonts w:ascii="StobiSans" w:hAnsi="StobiSans"/>
                <w:b/>
                <w:sz w:val="21"/>
                <w:szCs w:val="21"/>
              </w:rPr>
            </w:pPr>
            <w:r w:rsidRPr="00383373">
              <w:rPr>
                <w:rFonts w:ascii="StobiSans" w:hAnsi="StobiSans"/>
                <w:b/>
                <w:sz w:val="21"/>
                <w:szCs w:val="21"/>
              </w:rPr>
              <w:t>Надлежна институција</w:t>
            </w:r>
          </w:p>
        </w:tc>
        <w:tc>
          <w:tcPr>
            <w:tcW w:w="1658" w:type="dxa"/>
          </w:tcPr>
          <w:p w14:paraId="428CD4A3" w14:textId="77777777" w:rsidR="00265EA8" w:rsidRPr="00383373" w:rsidRDefault="00265EA8" w:rsidP="00265EA8">
            <w:pPr>
              <w:rPr>
                <w:rFonts w:ascii="StobiSans" w:hAnsi="StobiSans"/>
                <w:b/>
                <w:sz w:val="21"/>
                <w:szCs w:val="21"/>
              </w:rPr>
            </w:pPr>
            <w:r w:rsidRPr="00383373">
              <w:rPr>
                <w:rFonts w:ascii="StobiSans" w:hAnsi="StobiSans"/>
                <w:b/>
                <w:sz w:val="21"/>
                <w:szCs w:val="21"/>
              </w:rPr>
              <w:t>Рок за реализација</w:t>
            </w:r>
          </w:p>
        </w:tc>
        <w:tc>
          <w:tcPr>
            <w:tcW w:w="1620" w:type="dxa"/>
          </w:tcPr>
          <w:p w14:paraId="2FC64C1B" w14:textId="77777777" w:rsidR="00265EA8" w:rsidRPr="00383373" w:rsidRDefault="00265EA8" w:rsidP="00265EA8">
            <w:pPr>
              <w:rPr>
                <w:rFonts w:ascii="StobiSans" w:hAnsi="StobiSans"/>
                <w:b/>
                <w:sz w:val="21"/>
                <w:szCs w:val="21"/>
              </w:rPr>
            </w:pPr>
            <w:r w:rsidRPr="00383373">
              <w:rPr>
                <w:rFonts w:ascii="StobiSans" w:hAnsi="StobiSans"/>
                <w:b/>
                <w:sz w:val="21"/>
                <w:szCs w:val="21"/>
              </w:rPr>
              <w:t xml:space="preserve">Индикатор на исполнување </w:t>
            </w:r>
            <w:r w:rsidRPr="00383373">
              <w:rPr>
                <w:rFonts w:ascii="StobiSans" w:hAnsi="StobiSans"/>
                <w:b/>
                <w:sz w:val="21"/>
                <w:szCs w:val="21"/>
                <w:lang w:val="en-US"/>
              </w:rPr>
              <w:lastRenderedPageBreak/>
              <w:t xml:space="preserve">/ </w:t>
            </w:r>
            <w:r w:rsidRPr="00383373">
              <w:rPr>
                <w:rFonts w:ascii="StobiSans" w:hAnsi="StobiSans"/>
                <w:b/>
                <w:sz w:val="21"/>
                <w:szCs w:val="21"/>
              </w:rPr>
              <w:t>влијание</w:t>
            </w:r>
          </w:p>
        </w:tc>
        <w:tc>
          <w:tcPr>
            <w:tcW w:w="1818" w:type="dxa"/>
          </w:tcPr>
          <w:p w14:paraId="656267F2" w14:textId="77777777" w:rsidR="00265EA8" w:rsidRPr="00383373" w:rsidRDefault="00265EA8" w:rsidP="00265EA8">
            <w:pPr>
              <w:rPr>
                <w:rFonts w:ascii="StobiSans" w:hAnsi="StobiSans"/>
                <w:b/>
                <w:sz w:val="21"/>
                <w:szCs w:val="21"/>
              </w:rPr>
            </w:pPr>
            <w:r w:rsidRPr="00383373">
              <w:rPr>
                <w:rFonts w:ascii="StobiSans" w:hAnsi="StobiSans"/>
                <w:b/>
                <w:sz w:val="21"/>
                <w:szCs w:val="21"/>
              </w:rPr>
              <w:lastRenderedPageBreak/>
              <w:t>Финансиски импликации</w:t>
            </w:r>
          </w:p>
        </w:tc>
      </w:tr>
      <w:tr w:rsidR="00630F0A" w:rsidRPr="00383373" w14:paraId="250B0D57" w14:textId="77777777" w:rsidTr="00630F0A">
        <w:trPr>
          <w:trHeight w:val="1328"/>
        </w:trPr>
        <w:tc>
          <w:tcPr>
            <w:tcW w:w="3438" w:type="dxa"/>
            <w:vMerge w:val="restart"/>
          </w:tcPr>
          <w:p w14:paraId="7EF5FE4A" w14:textId="7333EB0B" w:rsidR="00630F0A" w:rsidRPr="00383373" w:rsidRDefault="00630F0A" w:rsidP="005311A3">
            <w:pPr>
              <w:pStyle w:val="ListParagraph"/>
              <w:numPr>
                <w:ilvl w:val="0"/>
                <w:numId w:val="52"/>
              </w:numPr>
              <w:rPr>
                <w:rFonts w:ascii="StobiSans" w:hAnsi="StobiSans"/>
                <w:sz w:val="21"/>
                <w:szCs w:val="21"/>
              </w:rPr>
            </w:pPr>
            <w:r w:rsidRPr="00383373">
              <w:rPr>
                <w:rFonts w:ascii="StobiSans" w:hAnsi="StobiSans"/>
                <w:sz w:val="21"/>
                <w:szCs w:val="21"/>
              </w:rPr>
              <w:t>Воспоставување на ефикасен инспекциски надзор во спортот и спортските објекти</w:t>
            </w:r>
          </w:p>
          <w:p w14:paraId="3E2961A8" w14:textId="77777777" w:rsidR="00630F0A" w:rsidRPr="00383373" w:rsidRDefault="00630F0A" w:rsidP="00265EA8">
            <w:pPr>
              <w:rPr>
                <w:rFonts w:ascii="StobiSans" w:hAnsi="StobiSans"/>
                <w:sz w:val="21"/>
                <w:szCs w:val="21"/>
              </w:rPr>
            </w:pPr>
          </w:p>
          <w:p w14:paraId="54943EC6" w14:textId="77777777" w:rsidR="00630F0A" w:rsidRPr="00383373" w:rsidRDefault="00630F0A" w:rsidP="00265EA8">
            <w:pPr>
              <w:rPr>
                <w:rFonts w:ascii="StobiSans" w:hAnsi="StobiSans"/>
                <w:sz w:val="21"/>
                <w:szCs w:val="21"/>
              </w:rPr>
            </w:pPr>
          </w:p>
          <w:p w14:paraId="56391C7A" w14:textId="77777777" w:rsidR="00630F0A" w:rsidRPr="00383373" w:rsidRDefault="00630F0A" w:rsidP="00265EA8">
            <w:pPr>
              <w:rPr>
                <w:rFonts w:ascii="StobiSans" w:hAnsi="StobiSans"/>
                <w:sz w:val="21"/>
                <w:szCs w:val="21"/>
              </w:rPr>
            </w:pPr>
          </w:p>
          <w:p w14:paraId="68065965" w14:textId="77777777" w:rsidR="00630F0A" w:rsidRPr="00383373" w:rsidRDefault="00630F0A" w:rsidP="00265EA8">
            <w:pPr>
              <w:rPr>
                <w:rFonts w:ascii="StobiSans" w:hAnsi="StobiSans"/>
                <w:sz w:val="21"/>
                <w:szCs w:val="21"/>
              </w:rPr>
            </w:pPr>
          </w:p>
          <w:p w14:paraId="56A0792B" w14:textId="77777777" w:rsidR="00630F0A" w:rsidRPr="00383373" w:rsidRDefault="00630F0A" w:rsidP="00265EA8">
            <w:pPr>
              <w:rPr>
                <w:rFonts w:ascii="StobiSans" w:hAnsi="StobiSans"/>
                <w:sz w:val="21"/>
                <w:szCs w:val="21"/>
              </w:rPr>
            </w:pPr>
          </w:p>
          <w:p w14:paraId="65553BAA" w14:textId="77777777" w:rsidR="00630F0A" w:rsidRPr="00383373" w:rsidRDefault="00630F0A" w:rsidP="00265EA8">
            <w:pPr>
              <w:rPr>
                <w:rFonts w:ascii="StobiSans" w:hAnsi="StobiSans"/>
                <w:sz w:val="21"/>
                <w:szCs w:val="21"/>
              </w:rPr>
            </w:pPr>
          </w:p>
        </w:tc>
        <w:tc>
          <w:tcPr>
            <w:tcW w:w="3420" w:type="dxa"/>
          </w:tcPr>
          <w:p w14:paraId="15A429E3" w14:textId="0A03D51C" w:rsidR="00630F0A" w:rsidRPr="00383373" w:rsidRDefault="00630F0A" w:rsidP="005311A3">
            <w:pPr>
              <w:pStyle w:val="ListParagraph"/>
              <w:numPr>
                <w:ilvl w:val="1"/>
                <w:numId w:val="52"/>
              </w:numPr>
              <w:rPr>
                <w:rFonts w:ascii="StobiSans" w:hAnsi="StobiSans"/>
                <w:sz w:val="21"/>
                <w:szCs w:val="21"/>
              </w:rPr>
            </w:pPr>
            <w:r w:rsidRPr="00383373">
              <w:rPr>
                <w:rFonts w:ascii="StobiSans" w:hAnsi="StobiSans"/>
                <w:sz w:val="21"/>
                <w:szCs w:val="21"/>
              </w:rPr>
              <w:t xml:space="preserve">Анализа на актуелната состојба со инспекцискиот надзор секторот спорт и спортските објекти </w:t>
            </w:r>
          </w:p>
          <w:p w14:paraId="32DB4B72" w14:textId="379CB889" w:rsidR="00630F0A" w:rsidRPr="00383373" w:rsidRDefault="00630F0A" w:rsidP="00630F0A">
            <w:pPr>
              <w:rPr>
                <w:rFonts w:ascii="StobiSans" w:hAnsi="StobiSans"/>
                <w:sz w:val="21"/>
                <w:szCs w:val="21"/>
              </w:rPr>
            </w:pPr>
          </w:p>
        </w:tc>
        <w:tc>
          <w:tcPr>
            <w:tcW w:w="1800" w:type="dxa"/>
          </w:tcPr>
          <w:p w14:paraId="49D70978" w14:textId="77777777" w:rsidR="00630F0A" w:rsidRPr="00383373" w:rsidRDefault="00630F0A" w:rsidP="00265EA8">
            <w:pPr>
              <w:rPr>
                <w:rFonts w:ascii="StobiSans" w:hAnsi="StobiSans"/>
                <w:sz w:val="21"/>
                <w:szCs w:val="21"/>
              </w:rPr>
            </w:pPr>
            <w:r w:rsidRPr="00383373">
              <w:rPr>
                <w:rFonts w:ascii="StobiSans" w:hAnsi="StobiSans"/>
                <w:sz w:val="21"/>
                <w:szCs w:val="21"/>
              </w:rPr>
              <w:t>АМС</w:t>
            </w:r>
          </w:p>
          <w:p w14:paraId="58454018" w14:textId="77777777" w:rsidR="00630F0A" w:rsidRPr="00383373" w:rsidRDefault="00630F0A" w:rsidP="00630F0A">
            <w:pPr>
              <w:rPr>
                <w:rFonts w:ascii="StobiSans" w:hAnsi="StobiSans"/>
                <w:sz w:val="21"/>
                <w:szCs w:val="21"/>
              </w:rPr>
            </w:pPr>
          </w:p>
          <w:p w14:paraId="0CD28D3B" w14:textId="77777777" w:rsidR="00630F0A" w:rsidRPr="00383373" w:rsidRDefault="00630F0A" w:rsidP="00265EA8">
            <w:pPr>
              <w:rPr>
                <w:rFonts w:ascii="StobiSans" w:hAnsi="StobiSans"/>
                <w:sz w:val="21"/>
                <w:szCs w:val="21"/>
              </w:rPr>
            </w:pPr>
          </w:p>
          <w:p w14:paraId="00EEBC87" w14:textId="77777777" w:rsidR="00630F0A" w:rsidRPr="00383373" w:rsidRDefault="00630F0A" w:rsidP="00265EA8">
            <w:pPr>
              <w:rPr>
                <w:rFonts w:ascii="StobiSans" w:hAnsi="StobiSans"/>
                <w:sz w:val="21"/>
                <w:szCs w:val="21"/>
              </w:rPr>
            </w:pPr>
          </w:p>
        </w:tc>
        <w:tc>
          <w:tcPr>
            <w:tcW w:w="1658" w:type="dxa"/>
          </w:tcPr>
          <w:p w14:paraId="1786AA90" w14:textId="77777777" w:rsidR="00630F0A" w:rsidRPr="00383373" w:rsidRDefault="00630F0A" w:rsidP="00265EA8">
            <w:pPr>
              <w:rPr>
                <w:rFonts w:ascii="StobiSans" w:hAnsi="StobiSans"/>
                <w:sz w:val="21"/>
                <w:szCs w:val="21"/>
              </w:rPr>
            </w:pPr>
            <w:r w:rsidRPr="00383373">
              <w:rPr>
                <w:rFonts w:ascii="StobiSans" w:hAnsi="StobiSans"/>
                <w:sz w:val="21"/>
                <w:szCs w:val="21"/>
              </w:rPr>
              <w:t>Втора половина на 2020 год.</w:t>
            </w:r>
          </w:p>
          <w:p w14:paraId="78AF1016" w14:textId="77777777" w:rsidR="00630F0A" w:rsidRPr="00383373" w:rsidRDefault="00630F0A" w:rsidP="00265EA8">
            <w:pPr>
              <w:rPr>
                <w:rFonts w:ascii="StobiSans" w:hAnsi="StobiSans"/>
                <w:sz w:val="21"/>
                <w:szCs w:val="21"/>
              </w:rPr>
            </w:pPr>
          </w:p>
          <w:p w14:paraId="18E47687" w14:textId="77777777" w:rsidR="00630F0A" w:rsidRPr="00383373" w:rsidRDefault="00630F0A" w:rsidP="00265EA8">
            <w:pPr>
              <w:rPr>
                <w:rFonts w:ascii="StobiSans" w:hAnsi="StobiSans"/>
                <w:sz w:val="21"/>
                <w:szCs w:val="21"/>
              </w:rPr>
            </w:pPr>
          </w:p>
        </w:tc>
        <w:tc>
          <w:tcPr>
            <w:tcW w:w="1620" w:type="dxa"/>
          </w:tcPr>
          <w:p w14:paraId="1AC73208" w14:textId="77777777" w:rsidR="00630F0A" w:rsidRPr="00383373" w:rsidRDefault="00630F0A" w:rsidP="00265EA8">
            <w:pPr>
              <w:rPr>
                <w:rFonts w:ascii="StobiSans" w:hAnsi="StobiSans"/>
                <w:sz w:val="21"/>
                <w:szCs w:val="21"/>
              </w:rPr>
            </w:pPr>
            <w:r w:rsidRPr="00383373">
              <w:rPr>
                <w:rFonts w:ascii="StobiSans" w:hAnsi="StobiSans"/>
                <w:sz w:val="21"/>
                <w:szCs w:val="21"/>
              </w:rPr>
              <w:t xml:space="preserve">Изготвена анализа </w:t>
            </w:r>
          </w:p>
          <w:p w14:paraId="0B54DD21" w14:textId="672EB199" w:rsidR="00630F0A" w:rsidRPr="00383373" w:rsidRDefault="00630F0A" w:rsidP="00630F0A">
            <w:pPr>
              <w:rPr>
                <w:rFonts w:ascii="StobiSans" w:hAnsi="StobiSans"/>
                <w:sz w:val="21"/>
                <w:szCs w:val="21"/>
              </w:rPr>
            </w:pPr>
          </w:p>
        </w:tc>
        <w:tc>
          <w:tcPr>
            <w:tcW w:w="1818" w:type="dxa"/>
            <w:vMerge w:val="restart"/>
          </w:tcPr>
          <w:p w14:paraId="51B40265" w14:textId="77777777" w:rsidR="00630F0A" w:rsidRPr="00383373" w:rsidRDefault="00630F0A" w:rsidP="00265EA8">
            <w:pPr>
              <w:rPr>
                <w:rFonts w:ascii="StobiSans" w:hAnsi="StobiSans"/>
                <w:sz w:val="21"/>
                <w:szCs w:val="21"/>
              </w:rPr>
            </w:pPr>
          </w:p>
          <w:p w14:paraId="01CCBA81" w14:textId="77777777" w:rsidR="00630F0A" w:rsidRPr="00383373" w:rsidRDefault="00630F0A" w:rsidP="00265EA8">
            <w:pPr>
              <w:rPr>
                <w:rFonts w:ascii="StobiSans" w:hAnsi="StobiSans"/>
                <w:sz w:val="21"/>
                <w:szCs w:val="21"/>
              </w:rPr>
            </w:pPr>
            <w:r w:rsidRPr="00383373">
              <w:rPr>
                <w:rFonts w:ascii="StobiSans" w:hAnsi="StobiSans"/>
                <w:sz w:val="21"/>
                <w:szCs w:val="21"/>
              </w:rPr>
              <w:t xml:space="preserve">Нема </w:t>
            </w:r>
          </w:p>
          <w:p w14:paraId="261BAA3A" w14:textId="77777777" w:rsidR="00630F0A" w:rsidRPr="00383373" w:rsidRDefault="00630F0A" w:rsidP="00265EA8">
            <w:pPr>
              <w:rPr>
                <w:rFonts w:ascii="StobiSans" w:hAnsi="StobiSans"/>
                <w:sz w:val="21"/>
                <w:szCs w:val="21"/>
              </w:rPr>
            </w:pPr>
          </w:p>
          <w:p w14:paraId="0E5E31DE" w14:textId="77777777" w:rsidR="00630F0A" w:rsidRPr="00383373" w:rsidRDefault="00630F0A" w:rsidP="00265EA8">
            <w:pPr>
              <w:rPr>
                <w:rFonts w:ascii="StobiSans" w:hAnsi="StobiSans"/>
                <w:sz w:val="21"/>
                <w:szCs w:val="21"/>
              </w:rPr>
            </w:pPr>
          </w:p>
          <w:p w14:paraId="4EABBE01" w14:textId="77777777" w:rsidR="00630F0A" w:rsidRPr="00383373" w:rsidRDefault="00630F0A" w:rsidP="00265EA8">
            <w:pPr>
              <w:rPr>
                <w:rFonts w:ascii="StobiSans" w:hAnsi="StobiSans"/>
                <w:sz w:val="21"/>
                <w:szCs w:val="21"/>
              </w:rPr>
            </w:pPr>
          </w:p>
          <w:p w14:paraId="2DA51A96" w14:textId="77777777" w:rsidR="00630F0A" w:rsidRPr="00383373" w:rsidRDefault="00630F0A" w:rsidP="00265EA8">
            <w:pPr>
              <w:rPr>
                <w:rFonts w:ascii="StobiSans" w:hAnsi="StobiSans"/>
                <w:sz w:val="21"/>
                <w:szCs w:val="21"/>
              </w:rPr>
            </w:pPr>
          </w:p>
          <w:p w14:paraId="31F9A763" w14:textId="77777777" w:rsidR="00630F0A" w:rsidRPr="00383373" w:rsidRDefault="00630F0A" w:rsidP="00265EA8">
            <w:pPr>
              <w:rPr>
                <w:rFonts w:ascii="StobiSans" w:hAnsi="StobiSans"/>
                <w:sz w:val="21"/>
                <w:szCs w:val="21"/>
              </w:rPr>
            </w:pPr>
          </w:p>
          <w:p w14:paraId="519751F6" w14:textId="77777777" w:rsidR="00630F0A" w:rsidRPr="00383373" w:rsidRDefault="00630F0A" w:rsidP="00265EA8">
            <w:pPr>
              <w:rPr>
                <w:rFonts w:ascii="StobiSans" w:hAnsi="StobiSans"/>
                <w:sz w:val="21"/>
                <w:szCs w:val="21"/>
              </w:rPr>
            </w:pPr>
          </w:p>
          <w:p w14:paraId="353031C5" w14:textId="77777777" w:rsidR="00630F0A" w:rsidRPr="00383373" w:rsidRDefault="00630F0A" w:rsidP="00265EA8">
            <w:pPr>
              <w:rPr>
                <w:rFonts w:ascii="StobiSans" w:hAnsi="StobiSans"/>
                <w:sz w:val="21"/>
                <w:szCs w:val="21"/>
              </w:rPr>
            </w:pPr>
          </w:p>
          <w:p w14:paraId="14F21F85" w14:textId="77777777" w:rsidR="00630F0A" w:rsidRPr="00383373" w:rsidRDefault="00630F0A" w:rsidP="00265EA8">
            <w:pPr>
              <w:rPr>
                <w:rFonts w:ascii="StobiSans" w:hAnsi="StobiSans"/>
                <w:sz w:val="21"/>
                <w:szCs w:val="21"/>
              </w:rPr>
            </w:pPr>
          </w:p>
          <w:p w14:paraId="27AFF9B3" w14:textId="77777777" w:rsidR="00630F0A" w:rsidRPr="00383373" w:rsidRDefault="00630F0A" w:rsidP="00265EA8">
            <w:pPr>
              <w:rPr>
                <w:rFonts w:ascii="StobiSans" w:hAnsi="StobiSans"/>
                <w:sz w:val="21"/>
                <w:szCs w:val="21"/>
              </w:rPr>
            </w:pPr>
          </w:p>
        </w:tc>
      </w:tr>
      <w:tr w:rsidR="00630F0A" w:rsidRPr="00383373" w14:paraId="5A514149" w14:textId="77777777" w:rsidTr="00630F0A">
        <w:trPr>
          <w:trHeight w:val="1326"/>
        </w:trPr>
        <w:tc>
          <w:tcPr>
            <w:tcW w:w="3438" w:type="dxa"/>
            <w:vMerge/>
          </w:tcPr>
          <w:p w14:paraId="120F2722" w14:textId="77777777" w:rsidR="00630F0A" w:rsidRPr="00383373" w:rsidRDefault="00630F0A" w:rsidP="00265EA8">
            <w:pPr>
              <w:rPr>
                <w:rFonts w:ascii="StobiSans" w:hAnsi="StobiSans"/>
                <w:sz w:val="21"/>
                <w:szCs w:val="21"/>
              </w:rPr>
            </w:pPr>
          </w:p>
        </w:tc>
        <w:tc>
          <w:tcPr>
            <w:tcW w:w="3420" w:type="dxa"/>
          </w:tcPr>
          <w:p w14:paraId="4F359392" w14:textId="2B223C46" w:rsidR="00630F0A" w:rsidRPr="00383373" w:rsidRDefault="00630F0A" w:rsidP="005311A3">
            <w:pPr>
              <w:pStyle w:val="ListParagraph"/>
              <w:numPr>
                <w:ilvl w:val="1"/>
                <w:numId w:val="52"/>
              </w:numPr>
              <w:rPr>
                <w:rFonts w:ascii="StobiSans" w:hAnsi="StobiSans"/>
                <w:sz w:val="21"/>
                <w:szCs w:val="21"/>
              </w:rPr>
            </w:pPr>
            <w:r w:rsidRPr="00383373">
              <w:rPr>
                <w:rFonts w:ascii="StobiSans" w:hAnsi="StobiSans"/>
                <w:sz w:val="21"/>
                <w:szCs w:val="21"/>
              </w:rPr>
              <w:t xml:space="preserve">Измена и дополнување на  Закон за спортот во делот за инспекција </w:t>
            </w:r>
          </w:p>
          <w:p w14:paraId="6A5CFFBE" w14:textId="77777777" w:rsidR="00630F0A" w:rsidRPr="00383373" w:rsidRDefault="00630F0A" w:rsidP="00265EA8">
            <w:pPr>
              <w:rPr>
                <w:rFonts w:ascii="StobiSans" w:hAnsi="StobiSans"/>
                <w:sz w:val="21"/>
                <w:szCs w:val="21"/>
              </w:rPr>
            </w:pPr>
          </w:p>
        </w:tc>
        <w:tc>
          <w:tcPr>
            <w:tcW w:w="1800" w:type="dxa"/>
          </w:tcPr>
          <w:p w14:paraId="13294A29" w14:textId="77777777" w:rsidR="00630F0A" w:rsidRPr="00383373" w:rsidRDefault="00630F0A" w:rsidP="00630F0A">
            <w:pPr>
              <w:rPr>
                <w:rFonts w:ascii="StobiSans" w:hAnsi="StobiSans"/>
                <w:sz w:val="21"/>
                <w:szCs w:val="21"/>
              </w:rPr>
            </w:pPr>
            <w:r w:rsidRPr="00383373">
              <w:rPr>
                <w:rFonts w:ascii="StobiSans" w:hAnsi="StobiSans"/>
                <w:sz w:val="21"/>
                <w:szCs w:val="21"/>
              </w:rPr>
              <w:t xml:space="preserve">Министерство за правда </w:t>
            </w:r>
          </w:p>
          <w:p w14:paraId="0CCC054D" w14:textId="77777777" w:rsidR="00630F0A" w:rsidRPr="00383373" w:rsidRDefault="00630F0A" w:rsidP="00265EA8">
            <w:pPr>
              <w:rPr>
                <w:rFonts w:ascii="StobiSans" w:hAnsi="StobiSans"/>
                <w:sz w:val="21"/>
                <w:szCs w:val="21"/>
              </w:rPr>
            </w:pPr>
          </w:p>
        </w:tc>
        <w:tc>
          <w:tcPr>
            <w:tcW w:w="1658" w:type="dxa"/>
          </w:tcPr>
          <w:p w14:paraId="09F41652" w14:textId="5FF222D2" w:rsidR="00630F0A" w:rsidRPr="00383373" w:rsidRDefault="00630F0A" w:rsidP="00265EA8">
            <w:pPr>
              <w:rPr>
                <w:rFonts w:ascii="StobiSans" w:hAnsi="StobiSans"/>
                <w:sz w:val="21"/>
                <w:szCs w:val="21"/>
              </w:rPr>
            </w:pPr>
            <w:r w:rsidRPr="00383373">
              <w:rPr>
                <w:rFonts w:ascii="StobiSans" w:hAnsi="StobiSans"/>
                <w:sz w:val="21"/>
                <w:szCs w:val="21"/>
              </w:rPr>
              <w:t>Прва половина на 2021 година</w:t>
            </w:r>
          </w:p>
        </w:tc>
        <w:tc>
          <w:tcPr>
            <w:tcW w:w="1620" w:type="dxa"/>
          </w:tcPr>
          <w:p w14:paraId="2E909FBA" w14:textId="77777777" w:rsidR="00630F0A" w:rsidRPr="00383373" w:rsidRDefault="00630F0A" w:rsidP="00630F0A">
            <w:pPr>
              <w:rPr>
                <w:rFonts w:ascii="StobiSans" w:hAnsi="StobiSans"/>
                <w:sz w:val="21"/>
                <w:szCs w:val="21"/>
              </w:rPr>
            </w:pPr>
            <w:r w:rsidRPr="00383373">
              <w:rPr>
                <w:rFonts w:ascii="StobiSans" w:hAnsi="StobiSans"/>
                <w:sz w:val="21"/>
                <w:szCs w:val="21"/>
              </w:rPr>
              <w:t>Донесени измени и дополнувања на законот за спорт</w:t>
            </w:r>
          </w:p>
          <w:p w14:paraId="7408F5DE" w14:textId="77777777" w:rsidR="00630F0A" w:rsidRPr="00383373" w:rsidRDefault="00630F0A" w:rsidP="00265EA8">
            <w:pPr>
              <w:rPr>
                <w:rFonts w:ascii="StobiSans" w:hAnsi="StobiSans"/>
                <w:sz w:val="21"/>
                <w:szCs w:val="21"/>
              </w:rPr>
            </w:pPr>
          </w:p>
        </w:tc>
        <w:tc>
          <w:tcPr>
            <w:tcW w:w="1818" w:type="dxa"/>
            <w:vMerge/>
          </w:tcPr>
          <w:p w14:paraId="16CD3AB0" w14:textId="77777777" w:rsidR="00630F0A" w:rsidRPr="00383373" w:rsidRDefault="00630F0A" w:rsidP="00265EA8">
            <w:pPr>
              <w:rPr>
                <w:rFonts w:ascii="StobiSans" w:hAnsi="StobiSans"/>
                <w:sz w:val="21"/>
                <w:szCs w:val="21"/>
              </w:rPr>
            </w:pPr>
          </w:p>
        </w:tc>
      </w:tr>
      <w:tr w:rsidR="00630F0A" w:rsidRPr="00383373" w14:paraId="158EF3BD" w14:textId="77777777" w:rsidTr="00630F0A">
        <w:trPr>
          <w:trHeight w:val="1326"/>
        </w:trPr>
        <w:tc>
          <w:tcPr>
            <w:tcW w:w="3438" w:type="dxa"/>
            <w:vMerge/>
          </w:tcPr>
          <w:p w14:paraId="7A427511" w14:textId="77777777" w:rsidR="00630F0A" w:rsidRPr="00383373" w:rsidRDefault="00630F0A" w:rsidP="00265EA8">
            <w:pPr>
              <w:rPr>
                <w:rFonts w:ascii="StobiSans" w:hAnsi="StobiSans"/>
                <w:sz w:val="21"/>
                <w:szCs w:val="21"/>
              </w:rPr>
            </w:pPr>
          </w:p>
        </w:tc>
        <w:tc>
          <w:tcPr>
            <w:tcW w:w="3420" w:type="dxa"/>
          </w:tcPr>
          <w:p w14:paraId="62920E6D" w14:textId="665875F5" w:rsidR="00630F0A" w:rsidRPr="00383373" w:rsidRDefault="00630F0A" w:rsidP="005311A3">
            <w:pPr>
              <w:pStyle w:val="ListParagraph"/>
              <w:numPr>
                <w:ilvl w:val="1"/>
                <w:numId w:val="52"/>
              </w:numPr>
              <w:rPr>
                <w:rFonts w:ascii="StobiSans" w:hAnsi="StobiSans"/>
                <w:sz w:val="21"/>
                <w:szCs w:val="21"/>
              </w:rPr>
            </w:pPr>
            <w:r w:rsidRPr="00383373">
              <w:rPr>
                <w:rFonts w:ascii="StobiSans" w:hAnsi="StobiSans"/>
                <w:sz w:val="21"/>
                <w:szCs w:val="21"/>
              </w:rPr>
              <w:t>Воспоставување на Државен инспекторат за спорт</w:t>
            </w:r>
          </w:p>
        </w:tc>
        <w:tc>
          <w:tcPr>
            <w:tcW w:w="1800" w:type="dxa"/>
          </w:tcPr>
          <w:p w14:paraId="594D85CF" w14:textId="77777777" w:rsidR="00630F0A" w:rsidRPr="00383373" w:rsidRDefault="00630F0A" w:rsidP="00630F0A">
            <w:pPr>
              <w:rPr>
                <w:rFonts w:ascii="StobiSans" w:hAnsi="StobiSans"/>
                <w:sz w:val="21"/>
                <w:szCs w:val="21"/>
              </w:rPr>
            </w:pPr>
            <w:r w:rsidRPr="00383373">
              <w:rPr>
                <w:rFonts w:ascii="StobiSans" w:hAnsi="StobiSans"/>
                <w:sz w:val="21"/>
                <w:szCs w:val="21"/>
              </w:rPr>
              <w:t xml:space="preserve">Министерство за правда </w:t>
            </w:r>
          </w:p>
          <w:p w14:paraId="1840522D" w14:textId="77777777" w:rsidR="00630F0A" w:rsidRPr="00383373" w:rsidRDefault="00630F0A" w:rsidP="00265EA8">
            <w:pPr>
              <w:rPr>
                <w:rFonts w:ascii="StobiSans" w:hAnsi="StobiSans"/>
                <w:sz w:val="21"/>
                <w:szCs w:val="21"/>
              </w:rPr>
            </w:pPr>
          </w:p>
        </w:tc>
        <w:tc>
          <w:tcPr>
            <w:tcW w:w="1658" w:type="dxa"/>
          </w:tcPr>
          <w:p w14:paraId="4CB38EAA" w14:textId="77777777" w:rsidR="00630F0A" w:rsidRPr="00383373" w:rsidRDefault="00630F0A" w:rsidP="00630F0A">
            <w:pPr>
              <w:rPr>
                <w:rFonts w:ascii="StobiSans" w:hAnsi="StobiSans"/>
                <w:sz w:val="21"/>
                <w:szCs w:val="21"/>
              </w:rPr>
            </w:pPr>
            <w:r w:rsidRPr="00383373">
              <w:rPr>
                <w:rFonts w:ascii="StobiSans" w:hAnsi="StobiSans"/>
                <w:sz w:val="21"/>
                <w:szCs w:val="21"/>
              </w:rPr>
              <w:t>Втора половина на 2021 година</w:t>
            </w:r>
          </w:p>
          <w:p w14:paraId="769D555F" w14:textId="77777777" w:rsidR="00630F0A" w:rsidRPr="00383373" w:rsidRDefault="00630F0A" w:rsidP="00265EA8">
            <w:pPr>
              <w:rPr>
                <w:rFonts w:ascii="StobiSans" w:hAnsi="StobiSans"/>
                <w:sz w:val="21"/>
                <w:szCs w:val="21"/>
              </w:rPr>
            </w:pPr>
          </w:p>
        </w:tc>
        <w:tc>
          <w:tcPr>
            <w:tcW w:w="1620" w:type="dxa"/>
          </w:tcPr>
          <w:p w14:paraId="2C863F0C" w14:textId="77777777" w:rsidR="00630F0A" w:rsidRPr="00383373" w:rsidRDefault="00630F0A" w:rsidP="00630F0A">
            <w:pPr>
              <w:rPr>
                <w:rFonts w:ascii="StobiSans" w:hAnsi="StobiSans"/>
                <w:sz w:val="21"/>
                <w:szCs w:val="21"/>
              </w:rPr>
            </w:pPr>
            <w:r w:rsidRPr="00383373">
              <w:rPr>
                <w:rFonts w:ascii="StobiSans" w:hAnsi="StobiSans"/>
                <w:sz w:val="21"/>
                <w:szCs w:val="21"/>
              </w:rPr>
              <w:t>Воспоставен Државен инспекторат за спорт</w:t>
            </w:r>
          </w:p>
          <w:p w14:paraId="0CE1133A" w14:textId="77777777" w:rsidR="00630F0A" w:rsidRPr="00383373" w:rsidRDefault="00630F0A" w:rsidP="00265EA8">
            <w:pPr>
              <w:rPr>
                <w:rFonts w:ascii="StobiSans" w:hAnsi="StobiSans"/>
                <w:sz w:val="21"/>
                <w:szCs w:val="21"/>
              </w:rPr>
            </w:pPr>
          </w:p>
        </w:tc>
        <w:tc>
          <w:tcPr>
            <w:tcW w:w="1818" w:type="dxa"/>
            <w:vMerge/>
          </w:tcPr>
          <w:p w14:paraId="31AB5956" w14:textId="77777777" w:rsidR="00630F0A" w:rsidRPr="00383373" w:rsidRDefault="00630F0A" w:rsidP="00265EA8">
            <w:pPr>
              <w:rPr>
                <w:rFonts w:ascii="StobiSans" w:hAnsi="StobiSans"/>
                <w:sz w:val="21"/>
                <w:szCs w:val="21"/>
              </w:rPr>
            </w:pPr>
          </w:p>
        </w:tc>
      </w:tr>
      <w:tr w:rsidR="00630F0A" w:rsidRPr="00383373" w14:paraId="20868244" w14:textId="77777777" w:rsidTr="00630F0A">
        <w:trPr>
          <w:trHeight w:val="1414"/>
        </w:trPr>
        <w:tc>
          <w:tcPr>
            <w:tcW w:w="3438" w:type="dxa"/>
            <w:vMerge w:val="restart"/>
          </w:tcPr>
          <w:p w14:paraId="0C267D62" w14:textId="70CB0571" w:rsidR="00630F0A" w:rsidRPr="00383373" w:rsidRDefault="00630F0A" w:rsidP="005311A3">
            <w:pPr>
              <w:pStyle w:val="ListParagraph"/>
              <w:numPr>
                <w:ilvl w:val="0"/>
                <w:numId w:val="52"/>
              </w:numPr>
              <w:rPr>
                <w:rFonts w:ascii="StobiSans" w:hAnsi="StobiSans"/>
                <w:sz w:val="21"/>
                <w:szCs w:val="21"/>
              </w:rPr>
            </w:pPr>
            <w:r w:rsidRPr="00383373">
              <w:rPr>
                <w:rFonts w:ascii="StobiSans" w:hAnsi="StobiSans"/>
                <w:sz w:val="21"/>
                <w:szCs w:val="21"/>
              </w:rPr>
              <w:t>Едукација за интергритет и етика на спортските</w:t>
            </w:r>
            <w:r w:rsidRPr="00383373">
              <w:rPr>
                <w:rFonts w:ascii="StobiSans" w:hAnsi="StobiSans"/>
                <w:sz w:val="21"/>
                <w:szCs w:val="21"/>
                <w:lang w:val="en-US"/>
              </w:rPr>
              <w:t xml:space="preserve"> </w:t>
            </w:r>
            <w:r w:rsidRPr="00383373">
              <w:rPr>
                <w:rFonts w:ascii="StobiSans" w:hAnsi="StobiSans"/>
                <w:sz w:val="21"/>
                <w:szCs w:val="21"/>
              </w:rPr>
              <w:t xml:space="preserve">федерации, клубови, администрација </w:t>
            </w:r>
          </w:p>
          <w:p w14:paraId="3BA4C3D6" w14:textId="77777777" w:rsidR="00630F0A" w:rsidRPr="00383373" w:rsidRDefault="00630F0A" w:rsidP="00265EA8">
            <w:pPr>
              <w:rPr>
                <w:rFonts w:ascii="StobiSans" w:hAnsi="StobiSans"/>
                <w:sz w:val="21"/>
                <w:szCs w:val="21"/>
              </w:rPr>
            </w:pPr>
          </w:p>
        </w:tc>
        <w:tc>
          <w:tcPr>
            <w:tcW w:w="3420" w:type="dxa"/>
          </w:tcPr>
          <w:p w14:paraId="04F93366" w14:textId="7AAE511B" w:rsidR="00630F0A" w:rsidRPr="00383373" w:rsidRDefault="00630F0A" w:rsidP="005311A3">
            <w:pPr>
              <w:pStyle w:val="ListParagraph"/>
              <w:numPr>
                <w:ilvl w:val="1"/>
                <w:numId w:val="52"/>
              </w:numPr>
              <w:rPr>
                <w:rFonts w:ascii="StobiSans" w:hAnsi="StobiSans"/>
                <w:sz w:val="21"/>
                <w:szCs w:val="21"/>
              </w:rPr>
            </w:pPr>
            <w:r w:rsidRPr="00383373">
              <w:rPr>
                <w:rFonts w:ascii="StobiSans" w:hAnsi="StobiSans"/>
                <w:sz w:val="21"/>
                <w:szCs w:val="21"/>
              </w:rPr>
              <w:t>Донесување на програма за обуки и едукација за интергритет и етика на спортските</w:t>
            </w:r>
            <w:r w:rsidRPr="00383373">
              <w:rPr>
                <w:rFonts w:ascii="StobiSans" w:hAnsi="StobiSans"/>
                <w:sz w:val="21"/>
                <w:szCs w:val="21"/>
                <w:lang w:val="en-US"/>
              </w:rPr>
              <w:t xml:space="preserve"> </w:t>
            </w:r>
            <w:r w:rsidRPr="00383373">
              <w:rPr>
                <w:rFonts w:ascii="StobiSans" w:hAnsi="StobiSans"/>
                <w:sz w:val="21"/>
                <w:szCs w:val="21"/>
              </w:rPr>
              <w:t xml:space="preserve">федерации, клубови, администрација и спортските работници </w:t>
            </w:r>
          </w:p>
        </w:tc>
        <w:tc>
          <w:tcPr>
            <w:tcW w:w="1800" w:type="dxa"/>
          </w:tcPr>
          <w:p w14:paraId="67358F84" w14:textId="77777777" w:rsidR="00630F0A" w:rsidRPr="00383373" w:rsidRDefault="00630F0A" w:rsidP="00265EA8">
            <w:pPr>
              <w:rPr>
                <w:rFonts w:ascii="StobiSans" w:hAnsi="StobiSans"/>
                <w:sz w:val="21"/>
                <w:szCs w:val="21"/>
              </w:rPr>
            </w:pPr>
          </w:p>
          <w:p w14:paraId="0CCFB564" w14:textId="77777777" w:rsidR="00630F0A" w:rsidRPr="00383373" w:rsidRDefault="00630F0A" w:rsidP="00265EA8">
            <w:pPr>
              <w:rPr>
                <w:rFonts w:ascii="StobiSans" w:hAnsi="StobiSans"/>
                <w:sz w:val="21"/>
                <w:szCs w:val="21"/>
              </w:rPr>
            </w:pPr>
            <w:r w:rsidRPr="00383373">
              <w:rPr>
                <w:rFonts w:ascii="StobiSans" w:hAnsi="StobiSans"/>
                <w:sz w:val="21"/>
                <w:szCs w:val="21"/>
              </w:rPr>
              <w:t>АМС</w:t>
            </w:r>
          </w:p>
          <w:p w14:paraId="176E692A" w14:textId="77777777" w:rsidR="00630F0A" w:rsidRPr="00383373" w:rsidRDefault="00630F0A" w:rsidP="00265EA8">
            <w:pPr>
              <w:rPr>
                <w:rFonts w:ascii="StobiSans" w:hAnsi="StobiSans"/>
                <w:sz w:val="21"/>
                <w:szCs w:val="21"/>
              </w:rPr>
            </w:pPr>
          </w:p>
          <w:p w14:paraId="01C52DB4" w14:textId="77777777" w:rsidR="00630F0A" w:rsidRPr="00383373" w:rsidRDefault="00630F0A" w:rsidP="00265EA8">
            <w:pPr>
              <w:rPr>
                <w:rFonts w:ascii="StobiSans" w:hAnsi="StobiSans"/>
                <w:sz w:val="21"/>
                <w:szCs w:val="21"/>
              </w:rPr>
            </w:pPr>
          </w:p>
          <w:p w14:paraId="047703C6" w14:textId="77777777" w:rsidR="00630F0A" w:rsidRPr="00383373" w:rsidRDefault="00630F0A" w:rsidP="00265EA8">
            <w:pPr>
              <w:rPr>
                <w:rFonts w:ascii="StobiSans" w:hAnsi="StobiSans"/>
                <w:sz w:val="21"/>
                <w:szCs w:val="21"/>
              </w:rPr>
            </w:pPr>
            <w:r w:rsidRPr="00383373">
              <w:rPr>
                <w:rFonts w:ascii="StobiSans" w:hAnsi="StobiSans"/>
                <w:sz w:val="21"/>
                <w:szCs w:val="21"/>
              </w:rPr>
              <w:t>ЕЛС</w:t>
            </w:r>
          </w:p>
          <w:p w14:paraId="26B530F9" w14:textId="77777777" w:rsidR="00630F0A" w:rsidRPr="00383373" w:rsidRDefault="00630F0A" w:rsidP="00630F0A">
            <w:pPr>
              <w:rPr>
                <w:rFonts w:ascii="StobiSans" w:hAnsi="StobiSans"/>
                <w:sz w:val="21"/>
                <w:szCs w:val="21"/>
              </w:rPr>
            </w:pPr>
          </w:p>
        </w:tc>
        <w:tc>
          <w:tcPr>
            <w:tcW w:w="1658" w:type="dxa"/>
          </w:tcPr>
          <w:p w14:paraId="66E70B4A" w14:textId="77777777" w:rsidR="00630F0A" w:rsidRPr="00383373" w:rsidRDefault="00630F0A" w:rsidP="00265EA8">
            <w:pPr>
              <w:rPr>
                <w:rFonts w:ascii="StobiSans" w:hAnsi="StobiSans"/>
                <w:sz w:val="21"/>
                <w:szCs w:val="21"/>
              </w:rPr>
            </w:pPr>
            <w:r w:rsidRPr="00383373">
              <w:rPr>
                <w:rFonts w:ascii="StobiSans" w:hAnsi="StobiSans"/>
                <w:sz w:val="21"/>
                <w:szCs w:val="21"/>
              </w:rPr>
              <w:t>Втора половина 2020</w:t>
            </w:r>
          </w:p>
          <w:p w14:paraId="14976B81" w14:textId="51071545" w:rsidR="00630F0A" w:rsidRPr="00383373" w:rsidRDefault="00630F0A" w:rsidP="00630F0A">
            <w:pPr>
              <w:rPr>
                <w:rFonts w:ascii="StobiSans" w:hAnsi="StobiSans"/>
                <w:sz w:val="21"/>
                <w:szCs w:val="21"/>
              </w:rPr>
            </w:pPr>
          </w:p>
        </w:tc>
        <w:tc>
          <w:tcPr>
            <w:tcW w:w="1620" w:type="dxa"/>
          </w:tcPr>
          <w:p w14:paraId="025AB3D8" w14:textId="3339C4BD" w:rsidR="00630F0A" w:rsidRPr="00383373" w:rsidRDefault="00630F0A" w:rsidP="00630F0A">
            <w:pPr>
              <w:rPr>
                <w:rFonts w:ascii="StobiSans" w:hAnsi="StobiSans"/>
                <w:sz w:val="21"/>
                <w:szCs w:val="21"/>
              </w:rPr>
            </w:pPr>
            <w:r w:rsidRPr="00383373">
              <w:rPr>
                <w:rFonts w:ascii="StobiSans" w:hAnsi="StobiSans"/>
                <w:sz w:val="21"/>
                <w:szCs w:val="21"/>
              </w:rPr>
              <w:t>Донесена програма</w:t>
            </w:r>
          </w:p>
        </w:tc>
        <w:tc>
          <w:tcPr>
            <w:tcW w:w="1818" w:type="dxa"/>
            <w:vMerge w:val="restart"/>
          </w:tcPr>
          <w:p w14:paraId="6CB209A8" w14:textId="77777777" w:rsidR="00630F0A" w:rsidRPr="00383373" w:rsidRDefault="00630F0A" w:rsidP="00265EA8">
            <w:pPr>
              <w:rPr>
                <w:rFonts w:ascii="StobiSans" w:hAnsi="StobiSans"/>
                <w:sz w:val="21"/>
                <w:szCs w:val="21"/>
              </w:rPr>
            </w:pPr>
          </w:p>
          <w:p w14:paraId="052967FA" w14:textId="77777777" w:rsidR="00630F0A" w:rsidRPr="00383373" w:rsidRDefault="00630F0A" w:rsidP="00265EA8">
            <w:pPr>
              <w:rPr>
                <w:rFonts w:ascii="StobiSans" w:hAnsi="StobiSans"/>
                <w:sz w:val="21"/>
                <w:szCs w:val="21"/>
              </w:rPr>
            </w:pPr>
          </w:p>
        </w:tc>
      </w:tr>
      <w:tr w:rsidR="00630F0A" w:rsidRPr="00383373" w14:paraId="208943CE" w14:textId="77777777" w:rsidTr="00630F0A">
        <w:trPr>
          <w:trHeight w:val="1412"/>
        </w:trPr>
        <w:tc>
          <w:tcPr>
            <w:tcW w:w="3438" w:type="dxa"/>
            <w:vMerge/>
          </w:tcPr>
          <w:p w14:paraId="05DA1931" w14:textId="77777777" w:rsidR="00630F0A" w:rsidRPr="00383373" w:rsidRDefault="00630F0A" w:rsidP="005311A3">
            <w:pPr>
              <w:pStyle w:val="ListParagraph"/>
              <w:numPr>
                <w:ilvl w:val="0"/>
                <w:numId w:val="52"/>
              </w:numPr>
              <w:rPr>
                <w:rFonts w:ascii="StobiSans" w:hAnsi="StobiSans"/>
                <w:sz w:val="21"/>
                <w:szCs w:val="21"/>
              </w:rPr>
            </w:pPr>
          </w:p>
        </w:tc>
        <w:tc>
          <w:tcPr>
            <w:tcW w:w="3420" w:type="dxa"/>
          </w:tcPr>
          <w:p w14:paraId="24CB6531" w14:textId="0055FD78" w:rsidR="00630F0A" w:rsidRPr="00383373" w:rsidRDefault="00630F0A" w:rsidP="005311A3">
            <w:pPr>
              <w:pStyle w:val="ListParagraph"/>
              <w:numPr>
                <w:ilvl w:val="1"/>
                <w:numId w:val="29"/>
              </w:numPr>
              <w:rPr>
                <w:rFonts w:ascii="StobiSans" w:hAnsi="StobiSans"/>
                <w:sz w:val="21"/>
                <w:szCs w:val="21"/>
              </w:rPr>
            </w:pPr>
            <w:r w:rsidRPr="00383373">
              <w:rPr>
                <w:rFonts w:ascii="StobiSans" w:hAnsi="StobiSans"/>
                <w:sz w:val="21"/>
                <w:szCs w:val="21"/>
              </w:rPr>
              <w:t>Спроведување на обуки, работилници, тркалезни маси, јавни медиумски настапи за интегритет и етика</w:t>
            </w:r>
          </w:p>
          <w:p w14:paraId="1B05169D" w14:textId="77777777" w:rsidR="00630F0A" w:rsidRPr="00383373" w:rsidRDefault="00630F0A" w:rsidP="00630F0A">
            <w:pPr>
              <w:rPr>
                <w:rFonts w:ascii="StobiSans" w:hAnsi="StobiSans"/>
                <w:sz w:val="21"/>
                <w:szCs w:val="21"/>
              </w:rPr>
            </w:pPr>
          </w:p>
        </w:tc>
        <w:tc>
          <w:tcPr>
            <w:tcW w:w="1800" w:type="dxa"/>
          </w:tcPr>
          <w:p w14:paraId="220B10AD" w14:textId="77777777" w:rsidR="00630F0A" w:rsidRPr="00383373" w:rsidRDefault="00630F0A" w:rsidP="00630F0A">
            <w:pPr>
              <w:rPr>
                <w:rFonts w:ascii="StobiSans" w:hAnsi="StobiSans"/>
                <w:sz w:val="21"/>
                <w:szCs w:val="21"/>
              </w:rPr>
            </w:pPr>
            <w:r w:rsidRPr="00383373">
              <w:rPr>
                <w:rFonts w:ascii="StobiSans" w:hAnsi="StobiSans"/>
                <w:sz w:val="21"/>
                <w:szCs w:val="21"/>
              </w:rPr>
              <w:t>АМС</w:t>
            </w:r>
          </w:p>
          <w:p w14:paraId="1D8B835C" w14:textId="77777777" w:rsidR="00630F0A" w:rsidRPr="00383373" w:rsidRDefault="00630F0A" w:rsidP="00630F0A">
            <w:pPr>
              <w:rPr>
                <w:rFonts w:ascii="StobiSans" w:hAnsi="StobiSans"/>
                <w:sz w:val="21"/>
                <w:szCs w:val="21"/>
              </w:rPr>
            </w:pPr>
            <w:r w:rsidRPr="00383373">
              <w:rPr>
                <w:rFonts w:ascii="StobiSans" w:hAnsi="StobiSans"/>
                <w:sz w:val="21"/>
                <w:szCs w:val="21"/>
              </w:rPr>
              <w:t>ДКСК</w:t>
            </w:r>
          </w:p>
          <w:p w14:paraId="2D414626" w14:textId="77777777" w:rsidR="00630F0A" w:rsidRPr="00383373" w:rsidRDefault="00630F0A" w:rsidP="00265EA8">
            <w:pPr>
              <w:rPr>
                <w:rFonts w:ascii="StobiSans" w:hAnsi="StobiSans"/>
                <w:sz w:val="21"/>
                <w:szCs w:val="21"/>
              </w:rPr>
            </w:pPr>
          </w:p>
        </w:tc>
        <w:tc>
          <w:tcPr>
            <w:tcW w:w="1658" w:type="dxa"/>
          </w:tcPr>
          <w:p w14:paraId="776A1794" w14:textId="304FB8CD" w:rsidR="00630F0A" w:rsidRPr="00383373" w:rsidRDefault="00630F0A" w:rsidP="00630F0A">
            <w:pPr>
              <w:rPr>
                <w:rFonts w:ascii="StobiSans" w:hAnsi="StobiSans"/>
                <w:sz w:val="21"/>
                <w:szCs w:val="21"/>
              </w:rPr>
            </w:pPr>
            <w:r w:rsidRPr="00383373">
              <w:rPr>
                <w:rFonts w:ascii="StobiSans" w:hAnsi="StobiSans"/>
                <w:sz w:val="21"/>
                <w:szCs w:val="21"/>
              </w:rPr>
              <w:t>Континуирано</w:t>
            </w:r>
          </w:p>
          <w:p w14:paraId="3C2CF3BA" w14:textId="77777777" w:rsidR="00630F0A" w:rsidRPr="00383373" w:rsidRDefault="00630F0A" w:rsidP="00265EA8">
            <w:pPr>
              <w:rPr>
                <w:rFonts w:ascii="StobiSans" w:hAnsi="StobiSans"/>
                <w:sz w:val="21"/>
                <w:szCs w:val="21"/>
              </w:rPr>
            </w:pPr>
          </w:p>
        </w:tc>
        <w:tc>
          <w:tcPr>
            <w:tcW w:w="1620" w:type="dxa"/>
          </w:tcPr>
          <w:p w14:paraId="4A3D64C5" w14:textId="77777777" w:rsidR="00630F0A" w:rsidRPr="00383373" w:rsidRDefault="00630F0A" w:rsidP="00630F0A">
            <w:pPr>
              <w:rPr>
                <w:rFonts w:ascii="StobiSans" w:hAnsi="StobiSans"/>
                <w:sz w:val="21"/>
                <w:szCs w:val="21"/>
              </w:rPr>
            </w:pPr>
            <w:r w:rsidRPr="00383373">
              <w:rPr>
                <w:rFonts w:ascii="StobiSans" w:hAnsi="StobiSans"/>
                <w:sz w:val="21"/>
                <w:szCs w:val="21"/>
              </w:rPr>
              <w:t>Број на спроведени обуки / работилници</w:t>
            </w:r>
          </w:p>
          <w:p w14:paraId="238EEAD5" w14:textId="77777777" w:rsidR="00630F0A" w:rsidRPr="00383373" w:rsidRDefault="00630F0A" w:rsidP="00265EA8">
            <w:pPr>
              <w:rPr>
                <w:rFonts w:ascii="StobiSans" w:hAnsi="StobiSans"/>
                <w:sz w:val="21"/>
                <w:szCs w:val="21"/>
              </w:rPr>
            </w:pPr>
          </w:p>
        </w:tc>
        <w:tc>
          <w:tcPr>
            <w:tcW w:w="1818" w:type="dxa"/>
            <w:vMerge/>
          </w:tcPr>
          <w:p w14:paraId="3CD3B310" w14:textId="77777777" w:rsidR="00630F0A" w:rsidRPr="00383373" w:rsidRDefault="00630F0A" w:rsidP="00265EA8">
            <w:pPr>
              <w:rPr>
                <w:rFonts w:ascii="StobiSans" w:hAnsi="StobiSans"/>
                <w:sz w:val="21"/>
                <w:szCs w:val="21"/>
              </w:rPr>
            </w:pPr>
          </w:p>
        </w:tc>
      </w:tr>
      <w:tr w:rsidR="00630F0A" w:rsidRPr="00383373" w14:paraId="502CD71A" w14:textId="77777777" w:rsidTr="00630F0A">
        <w:trPr>
          <w:trHeight w:val="1412"/>
        </w:trPr>
        <w:tc>
          <w:tcPr>
            <w:tcW w:w="3438" w:type="dxa"/>
            <w:vMerge/>
          </w:tcPr>
          <w:p w14:paraId="4CFB0B41" w14:textId="77777777" w:rsidR="00630F0A" w:rsidRPr="00383373" w:rsidRDefault="00630F0A" w:rsidP="005311A3">
            <w:pPr>
              <w:pStyle w:val="ListParagraph"/>
              <w:numPr>
                <w:ilvl w:val="0"/>
                <w:numId w:val="52"/>
              </w:numPr>
              <w:rPr>
                <w:rFonts w:ascii="StobiSans" w:hAnsi="StobiSans"/>
                <w:sz w:val="21"/>
                <w:szCs w:val="21"/>
              </w:rPr>
            </w:pPr>
          </w:p>
        </w:tc>
        <w:tc>
          <w:tcPr>
            <w:tcW w:w="3420" w:type="dxa"/>
          </w:tcPr>
          <w:p w14:paraId="5CAE4731" w14:textId="44D49A30" w:rsidR="00630F0A" w:rsidRPr="00383373" w:rsidRDefault="00630F0A" w:rsidP="005311A3">
            <w:pPr>
              <w:pStyle w:val="ListParagraph"/>
              <w:numPr>
                <w:ilvl w:val="1"/>
                <w:numId w:val="29"/>
              </w:numPr>
              <w:rPr>
                <w:rFonts w:ascii="StobiSans" w:hAnsi="StobiSans"/>
                <w:sz w:val="21"/>
                <w:szCs w:val="21"/>
              </w:rPr>
            </w:pPr>
            <w:r w:rsidRPr="00383373">
              <w:rPr>
                <w:rFonts w:ascii="StobiSans" w:hAnsi="StobiSans"/>
                <w:sz w:val="21"/>
                <w:szCs w:val="21"/>
              </w:rPr>
              <w:t xml:space="preserve">Изработка на пропаганден материјал за интегритет и етика во спортот </w:t>
            </w:r>
          </w:p>
          <w:p w14:paraId="55EB9926" w14:textId="77777777" w:rsidR="00630F0A" w:rsidRPr="00383373" w:rsidRDefault="00630F0A" w:rsidP="00630F0A">
            <w:pPr>
              <w:rPr>
                <w:rFonts w:ascii="StobiSans" w:hAnsi="StobiSans"/>
                <w:sz w:val="21"/>
                <w:szCs w:val="21"/>
              </w:rPr>
            </w:pPr>
          </w:p>
        </w:tc>
        <w:tc>
          <w:tcPr>
            <w:tcW w:w="1800" w:type="dxa"/>
          </w:tcPr>
          <w:p w14:paraId="5E40B450" w14:textId="77777777" w:rsidR="00630F0A" w:rsidRPr="00383373" w:rsidRDefault="00630F0A" w:rsidP="00630F0A">
            <w:pPr>
              <w:rPr>
                <w:rFonts w:ascii="StobiSans" w:hAnsi="StobiSans"/>
                <w:sz w:val="21"/>
                <w:szCs w:val="21"/>
              </w:rPr>
            </w:pPr>
            <w:r w:rsidRPr="00383373">
              <w:rPr>
                <w:rFonts w:ascii="StobiSans" w:hAnsi="StobiSans"/>
                <w:sz w:val="21"/>
                <w:szCs w:val="21"/>
              </w:rPr>
              <w:t>АМС</w:t>
            </w:r>
          </w:p>
          <w:p w14:paraId="73523D5F" w14:textId="77777777" w:rsidR="00630F0A" w:rsidRPr="00383373" w:rsidRDefault="00630F0A" w:rsidP="00630F0A">
            <w:pPr>
              <w:rPr>
                <w:rFonts w:ascii="StobiSans" w:hAnsi="StobiSans"/>
                <w:sz w:val="21"/>
                <w:szCs w:val="21"/>
              </w:rPr>
            </w:pPr>
            <w:r w:rsidRPr="00383373">
              <w:rPr>
                <w:rFonts w:ascii="StobiSans" w:hAnsi="StobiSans"/>
                <w:sz w:val="21"/>
                <w:szCs w:val="21"/>
              </w:rPr>
              <w:t>ДКСК</w:t>
            </w:r>
          </w:p>
          <w:p w14:paraId="4A5F2D28" w14:textId="77777777" w:rsidR="00630F0A" w:rsidRPr="00383373" w:rsidRDefault="00630F0A" w:rsidP="00265EA8">
            <w:pPr>
              <w:rPr>
                <w:rFonts w:ascii="StobiSans" w:hAnsi="StobiSans"/>
                <w:sz w:val="21"/>
                <w:szCs w:val="21"/>
              </w:rPr>
            </w:pPr>
          </w:p>
        </w:tc>
        <w:tc>
          <w:tcPr>
            <w:tcW w:w="1658" w:type="dxa"/>
          </w:tcPr>
          <w:p w14:paraId="40543604" w14:textId="7D716523" w:rsidR="00630F0A" w:rsidRPr="00383373" w:rsidRDefault="00630F0A" w:rsidP="00265EA8">
            <w:pPr>
              <w:rPr>
                <w:rFonts w:ascii="StobiSans" w:hAnsi="StobiSans"/>
                <w:sz w:val="21"/>
                <w:szCs w:val="21"/>
              </w:rPr>
            </w:pPr>
            <w:r w:rsidRPr="00383373">
              <w:rPr>
                <w:rFonts w:ascii="StobiSans" w:hAnsi="StobiSans"/>
                <w:sz w:val="21"/>
                <w:szCs w:val="21"/>
              </w:rPr>
              <w:t>Континуирано</w:t>
            </w:r>
          </w:p>
        </w:tc>
        <w:tc>
          <w:tcPr>
            <w:tcW w:w="1620" w:type="dxa"/>
          </w:tcPr>
          <w:p w14:paraId="1E3A4960" w14:textId="77777777" w:rsidR="00630F0A" w:rsidRPr="00383373" w:rsidRDefault="00630F0A" w:rsidP="00630F0A">
            <w:pPr>
              <w:rPr>
                <w:rFonts w:ascii="StobiSans" w:hAnsi="StobiSans"/>
                <w:sz w:val="21"/>
                <w:szCs w:val="21"/>
              </w:rPr>
            </w:pPr>
            <w:r w:rsidRPr="00383373">
              <w:rPr>
                <w:rFonts w:ascii="StobiSans" w:hAnsi="StobiSans"/>
                <w:sz w:val="21"/>
                <w:szCs w:val="21"/>
              </w:rPr>
              <w:t xml:space="preserve">Број на печатени материјали </w:t>
            </w:r>
          </w:p>
          <w:p w14:paraId="79A9132A" w14:textId="77777777" w:rsidR="00630F0A" w:rsidRPr="00383373" w:rsidRDefault="00630F0A" w:rsidP="00265EA8">
            <w:pPr>
              <w:rPr>
                <w:rFonts w:ascii="StobiSans" w:hAnsi="StobiSans"/>
                <w:sz w:val="21"/>
                <w:szCs w:val="21"/>
              </w:rPr>
            </w:pPr>
          </w:p>
        </w:tc>
        <w:tc>
          <w:tcPr>
            <w:tcW w:w="1818" w:type="dxa"/>
            <w:vMerge/>
          </w:tcPr>
          <w:p w14:paraId="665118AF" w14:textId="77777777" w:rsidR="00630F0A" w:rsidRPr="00383373" w:rsidRDefault="00630F0A" w:rsidP="00265EA8">
            <w:pPr>
              <w:rPr>
                <w:rFonts w:ascii="StobiSans" w:hAnsi="StobiSans"/>
                <w:sz w:val="21"/>
                <w:szCs w:val="21"/>
              </w:rPr>
            </w:pPr>
          </w:p>
        </w:tc>
      </w:tr>
    </w:tbl>
    <w:p w14:paraId="63403721" w14:textId="77777777" w:rsidR="00265EA8" w:rsidRPr="00383373" w:rsidRDefault="00265EA8" w:rsidP="00265EA8">
      <w:pPr>
        <w:jc w:val="both"/>
        <w:rPr>
          <w:rFonts w:ascii="StobiSans" w:hAnsi="StobiSans"/>
          <w:b/>
          <w:sz w:val="21"/>
          <w:szCs w:val="21"/>
        </w:rPr>
      </w:pPr>
    </w:p>
    <w:p w14:paraId="6DD61105" w14:textId="77777777" w:rsidR="00D20119" w:rsidRPr="00383373" w:rsidRDefault="00D20119" w:rsidP="00D20119">
      <w:pPr>
        <w:jc w:val="both"/>
        <w:rPr>
          <w:rFonts w:ascii="StobiSans" w:hAnsi="StobiSans"/>
          <w:b/>
          <w:sz w:val="21"/>
          <w:szCs w:val="21"/>
        </w:rPr>
      </w:pPr>
    </w:p>
    <w:p w14:paraId="4857EC58" w14:textId="77777777" w:rsidR="00D20119" w:rsidRPr="00383373" w:rsidRDefault="00D20119" w:rsidP="00D20119">
      <w:pPr>
        <w:jc w:val="both"/>
        <w:rPr>
          <w:rFonts w:ascii="StobiSans" w:hAnsi="StobiSans"/>
          <w:b/>
          <w:sz w:val="21"/>
          <w:szCs w:val="21"/>
        </w:rPr>
      </w:pPr>
    </w:p>
    <w:p w14:paraId="7012CBCD" w14:textId="77777777" w:rsidR="00D20119" w:rsidRPr="00383373" w:rsidRDefault="00D20119" w:rsidP="00D20119">
      <w:pPr>
        <w:jc w:val="both"/>
        <w:rPr>
          <w:rFonts w:ascii="StobiSans" w:hAnsi="StobiSans"/>
          <w:b/>
          <w:sz w:val="21"/>
          <w:szCs w:val="21"/>
        </w:rPr>
      </w:pPr>
    </w:p>
    <w:p w14:paraId="1C215D87" w14:textId="77777777" w:rsidR="00D20119" w:rsidRPr="00383373" w:rsidRDefault="00D20119" w:rsidP="00D20119">
      <w:pPr>
        <w:jc w:val="both"/>
        <w:rPr>
          <w:rFonts w:ascii="StobiSans" w:hAnsi="StobiSans"/>
          <w:b/>
          <w:sz w:val="21"/>
          <w:szCs w:val="21"/>
        </w:rPr>
      </w:pPr>
    </w:p>
    <w:p w14:paraId="470DC6CE" w14:textId="77777777" w:rsidR="00D20119" w:rsidRPr="00383373" w:rsidRDefault="00D20119" w:rsidP="00D20119">
      <w:pPr>
        <w:jc w:val="both"/>
        <w:rPr>
          <w:rFonts w:ascii="StobiSans" w:hAnsi="StobiSans"/>
          <w:b/>
          <w:sz w:val="21"/>
          <w:szCs w:val="21"/>
        </w:rPr>
      </w:pPr>
    </w:p>
    <w:p w14:paraId="7690A09A" w14:textId="77777777" w:rsidR="00D20119" w:rsidRPr="00383373" w:rsidRDefault="00D20119" w:rsidP="00D20119">
      <w:pPr>
        <w:jc w:val="both"/>
        <w:rPr>
          <w:rFonts w:ascii="StobiSans" w:hAnsi="StobiSans"/>
          <w:b/>
          <w:sz w:val="21"/>
          <w:szCs w:val="21"/>
        </w:rPr>
      </w:pPr>
    </w:p>
    <w:p w14:paraId="256E36FF" w14:textId="23F2A1B9" w:rsidR="00D20119" w:rsidRPr="00383373" w:rsidRDefault="00D20119" w:rsidP="00D20119">
      <w:pPr>
        <w:jc w:val="both"/>
        <w:rPr>
          <w:rFonts w:ascii="StobiSans" w:hAnsi="StobiSans"/>
          <w:b/>
          <w:sz w:val="21"/>
          <w:szCs w:val="21"/>
        </w:rPr>
      </w:pPr>
    </w:p>
    <w:p w14:paraId="2E330110" w14:textId="75BC87E5" w:rsidR="007D7B5D" w:rsidRPr="00383373" w:rsidRDefault="007D7B5D" w:rsidP="00D20119">
      <w:pPr>
        <w:jc w:val="both"/>
        <w:rPr>
          <w:rFonts w:ascii="StobiSans" w:hAnsi="StobiSans"/>
          <w:b/>
          <w:sz w:val="21"/>
          <w:szCs w:val="21"/>
        </w:rPr>
      </w:pPr>
    </w:p>
    <w:p w14:paraId="5CB64829" w14:textId="77777777" w:rsidR="007D7B5D" w:rsidRPr="00383373" w:rsidRDefault="007D7B5D" w:rsidP="00D20119">
      <w:pPr>
        <w:jc w:val="both"/>
        <w:rPr>
          <w:rFonts w:ascii="StobiSans" w:hAnsi="StobiSans"/>
          <w:b/>
          <w:sz w:val="21"/>
          <w:szCs w:val="21"/>
        </w:rPr>
      </w:pPr>
    </w:p>
    <w:p w14:paraId="1040A2A4" w14:textId="6369BCDD" w:rsidR="00D20119" w:rsidRPr="00383373" w:rsidRDefault="00D20119" w:rsidP="00D20119">
      <w:pPr>
        <w:jc w:val="both"/>
        <w:rPr>
          <w:rFonts w:ascii="StobiSans" w:hAnsi="StobiSans"/>
          <w:b/>
          <w:sz w:val="21"/>
          <w:szCs w:val="21"/>
        </w:rPr>
      </w:pPr>
    </w:p>
    <w:p w14:paraId="6A7F5B46" w14:textId="32DD8956" w:rsidR="007D7B5D" w:rsidRPr="00383373" w:rsidRDefault="007D7B5D" w:rsidP="00D20119">
      <w:pPr>
        <w:jc w:val="both"/>
        <w:rPr>
          <w:rFonts w:ascii="StobiSans" w:hAnsi="StobiSans"/>
          <w:b/>
          <w:sz w:val="21"/>
          <w:szCs w:val="21"/>
        </w:rPr>
      </w:pPr>
    </w:p>
    <w:p w14:paraId="77EA7A36" w14:textId="77777777" w:rsidR="007D7B5D" w:rsidRPr="00383373" w:rsidRDefault="007D7B5D" w:rsidP="00D20119">
      <w:pPr>
        <w:jc w:val="both"/>
        <w:rPr>
          <w:rFonts w:ascii="StobiSans" w:hAnsi="StobiSans"/>
          <w:b/>
          <w:sz w:val="21"/>
          <w:szCs w:val="21"/>
        </w:rPr>
      </w:pPr>
    </w:p>
    <w:p w14:paraId="1AAC246E" w14:textId="77777777" w:rsidR="00D20119" w:rsidRPr="00383373" w:rsidRDefault="00D20119" w:rsidP="00D20119">
      <w:pPr>
        <w:jc w:val="both"/>
        <w:rPr>
          <w:rFonts w:ascii="StobiSans" w:hAnsi="StobiSans"/>
          <w:b/>
          <w:sz w:val="21"/>
          <w:szCs w:val="21"/>
        </w:rPr>
      </w:pPr>
    </w:p>
    <w:tbl>
      <w:tblPr>
        <w:tblStyle w:val="TableGrid"/>
        <w:tblW w:w="0" w:type="auto"/>
        <w:tblLook w:val="04A0" w:firstRow="1" w:lastRow="0" w:firstColumn="1" w:lastColumn="0" w:noHBand="0" w:noVBand="1"/>
      </w:tblPr>
      <w:tblGrid>
        <w:gridCol w:w="2049"/>
        <w:gridCol w:w="2845"/>
        <w:gridCol w:w="2257"/>
        <w:gridCol w:w="1530"/>
        <w:gridCol w:w="2061"/>
        <w:gridCol w:w="2295"/>
      </w:tblGrid>
      <w:tr w:rsidR="007D7B5D" w:rsidRPr="00383373" w14:paraId="10CA28A3" w14:textId="77777777" w:rsidTr="007B26F1">
        <w:tc>
          <w:tcPr>
            <w:tcW w:w="12950" w:type="dxa"/>
            <w:gridSpan w:val="6"/>
          </w:tcPr>
          <w:p w14:paraId="6A13B315" w14:textId="77777777" w:rsidR="007D7B5D" w:rsidRPr="00383373" w:rsidRDefault="007D7B5D" w:rsidP="007B26F1">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rPr>
              <w:lastRenderedPageBreak/>
              <w:t xml:space="preserve">СЕКТОР 5.10. </w:t>
            </w:r>
            <w:r w:rsidRPr="00383373">
              <w:rPr>
                <w:rFonts w:ascii="StobiSans" w:hAnsi="StobiSans" w:cstheme="minorHAnsi"/>
                <w:b/>
                <w:bCs/>
                <w:sz w:val="21"/>
                <w:szCs w:val="21"/>
              </w:rPr>
              <w:t>ЕКОНОМИЈА И БИЗНИС</w:t>
            </w:r>
          </w:p>
        </w:tc>
      </w:tr>
      <w:tr w:rsidR="007D7B5D" w:rsidRPr="00383373" w14:paraId="442ED73C" w14:textId="77777777" w:rsidTr="007B26F1">
        <w:tc>
          <w:tcPr>
            <w:tcW w:w="12950" w:type="dxa"/>
            <w:gridSpan w:val="6"/>
          </w:tcPr>
          <w:p w14:paraId="3685C04B" w14:textId="77777777" w:rsidR="007D7B5D" w:rsidRPr="00383373" w:rsidRDefault="007D7B5D" w:rsidP="007B26F1">
            <w:pPr>
              <w:spacing w:before="60" w:after="60"/>
              <w:rPr>
                <w:rFonts w:ascii="StobiSans" w:hAnsi="StobiSans" w:cstheme="minorHAnsi"/>
                <w:sz w:val="21"/>
                <w:szCs w:val="21"/>
                <w:lang w:val="ru-RU"/>
              </w:rPr>
            </w:pPr>
            <w:r w:rsidRPr="00383373">
              <w:rPr>
                <w:rFonts w:ascii="StobiSans" w:hAnsi="StobiSans" w:cstheme="minorHAnsi"/>
                <w:b/>
                <w:sz w:val="21"/>
                <w:szCs w:val="21"/>
              </w:rPr>
              <w:t xml:space="preserve">Проблем 1: </w:t>
            </w:r>
            <w:r w:rsidRPr="00383373">
              <w:rPr>
                <w:rFonts w:ascii="StobiSans" w:hAnsi="StobiSans" w:cstheme="minorHAnsi"/>
                <w:b/>
                <w:bCs/>
                <w:sz w:val="21"/>
                <w:szCs w:val="21"/>
              </w:rPr>
              <w:t>Долги, нејасни и сложени процедури за издавање дозволи, одобренија и други услуги од јавниот сектор кон граѓаните и кон приватниот сектор.</w:t>
            </w:r>
            <w:r w:rsidRPr="00383373">
              <w:rPr>
                <w:rFonts w:ascii="StobiSans" w:hAnsi="StobiSans" w:cstheme="minorHAnsi"/>
                <w:bCs/>
                <w:sz w:val="21"/>
                <w:szCs w:val="21"/>
              </w:rPr>
              <w:t xml:space="preserve"> </w:t>
            </w:r>
          </w:p>
        </w:tc>
      </w:tr>
      <w:tr w:rsidR="007D7B5D" w:rsidRPr="00383373" w14:paraId="2E1D7066" w14:textId="77777777" w:rsidTr="007B26F1">
        <w:tc>
          <w:tcPr>
            <w:tcW w:w="12950" w:type="dxa"/>
            <w:gridSpan w:val="6"/>
          </w:tcPr>
          <w:p w14:paraId="5403F868" w14:textId="77777777" w:rsidR="007D7B5D" w:rsidRPr="00383373" w:rsidRDefault="007D7B5D" w:rsidP="007B26F1">
            <w:pPr>
              <w:spacing w:before="60" w:after="60"/>
              <w:rPr>
                <w:rFonts w:ascii="StobiSans" w:hAnsi="StobiSans" w:cstheme="minorHAnsi"/>
                <w:b/>
                <w:sz w:val="21"/>
                <w:szCs w:val="21"/>
              </w:rPr>
            </w:pPr>
            <w:r w:rsidRPr="00383373">
              <w:rPr>
                <w:rFonts w:ascii="StobiSans" w:hAnsi="StobiSans" w:cstheme="minorHAnsi"/>
                <w:b/>
                <w:sz w:val="21"/>
                <w:szCs w:val="21"/>
              </w:rPr>
              <w:t xml:space="preserve">Поврзаност со стратешките цели на Стратегијата: </w:t>
            </w:r>
          </w:p>
          <w:p w14:paraId="375D7EEE" w14:textId="77777777" w:rsidR="007D7B5D" w:rsidRPr="00383373" w:rsidRDefault="007D7B5D" w:rsidP="007B26F1">
            <w:pPr>
              <w:rPr>
                <w:rFonts w:ascii="StobiSans" w:hAnsi="StobiSans" w:cstheme="minorHAnsi"/>
                <w:bCs/>
                <w:sz w:val="21"/>
                <w:szCs w:val="21"/>
              </w:rPr>
            </w:pPr>
            <w:r w:rsidRPr="00383373">
              <w:rPr>
                <w:rFonts w:ascii="StobiSans" w:hAnsi="StobiSans" w:cstheme="minorHAnsi"/>
                <w:bCs/>
                <w:sz w:val="21"/>
                <w:szCs w:val="21"/>
              </w:rPr>
              <w:t xml:space="preserve">  4. Спроведување на надлежностите во јавниот сектор на законит, транспарентен, етички, економичен, одговорен и ефективен начин</w:t>
            </w:r>
          </w:p>
          <w:p w14:paraId="18DB3F70" w14:textId="77777777" w:rsidR="007D7B5D" w:rsidRPr="00383373" w:rsidRDefault="007D7B5D" w:rsidP="007B26F1">
            <w:pPr>
              <w:spacing w:after="60"/>
              <w:rPr>
                <w:rFonts w:ascii="StobiSans" w:hAnsi="StobiSans" w:cstheme="minorHAnsi"/>
                <w:bCs/>
                <w:sz w:val="21"/>
                <w:szCs w:val="21"/>
              </w:rPr>
            </w:pPr>
            <w:r w:rsidRPr="00383373">
              <w:rPr>
                <w:rFonts w:ascii="StobiSans" w:hAnsi="StobiSans" w:cstheme="minorHAnsi"/>
                <w:bCs/>
                <w:sz w:val="21"/>
                <w:szCs w:val="21"/>
              </w:rPr>
              <w:t xml:space="preserve">  7. Дигитализација во сите сектори на јавните служби </w:t>
            </w:r>
          </w:p>
        </w:tc>
      </w:tr>
      <w:tr w:rsidR="007D7B5D" w:rsidRPr="00383373" w14:paraId="71CC4E2A" w14:textId="77777777" w:rsidTr="007B26F1">
        <w:trPr>
          <w:trHeight w:val="575"/>
        </w:trPr>
        <w:tc>
          <w:tcPr>
            <w:tcW w:w="2007" w:type="dxa"/>
          </w:tcPr>
          <w:p w14:paraId="3A6DC22F" w14:textId="77777777" w:rsidR="007D7B5D" w:rsidRPr="00383373" w:rsidRDefault="007D7B5D" w:rsidP="007B26F1">
            <w:pPr>
              <w:jc w:val="center"/>
              <w:rPr>
                <w:rFonts w:ascii="StobiSans" w:hAnsi="StobiSans" w:cstheme="minorHAnsi"/>
                <w:b/>
                <w:sz w:val="21"/>
                <w:szCs w:val="21"/>
              </w:rPr>
            </w:pPr>
            <w:r w:rsidRPr="00383373">
              <w:rPr>
                <w:rFonts w:ascii="StobiSans" w:hAnsi="StobiSans" w:cstheme="minorHAnsi"/>
                <w:b/>
                <w:sz w:val="21"/>
                <w:szCs w:val="21"/>
              </w:rPr>
              <w:t>Мерка</w:t>
            </w:r>
          </w:p>
        </w:tc>
        <w:tc>
          <w:tcPr>
            <w:tcW w:w="2845" w:type="dxa"/>
          </w:tcPr>
          <w:p w14:paraId="1FBF69B5" w14:textId="77777777" w:rsidR="007D7B5D" w:rsidRPr="00383373" w:rsidRDefault="007D7B5D" w:rsidP="007B26F1">
            <w:pPr>
              <w:rPr>
                <w:rFonts w:ascii="StobiSans" w:hAnsi="StobiSans" w:cstheme="minorHAnsi"/>
                <w:b/>
                <w:sz w:val="21"/>
                <w:szCs w:val="21"/>
              </w:rPr>
            </w:pPr>
            <w:r w:rsidRPr="00383373">
              <w:rPr>
                <w:rFonts w:ascii="StobiSans" w:hAnsi="StobiSans" w:cstheme="minorHAnsi"/>
                <w:b/>
                <w:sz w:val="21"/>
                <w:szCs w:val="21"/>
              </w:rPr>
              <w:t>Активност</w:t>
            </w:r>
          </w:p>
        </w:tc>
        <w:tc>
          <w:tcPr>
            <w:tcW w:w="2257" w:type="dxa"/>
          </w:tcPr>
          <w:p w14:paraId="0D46F60F" w14:textId="77777777" w:rsidR="007D7B5D" w:rsidRPr="00383373" w:rsidRDefault="007D7B5D" w:rsidP="007B26F1">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485" w:type="dxa"/>
          </w:tcPr>
          <w:p w14:paraId="765A64DA" w14:textId="77777777" w:rsidR="007D7B5D" w:rsidRPr="00383373" w:rsidRDefault="007D7B5D" w:rsidP="007B26F1">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2061" w:type="dxa"/>
          </w:tcPr>
          <w:p w14:paraId="04DC035F" w14:textId="77777777" w:rsidR="007D7B5D" w:rsidRPr="00383373" w:rsidRDefault="007D7B5D" w:rsidP="007B26F1">
            <w:pPr>
              <w:rPr>
                <w:rFonts w:ascii="StobiSans" w:hAnsi="StobiSans" w:cstheme="minorHAnsi"/>
                <w:b/>
                <w:sz w:val="21"/>
                <w:szCs w:val="21"/>
              </w:rPr>
            </w:pPr>
            <w:r w:rsidRPr="00383373">
              <w:rPr>
                <w:rFonts w:ascii="StobiSans" w:hAnsi="StobiSans" w:cstheme="minorHAnsi"/>
                <w:b/>
                <w:sz w:val="21"/>
                <w:szCs w:val="21"/>
              </w:rPr>
              <w:t>Индикатор на исполнување</w:t>
            </w:r>
          </w:p>
        </w:tc>
        <w:tc>
          <w:tcPr>
            <w:tcW w:w="2295" w:type="dxa"/>
          </w:tcPr>
          <w:p w14:paraId="077A16E0" w14:textId="77777777" w:rsidR="007D7B5D" w:rsidRPr="00383373" w:rsidRDefault="007D7B5D" w:rsidP="007B26F1">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7D7B5D" w:rsidRPr="00383373" w14:paraId="051FB1D6" w14:textId="77777777" w:rsidTr="007B26F1">
        <w:trPr>
          <w:trHeight w:val="1350"/>
        </w:trPr>
        <w:tc>
          <w:tcPr>
            <w:tcW w:w="2007" w:type="dxa"/>
            <w:vMerge w:val="restart"/>
          </w:tcPr>
          <w:p w14:paraId="45DF8357" w14:textId="77777777" w:rsidR="007D7B5D" w:rsidRPr="00383373" w:rsidRDefault="007D7B5D" w:rsidP="005311A3">
            <w:pPr>
              <w:pStyle w:val="ListParagraph"/>
              <w:numPr>
                <w:ilvl w:val="0"/>
                <w:numId w:val="13"/>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Дигитализација на издавањето на дозволи, уверенија и други услуги во јавната администрација на централно и локално ниво </w:t>
            </w:r>
          </w:p>
          <w:p w14:paraId="2ABE719B" w14:textId="77777777" w:rsidR="007D7B5D" w:rsidRPr="00383373" w:rsidRDefault="007D7B5D" w:rsidP="007B26F1">
            <w:pPr>
              <w:rPr>
                <w:rFonts w:ascii="StobiSans" w:hAnsi="StobiSans" w:cstheme="minorHAnsi"/>
                <w:sz w:val="21"/>
                <w:szCs w:val="21"/>
              </w:rPr>
            </w:pPr>
          </w:p>
          <w:p w14:paraId="67190858" w14:textId="77777777" w:rsidR="007D7B5D" w:rsidRPr="00383373" w:rsidRDefault="007D7B5D" w:rsidP="007B26F1">
            <w:pPr>
              <w:rPr>
                <w:rFonts w:ascii="StobiSans" w:hAnsi="StobiSans" w:cstheme="minorHAnsi"/>
                <w:sz w:val="21"/>
                <w:szCs w:val="21"/>
              </w:rPr>
            </w:pPr>
          </w:p>
        </w:tc>
        <w:tc>
          <w:tcPr>
            <w:tcW w:w="2845" w:type="dxa"/>
          </w:tcPr>
          <w:p w14:paraId="46620B49" w14:textId="77777777" w:rsidR="007D7B5D" w:rsidRPr="00383373" w:rsidRDefault="007D7B5D" w:rsidP="005311A3">
            <w:pPr>
              <w:pStyle w:val="ListParagraph"/>
              <w:numPr>
                <w:ilvl w:val="1"/>
                <w:numId w:val="13"/>
              </w:numPr>
              <w:spacing w:after="200" w:line="276" w:lineRule="auto"/>
              <w:ind w:left="360"/>
              <w:rPr>
                <w:rFonts w:ascii="StobiSans" w:hAnsi="StobiSans" w:cstheme="minorHAnsi"/>
                <w:sz w:val="21"/>
                <w:szCs w:val="21"/>
              </w:rPr>
            </w:pPr>
            <w:r w:rsidRPr="00383373">
              <w:rPr>
                <w:rFonts w:ascii="StobiSans" w:hAnsi="StobiSans" w:cstheme="minorHAnsi"/>
                <w:sz w:val="21"/>
                <w:szCs w:val="21"/>
              </w:rPr>
              <w:t>Изработка на каталог на услуги преку идентификување и електронски запис на процесот и документите за услугите што ги испорачува јавната администрација на централно ниво</w:t>
            </w:r>
          </w:p>
        </w:tc>
        <w:tc>
          <w:tcPr>
            <w:tcW w:w="2257" w:type="dxa"/>
          </w:tcPr>
          <w:p w14:paraId="3A57B7E7"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 xml:space="preserve">МИОА </w:t>
            </w:r>
          </w:p>
        </w:tc>
        <w:tc>
          <w:tcPr>
            <w:tcW w:w="1485" w:type="dxa"/>
          </w:tcPr>
          <w:p w14:paraId="5236DE3A"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Започнато - реализација до прва половина на 2020 година</w:t>
            </w:r>
          </w:p>
        </w:tc>
        <w:tc>
          <w:tcPr>
            <w:tcW w:w="2061" w:type="dxa"/>
          </w:tcPr>
          <w:p w14:paraId="1DF83196"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Изработен каталог на услуги на јавната администрација на централно ниво</w:t>
            </w:r>
          </w:p>
        </w:tc>
        <w:tc>
          <w:tcPr>
            <w:tcW w:w="2295" w:type="dxa"/>
            <w:vMerge w:val="restart"/>
          </w:tcPr>
          <w:p w14:paraId="55930B27" w14:textId="77777777" w:rsidR="007D7B5D" w:rsidRPr="00383373" w:rsidRDefault="007D7B5D" w:rsidP="007B26F1">
            <w:pPr>
              <w:rPr>
                <w:rFonts w:ascii="StobiSans" w:hAnsi="StobiSans" w:cstheme="minorHAnsi"/>
                <w:sz w:val="21"/>
                <w:szCs w:val="21"/>
              </w:rPr>
            </w:pPr>
          </w:p>
        </w:tc>
      </w:tr>
      <w:tr w:rsidR="007D7B5D" w:rsidRPr="00383373" w14:paraId="19D5BEBA" w14:textId="77777777" w:rsidTr="007B26F1">
        <w:trPr>
          <w:trHeight w:val="1350"/>
        </w:trPr>
        <w:tc>
          <w:tcPr>
            <w:tcW w:w="2007" w:type="dxa"/>
            <w:vMerge/>
          </w:tcPr>
          <w:p w14:paraId="2BF609FA" w14:textId="77777777" w:rsidR="007D7B5D" w:rsidRPr="00383373" w:rsidRDefault="007D7B5D" w:rsidP="005311A3">
            <w:pPr>
              <w:pStyle w:val="ListParagraph"/>
              <w:numPr>
                <w:ilvl w:val="0"/>
                <w:numId w:val="13"/>
              </w:numPr>
              <w:spacing w:after="200" w:line="276" w:lineRule="auto"/>
              <w:ind w:left="360"/>
              <w:rPr>
                <w:rFonts w:ascii="StobiSans" w:hAnsi="StobiSans" w:cstheme="minorHAnsi"/>
                <w:sz w:val="21"/>
                <w:szCs w:val="21"/>
              </w:rPr>
            </w:pPr>
          </w:p>
        </w:tc>
        <w:tc>
          <w:tcPr>
            <w:tcW w:w="2845" w:type="dxa"/>
          </w:tcPr>
          <w:p w14:paraId="18E98E3F" w14:textId="77777777" w:rsidR="007D7B5D" w:rsidRPr="00383373" w:rsidRDefault="007D7B5D" w:rsidP="005311A3">
            <w:pPr>
              <w:pStyle w:val="ListParagraph"/>
              <w:numPr>
                <w:ilvl w:val="1"/>
                <w:numId w:val="13"/>
              </w:numPr>
              <w:spacing w:after="200" w:line="276" w:lineRule="auto"/>
              <w:ind w:left="360"/>
              <w:rPr>
                <w:rFonts w:ascii="StobiSans" w:hAnsi="StobiSans" w:cstheme="minorHAnsi"/>
                <w:sz w:val="21"/>
                <w:szCs w:val="21"/>
              </w:rPr>
            </w:pPr>
            <w:r w:rsidRPr="00383373">
              <w:rPr>
                <w:rFonts w:ascii="StobiSans" w:hAnsi="StobiSans" w:cstheme="minorHAnsi"/>
                <w:sz w:val="21"/>
                <w:szCs w:val="21"/>
              </w:rPr>
              <w:t>Воспоставување на електронски систем на услуги на јавната администрација на централно ниво</w:t>
            </w:r>
          </w:p>
        </w:tc>
        <w:tc>
          <w:tcPr>
            <w:tcW w:w="2257" w:type="dxa"/>
          </w:tcPr>
          <w:p w14:paraId="5302B2DE"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МИОА</w:t>
            </w:r>
          </w:p>
        </w:tc>
        <w:tc>
          <w:tcPr>
            <w:tcW w:w="1485" w:type="dxa"/>
          </w:tcPr>
          <w:p w14:paraId="2994E064"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Прва половина 2020</w:t>
            </w:r>
          </w:p>
        </w:tc>
        <w:tc>
          <w:tcPr>
            <w:tcW w:w="2061" w:type="dxa"/>
          </w:tcPr>
          <w:p w14:paraId="4F712BD4"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Воспоставен електронски портал на услуги</w:t>
            </w:r>
          </w:p>
        </w:tc>
        <w:tc>
          <w:tcPr>
            <w:tcW w:w="2295" w:type="dxa"/>
            <w:vMerge/>
          </w:tcPr>
          <w:p w14:paraId="43AB3324" w14:textId="77777777" w:rsidR="007D7B5D" w:rsidRPr="00383373" w:rsidRDefault="007D7B5D" w:rsidP="007B26F1">
            <w:pPr>
              <w:rPr>
                <w:rFonts w:ascii="StobiSans" w:hAnsi="StobiSans" w:cstheme="minorHAnsi"/>
                <w:sz w:val="21"/>
                <w:szCs w:val="21"/>
              </w:rPr>
            </w:pPr>
          </w:p>
        </w:tc>
      </w:tr>
      <w:tr w:rsidR="007D7B5D" w:rsidRPr="00383373" w14:paraId="6331D5CE" w14:textId="77777777" w:rsidTr="007B26F1">
        <w:trPr>
          <w:trHeight w:val="1403"/>
        </w:trPr>
        <w:tc>
          <w:tcPr>
            <w:tcW w:w="2007" w:type="dxa"/>
            <w:vMerge/>
          </w:tcPr>
          <w:p w14:paraId="3802A676" w14:textId="77777777" w:rsidR="007D7B5D" w:rsidRPr="00383373" w:rsidRDefault="007D7B5D" w:rsidP="007B26F1">
            <w:pPr>
              <w:rPr>
                <w:rFonts w:ascii="StobiSans" w:hAnsi="StobiSans" w:cstheme="minorHAnsi"/>
                <w:sz w:val="21"/>
                <w:szCs w:val="21"/>
              </w:rPr>
            </w:pPr>
          </w:p>
        </w:tc>
        <w:tc>
          <w:tcPr>
            <w:tcW w:w="2845" w:type="dxa"/>
          </w:tcPr>
          <w:p w14:paraId="58B8BBE1" w14:textId="77777777" w:rsidR="007D7B5D" w:rsidRPr="00383373" w:rsidRDefault="007D7B5D" w:rsidP="005311A3">
            <w:pPr>
              <w:pStyle w:val="ListParagraph"/>
              <w:numPr>
                <w:ilvl w:val="1"/>
                <w:numId w:val="13"/>
              </w:numPr>
              <w:spacing w:after="200" w:line="276" w:lineRule="auto"/>
              <w:ind w:left="360"/>
              <w:rPr>
                <w:rFonts w:ascii="StobiSans" w:hAnsi="StobiSans" w:cstheme="minorHAnsi"/>
                <w:sz w:val="21"/>
                <w:szCs w:val="21"/>
              </w:rPr>
            </w:pPr>
            <w:r w:rsidRPr="00383373">
              <w:rPr>
                <w:rFonts w:ascii="StobiSans" w:hAnsi="StobiSans" w:cstheme="minorHAnsi"/>
                <w:sz w:val="21"/>
                <w:szCs w:val="21"/>
              </w:rPr>
              <w:t>Надградување и ажурирање на електронскиот систем за давање услуги во јавната администрација на централно ниво</w:t>
            </w:r>
          </w:p>
        </w:tc>
        <w:tc>
          <w:tcPr>
            <w:tcW w:w="2257" w:type="dxa"/>
          </w:tcPr>
          <w:p w14:paraId="420C9DB9"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МИОА и сите јавни институции што издаваат дозволи, одобренија и вршат други услуги</w:t>
            </w:r>
          </w:p>
        </w:tc>
        <w:tc>
          <w:tcPr>
            <w:tcW w:w="1485" w:type="dxa"/>
          </w:tcPr>
          <w:p w14:paraId="790BAD20"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2020 - континуирано</w:t>
            </w:r>
          </w:p>
        </w:tc>
        <w:tc>
          <w:tcPr>
            <w:tcW w:w="2061" w:type="dxa"/>
          </w:tcPr>
          <w:p w14:paraId="4FFDAC8B"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Функционален електронски систем за давање услуги во јавната администрација</w:t>
            </w:r>
          </w:p>
        </w:tc>
        <w:tc>
          <w:tcPr>
            <w:tcW w:w="2295" w:type="dxa"/>
          </w:tcPr>
          <w:p w14:paraId="51D13D84" w14:textId="77777777" w:rsidR="007D7B5D" w:rsidRPr="00383373" w:rsidRDefault="007D7B5D" w:rsidP="007B26F1">
            <w:pPr>
              <w:rPr>
                <w:rFonts w:ascii="StobiSans" w:hAnsi="StobiSans" w:cstheme="minorHAnsi"/>
                <w:sz w:val="21"/>
                <w:szCs w:val="21"/>
              </w:rPr>
            </w:pPr>
          </w:p>
        </w:tc>
      </w:tr>
      <w:tr w:rsidR="007D7B5D" w:rsidRPr="00383373" w14:paraId="5D1AC0C1" w14:textId="77777777" w:rsidTr="007B26F1">
        <w:trPr>
          <w:trHeight w:val="1206"/>
        </w:trPr>
        <w:tc>
          <w:tcPr>
            <w:tcW w:w="2007" w:type="dxa"/>
          </w:tcPr>
          <w:p w14:paraId="09E42C69" w14:textId="77777777" w:rsidR="007D7B5D" w:rsidRPr="00383373" w:rsidRDefault="007D7B5D" w:rsidP="007B26F1">
            <w:pPr>
              <w:rPr>
                <w:rFonts w:ascii="StobiSans" w:hAnsi="StobiSans" w:cstheme="minorHAnsi"/>
                <w:sz w:val="21"/>
                <w:szCs w:val="21"/>
              </w:rPr>
            </w:pPr>
          </w:p>
        </w:tc>
        <w:tc>
          <w:tcPr>
            <w:tcW w:w="2845" w:type="dxa"/>
          </w:tcPr>
          <w:p w14:paraId="11887331" w14:textId="77777777" w:rsidR="007D7B5D" w:rsidRPr="00383373" w:rsidRDefault="007D7B5D" w:rsidP="005311A3">
            <w:pPr>
              <w:pStyle w:val="ListParagraph"/>
              <w:numPr>
                <w:ilvl w:val="1"/>
                <w:numId w:val="13"/>
              </w:numPr>
              <w:spacing w:after="200" w:line="276" w:lineRule="auto"/>
              <w:ind w:left="360"/>
              <w:rPr>
                <w:rFonts w:ascii="StobiSans" w:hAnsi="StobiSans" w:cstheme="minorHAnsi"/>
                <w:sz w:val="21"/>
                <w:szCs w:val="21"/>
              </w:rPr>
            </w:pPr>
            <w:r w:rsidRPr="00383373">
              <w:rPr>
                <w:rFonts w:ascii="StobiSans" w:hAnsi="StobiSans" w:cstheme="minorHAnsi"/>
                <w:sz w:val="21"/>
                <w:szCs w:val="21"/>
              </w:rPr>
              <w:t>Изработка на каталог на услуги преку идентификување и електронски запис на процесот и документите за услугите што ги испорачува јавната администрација на локално ниво</w:t>
            </w:r>
          </w:p>
        </w:tc>
        <w:tc>
          <w:tcPr>
            <w:tcW w:w="2257" w:type="dxa"/>
          </w:tcPr>
          <w:p w14:paraId="3AB7D75F"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Општините и градот Скопје</w:t>
            </w:r>
          </w:p>
        </w:tc>
        <w:tc>
          <w:tcPr>
            <w:tcW w:w="1485" w:type="dxa"/>
          </w:tcPr>
          <w:p w14:paraId="39CE36AC"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Втора половина од 2021</w:t>
            </w:r>
          </w:p>
        </w:tc>
        <w:tc>
          <w:tcPr>
            <w:tcW w:w="2061" w:type="dxa"/>
          </w:tcPr>
          <w:p w14:paraId="37143230"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 xml:space="preserve">Изработен каталог на услуги по општини </w:t>
            </w:r>
          </w:p>
        </w:tc>
        <w:tc>
          <w:tcPr>
            <w:tcW w:w="2295" w:type="dxa"/>
          </w:tcPr>
          <w:p w14:paraId="1CD61CC7" w14:textId="77777777" w:rsidR="007D7B5D" w:rsidRPr="00383373" w:rsidRDefault="007D7B5D" w:rsidP="007B26F1">
            <w:pPr>
              <w:rPr>
                <w:rFonts w:ascii="StobiSans" w:hAnsi="StobiSans" w:cstheme="minorHAnsi"/>
                <w:sz w:val="21"/>
                <w:szCs w:val="21"/>
              </w:rPr>
            </w:pPr>
          </w:p>
        </w:tc>
      </w:tr>
      <w:tr w:rsidR="007D7B5D" w:rsidRPr="00383373" w14:paraId="4DBBA630" w14:textId="77777777" w:rsidTr="007B26F1">
        <w:trPr>
          <w:trHeight w:val="1206"/>
        </w:trPr>
        <w:tc>
          <w:tcPr>
            <w:tcW w:w="2007" w:type="dxa"/>
          </w:tcPr>
          <w:p w14:paraId="66618A5F" w14:textId="77777777" w:rsidR="007D7B5D" w:rsidRPr="00383373" w:rsidRDefault="007D7B5D" w:rsidP="007B26F1">
            <w:pPr>
              <w:rPr>
                <w:rFonts w:ascii="StobiSans" w:hAnsi="StobiSans" w:cstheme="minorHAnsi"/>
                <w:sz w:val="21"/>
                <w:szCs w:val="21"/>
              </w:rPr>
            </w:pPr>
          </w:p>
        </w:tc>
        <w:tc>
          <w:tcPr>
            <w:tcW w:w="2845" w:type="dxa"/>
          </w:tcPr>
          <w:p w14:paraId="47064BAF" w14:textId="77777777" w:rsidR="007D7B5D" w:rsidRPr="00383373" w:rsidRDefault="007D7B5D" w:rsidP="005311A3">
            <w:pPr>
              <w:pStyle w:val="ListParagraph"/>
              <w:numPr>
                <w:ilvl w:val="1"/>
                <w:numId w:val="13"/>
              </w:numPr>
              <w:spacing w:after="200" w:line="276" w:lineRule="auto"/>
              <w:ind w:left="360"/>
              <w:rPr>
                <w:rFonts w:ascii="StobiSans" w:hAnsi="StobiSans" w:cstheme="minorHAnsi"/>
                <w:sz w:val="21"/>
                <w:szCs w:val="21"/>
              </w:rPr>
            </w:pPr>
            <w:r w:rsidRPr="00383373">
              <w:rPr>
                <w:rFonts w:ascii="StobiSans" w:hAnsi="StobiSans" w:cstheme="minorHAnsi"/>
                <w:sz w:val="21"/>
                <w:szCs w:val="21"/>
              </w:rPr>
              <w:t>Воспоставување на дигитализиран систем за давање услуги во јавната администрација на локално ниво</w:t>
            </w:r>
          </w:p>
        </w:tc>
        <w:tc>
          <w:tcPr>
            <w:tcW w:w="2257" w:type="dxa"/>
          </w:tcPr>
          <w:p w14:paraId="57924500"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Општините и градот Скопје</w:t>
            </w:r>
          </w:p>
        </w:tc>
        <w:tc>
          <w:tcPr>
            <w:tcW w:w="1485" w:type="dxa"/>
          </w:tcPr>
          <w:p w14:paraId="216DF555"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Прва половина од 2022</w:t>
            </w:r>
          </w:p>
        </w:tc>
        <w:tc>
          <w:tcPr>
            <w:tcW w:w="2061" w:type="dxa"/>
          </w:tcPr>
          <w:p w14:paraId="126979AD" w14:textId="77777777" w:rsidR="007D7B5D" w:rsidRPr="00383373" w:rsidRDefault="007D7B5D" w:rsidP="007B26F1">
            <w:pPr>
              <w:rPr>
                <w:rFonts w:ascii="StobiSans" w:hAnsi="StobiSans" w:cstheme="minorHAnsi"/>
                <w:sz w:val="21"/>
                <w:szCs w:val="21"/>
              </w:rPr>
            </w:pPr>
            <w:r w:rsidRPr="00383373">
              <w:rPr>
                <w:rFonts w:ascii="StobiSans" w:hAnsi="StobiSans" w:cstheme="minorHAnsi"/>
                <w:sz w:val="21"/>
                <w:szCs w:val="21"/>
              </w:rPr>
              <w:t>Воспоставен дигитализиран систем на услуги во општините и градот Скопје</w:t>
            </w:r>
          </w:p>
        </w:tc>
        <w:tc>
          <w:tcPr>
            <w:tcW w:w="2295" w:type="dxa"/>
          </w:tcPr>
          <w:p w14:paraId="736D935F" w14:textId="77777777" w:rsidR="007D7B5D" w:rsidRPr="00383373" w:rsidRDefault="007D7B5D" w:rsidP="007B26F1">
            <w:pPr>
              <w:rPr>
                <w:rFonts w:ascii="StobiSans" w:hAnsi="StobiSans" w:cstheme="minorHAnsi"/>
                <w:sz w:val="21"/>
                <w:szCs w:val="21"/>
              </w:rPr>
            </w:pPr>
          </w:p>
        </w:tc>
      </w:tr>
    </w:tbl>
    <w:p w14:paraId="58FE41F0" w14:textId="77777777" w:rsidR="00D20119" w:rsidRPr="00383373" w:rsidRDefault="00D20119" w:rsidP="00D20119">
      <w:pPr>
        <w:jc w:val="both"/>
        <w:rPr>
          <w:rFonts w:ascii="StobiSans" w:hAnsi="StobiSans"/>
          <w:b/>
          <w:sz w:val="21"/>
          <w:szCs w:val="21"/>
        </w:rPr>
      </w:pPr>
    </w:p>
    <w:p w14:paraId="2D3473F3" w14:textId="77777777" w:rsidR="00D20119" w:rsidRPr="00383373" w:rsidRDefault="00D20119" w:rsidP="00D20119">
      <w:pPr>
        <w:jc w:val="both"/>
        <w:rPr>
          <w:rFonts w:ascii="StobiSans" w:hAnsi="StobiSans"/>
          <w:b/>
          <w:sz w:val="21"/>
          <w:szCs w:val="21"/>
        </w:rPr>
      </w:pPr>
    </w:p>
    <w:p w14:paraId="5050E9FF" w14:textId="77777777" w:rsidR="00D20119" w:rsidRPr="00383373" w:rsidRDefault="00D20119" w:rsidP="00D20119">
      <w:pPr>
        <w:jc w:val="both"/>
        <w:rPr>
          <w:rFonts w:ascii="StobiSans" w:hAnsi="StobiSans"/>
          <w:b/>
          <w:sz w:val="21"/>
          <w:szCs w:val="21"/>
        </w:rPr>
      </w:pPr>
    </w:p>
    <w:p w14:paraId="1F039B19" w14:textId="77777777" w:rsidR="005E4686" w:rsidRPr="00383373" w:rsidRDefault="005E4686">
      <w:pPr>
        <w:rPr>
          <w:rFonts w:ascii="StobiSans" w:hAnsi="StobiSans"/>
          <w:sz w:val="21"/>
          <w:szCs w:val="21"/>
        </w:rPr>
      </w:pPr>
    </w:p>
    <w:p w14:paraId="6861C321" w14:textId="22917E96" w:rsidR="005E4686" w:rsidRPr="00383373" w:rsidRDefault="005E4686">
      <w:pPr>
        <w:rPr>
          <w:rFonts w:ascii="StobiSans" w:hAnsi="StobiSans"/>
          <w:sz w:val="21"/>
          <w:szCs w:val="21"/>
        </w:rPr>
      </w:pPr>
    </w:p>
    <w:p w14:paraId="42B200C8" w14:textId="41D4CCA7" w:rsidR="007D7B5D" w:rsidRPr="00383373" w:rsidRDefault="007D7B5D">
      <w:pPr>
        <w:rPr>
          <w:rFonts w:ascii="StobiSans" w:hAnsi="StobiSans"/>
          <w:sz w:val="21"/>
          <w:szCs w:val="21"/>
        </w:rPr>
      </w:pPr>
    </w:p>
    <w:p w14:paraId="1BBBEDE6" w14:textId="77777777" w:rsidR="007D7B5D" w:rsidRPr="00383373" w:rsidRDefault="007D7B5D">
      <w:pPr>
        <w:rPr>
          <w:rFonts w:ascii="StobiSans" w:hAnsi="StobiSans"/>
          <w:sz w:val="21"/>
          <w:szCs w:val="21"/>
        </w:rPr>
      </w:pPr>
    </w:p>
    <w:p w14:paraId="4AA9F492" w14:textId="77777777" w:rsidR="00C43BB0" w:rsidRPr="00383373" w:rsidRDefault="00C43BB0" w:rsidP="00C43BB0">
      <w:pPr>
        <w:rPr>
          <w:rFonts w:ascii="StobiSans" w:hAnsi="StobiSans"/>
          <w:sz w:val="21"/>
          <w:szCs w:val="21"/>
        </w:rPr>
      </w:pPr>
    </w:p>
    <w:tbl>
      <w:tblPr>
        <w:tblStyle w:val="TableGrid"/>
        <w:tblpPr w:leftFromText="180" w:rightFromText="180" w:vertAnchor="page" w:horzAnchor="margin" w:tblpY="1306"/>
        <w:tblW w:w="0" w:type="auto"/>
        <w:tblLook w:val="04A0" w:firstRow="1" w:lastRow="0" w:firstColumn="1" w:lastColumn="0" w:noHBand="0" w:noVBand="1"/>
      </w:tblPr>
      <w:tblGrid>
        <w:gridCol w:w="3659"/>
        <w:gridCol w:w="2181"/>
        <w:gridCol w:w="1892"/>
        <w:gridCol w:w="1557"/>
        <w:gridCol w:w="1903"/>
        <w:gridCol w:w="1784"/>
      </w:tblGrid>
      <w:tr w:rsidR="00C43BB0" w:rsidRPr="00383373" w14:paraId="43642AC1" w14:textId="77777777" w:rsidTr="00C43BB0">
        <w:tc>
          <w:tcPr>
            <w:tcW w:w="12950" w:type="dxa"/>
            <w:gridSpan w:val="6"/>
          </w:tcPr>
          <w:p w14:paraId="75186193" w14:textId="77777777" w:rsidR="00C43BB0" w:rsidRPr="00383373" w:rsidRDefault="00C43BB0" w:rsidP="00C43BB0">
            <w:pPr>
              <w:tabs>
                <w:tab w:val="left" w:pos="2685"/>
              </w:tabs>
              <w:spacing w:before="60" w:after="60"/>
              <w:rPr>
                <w:rFonts w:ascii="StobiSans" w:hAnsi="StobiSans" w:cstheme="minorHAnsi"/>
                <w:b/>
                <w:sz w:val="21"/>
                <w:szCs w:val="21"/>
              </w:rPr>
            </w:pPr>
            <w:r w:rsidRPr="00383373">
              <w:rPr>
                <w:rFonts w:ascii="StobiSans" w:hAnsi="StobiSans" w:cstheme="minorHAnsi"/>
                <w:b/>
                <w:sz w:val="21"/>
                <w:szCs w:val="21"/>
              </w:rPr>
              <w:t xml:space="preserve">СЕКТОР 5.10. </w:t>
            </w:r>
            <w:r w:rsidRPr="00383373">
              <w:rPr>
                <w:rFonts w:ascii="StobiSans" w:hAnsi="StobiSans" w:cstheme="minorHAnsi"/>
                <w:b/>
                <w:bCs/>
                <w:sz w:val="21"/>
                <w:szCs w:val="21"/>
              </w:rPr>
              <w:t>ЕКОНОМИЈА И БИЗНИС</w:t>
            </w:r>
          </w:p>
        </w:tc>
      </w:tr>
      <w:tr w:rsidR="00C43BB0" w:rsidRPr="00383373" w14:paraId="5FFAE509" w14:textId="77777777" w:rsidTr="00C43BB0">
        <w:tc>
          <w:tcPr>
            <w:tcW w:w="12950" w:type="dxa"/>
            <w:gridSpan w:val="6"/>
          </w:tcPr>
          <w:p w14:paraId="74C90CBF" w14:textId="77777777" w:rsidR="00C43BB0" w:rsidRPr="00383373" w:rsidRDefault="00C43BB0" w:rsidP="00C43BB0">
            <w:pPr>
              <w:spacing w:before="60" w:after="60"/>
              <w:rPr>
                <w:rFonts w:ascii="StobiSans" w:hAnsi="StobiSans" w:cstheme="minorHAnsi"/>
                <w:bCs/>
                <w:sz w:val="21"/>
                <w:szCs w:val="21"/>
              </w:rPr>
            </w:pPr>
            <w:r w:rsidRPr="00383373">
              <w:rPr>
                <w:rFonts w:ascii="StobiSans" w:hAnsi="StobiSans" w:cstheme="minorHAnsi"/>
                <w:b/>
                <w:sz w:val="21"/>
                <w:szCs w:val="21"/>
              </w:rPr>
              <w:t xml:space="preserve">Проблем 2.  </w:t>
            </w:r>
            <w:r w:rsidRPr="00383373">
              <w:rPr>
                <w:rFonts w:ascii="StobiSans" w:hAnsi="StobiSans" w:cstheme="minorHAnsi"/>
                <w:b/>
                <w:bCs/>
                <w:sz w:val="21"/>
                <w:szCs w:val="21"/>
                <w:lang w:val="ru-RU"/>
              </w:rPr>
              <w:t>Непостоење регистар на доделена државна помош на економски оператори во сопственост на домашни и странски правни лица во Република Северна Македонија</w:t>
            </w:r>
          </w:p>
        </w:tc>
      </w:tr>
      <w:tr w:rsidR="00C43BB0" w:rsidRPr="00383373" w14:paraId="4E23A791" w14:textId="77777777" w:rsidTr="00C43BB0">
        <w:tc>
          <w:tcPr>
            <w:tcW w:w="12950" w:type="dxa"/>
            <w:gridSpan w:val="6"/>
          </w:tcPr>
          <w:p w14:paraId="3731689B" w14:textId="77777777" w:rsidR="00C43BB0" w:rsidRPr="00383373" w:rsidRDefault="00C43BB0" w:rsidP="00C43BB0">
            <w:pPr>
              <w:spacing w:before="60" w:after="60"/>
              <w:rPr>
                <w:rFonts w:ascii="StobiSans" w:hAnsi="StobiSans" w:cstheme="minorHAnsi"/>
                <w:b/>
                <w:sz w:val="21"/>
                <w:szCs w:val="21"/>
              </w:rPr>
            </w:pPr>
            <w:r w:rsidRPr="00383373">
              <w:rPr>
                <w:rFonts w:ascii="StobiSans" w:hAnsi="StobiSans" w:cstheme="minorHAnsi"/>
                <w:b/>
                <w:sz w:val="21"/>
                <w:szCs w:val="21"/>
              </w:rPr>
              <w:t xml:space="preserve">Поврзаност со стратешките цели на Стратегијата: </w:t>
            </w:r>
          </w:p>
          <w:p w14:paraId="7D86D015" w14:textId="77777777" w:rsidR="00C43BB0" w:rsidRPr="00383373" w:rsidRDefault="00C43BB0" w:rsidP="00C43BB0">
            <w:pPr>
              <w:rPr>
                <w:rFonts w:ascii="StobiSans" w:hAnsi="StobiSans" w:cstheme="minorHAnsi"/>
                <w:bCs/>
                <w:sz w:val="21"/>
                <w:szCs w:val="21"/>
              </w:rPr>
            </w:pPr>
            <w:r w:rsidRPr="00383373">
              <w:rPr>
                <w:rFonts w:ascii="StobiSans" w:hAnsi="StobiSans" w:cstheme="minorHAnsi"/>
                <w:bCs/>
                <w:sz w:val="21"/>
                <w:szCs w:val="21"/>
              </w:rPr>
              <w:t>3. Јакнење на интегритетот и отчетноста во јавниот сектор</w:t>
            </w:r>
          </w:p>
          <w:p w14:paraId="37E9A44C" w14:textId="77777777" w:rsidR="00C43BB0" w:rsidRPr="00383373" w:rsidRDefault="00C43BB0" w:rsidP="00C43BB0">
            <w:pPr>
              <w:rPr>
                <w:rFonts w:ascii="StobiSans" w:hAnsi="StobiSans" w:cstheme="minorHAnsi"/>
                <w:bCs/>
                <w:sz w:val="21"/>
                <w:szCs w:val="21"/>
              </w:rPr>
            </w:pPr>
            <w:r w:rsidRPr="00383373">
              <w:rPr>
                <w:rFonts w:ascii="StobiSans" w:hAnsi="StobiSans" w:cstheme="minorHAnsi"/>
                <w:bCs/>
                <w:sz w:val="21"/>
                <w:szCs w:val="21"/>
              </w:rPr>
              <w:t>6. Јакнење на надзорните и контролните механизми</w:t>
            </w:r>
          </w:p>
          <w:p w14:paraId="1950DC64" w14:textId="77777777" w:rsidR="00C43BB0" w:rsidRPr="00383373" w:rsidRDefault="00C43BB0" w:rsidP="00C43BB0">
            <w:pPr>
              <w:spacing w:after="60"/>
              <w:rPr>
                <w:rFonts w:ascii="StobiSans" w:hAnsi="StobiSans" w:cstheme="minorHAnsi"/>
                <w:bCs/>
                <w:sz w:val="21"/>
                <w:szCs w:val="21"/>
              </w:rPr>
            </w:pPr>
            <w:r w:rsidRPr="00383373">
              <w:rPr>
                <w:rFonts w:ascii="StobiSans" w:hAnsi="StobiSans" w:cstheme="minorHAnsi"/>
                <w:bCs/>
                <w:sz w:val="21"/>
                <w:szCs w:val="21"/>
              </w:rPr>
              <w:t xml:space="preserve">8. Намалување на корупцијата во јавните набавки и во процесот на доделување грантови, субвенции и државна помош </w:t>
            </w:r>
          </w:p>
        </w:tc>
      </w:tr>
      <w:tr w:rsidR="00C43BB0" w:rsidRPr="00383373" w14:paraId="2D8D9FC6" w14:textId="77777777" w:rsidTr="00C43BB0">
        <w:trPr>
          <w:trHeight w:val="282"/>
        </w:trPr>
        <w:tc>
          <w:tcPr>
            <w:tcW w:w="3659" w:type="dxa"/>
          </w:tcPr>
          <w:p w14:paraId="48E04B34" w14:textId="77777777" w:rsidR="00C43BB0" w:rsidRPr="00383373" w:rsidRDefault="00C43BB0" w:rsidP="00C43BB0">
            <w:pPr>
              <w:jc w:val="center"/>
              <w:rPr>
                <w:rFonts w:ascii="StobiSans" w:hAnsi="StobiSans" w:cstheme="minorHAnsi"/>
                <w:b/>
                <w:sz w:val="21"/>
                <w:szCs w:val="21"/>
              </w:rPr>
            </w:pPr>
            <w:r w:rsidRPr="00383373">
              <w:rPr>
                <w:rFonts w:ascii="StobiSans" w:hAnsi="StobiSans" w:cstheme="minorHAnsi"/>
                <w:b/>
                <w:sz w:val="21"/>
                <w:szCs w:val="21"/>
              </w:rPr>
              <w:t xml:space="preserve">Мерка </w:t>
            </w:r>
          </w:p>
        </w:tc>
        <w:tc>
          <w:tcPr>
            <w:tcW w:w="2181" w:type="dxa"/>
          </w:tcPr>
          <w:p w14:paraId="5FB1E873"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Активност</w:t>
            </w:r>
          </w:p>
        </w:tc>
        <w:tc>
          <w:tcPr>
            <w:tcW w:w="1892" w:type="dxa"/>
          </w:tcPr>
          <w:p w14:paraId="472F6675"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531" w:type="dxa"/>
          </w:tcPr>
          <w:p w14:paraId="007A78D0"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1903" w:type="dxa"/>
          </w:tcPr>
          <w:p w14:paraId="75798306"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1784" w:type="dxa"/>
          </w:tcPr>
          <w:p w14:paraId="51A4779D"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C43BB0" w:rsidRPr="00383373" w14:paraId="7295F800" w14:textId="77777777" w:rsidTr="00C43BB0">
        <w:trPr>
          <w:trHeight w:val="1073"/>
        </w:trPr>
        <w:tc>
          <w:tcPr>
            <w:tcW w:w="3659" w:type="dxa"/>
            <w:vMerge w:val="restart"/>
          </w:tcPr>
          <w:p w14:paraId="2D372B53" w14:textId="77777777" w:rsidR="00C43BB0" w:rsidRPr="00383373" w:rsidRDefault="00C43BB0" w:rsidP="005311A3">
            <w:pPr>
              <w:pStyle w:val="ListParagraph"/>
              <w:numPr>
                <w:ilvl w:val="0"/>
                <w:numId w:val="14"/>
              </w:numPr>
              <w:spacing w:after="200" w:line="276" w:lineRule="auto"/>
              <w:ind w:left="360"/>
              <w:rPr>
                <w:rFonts w:ascii="StobiSans" w:hAnsi="StobiSans" w:cstheme="minorHAnsi"/>
                <w:bCs/>
                <w:sz w:val="21"/>
                <w:szCs w:val="21"/>
              </w:rPr>
            </w:pPr>
            <w:r w:rsidRPr="00383373">
              <w:rPr>
                <w:rFonts w:ascii="StobiSans" w:hAnsi="StobiSans" w:cstheme="minorHAnsi"/>
                <w:bCs/>
                <w:sz w:val="21"/>
                <w:szCs w:val="21"/>
              </w:rPr>
              <w:t xml:space="preserve">Воспоставување, пополнување, јавно објавување и ажурирање на регистар со информации за секој облик на државна помош </w:t>
            </w:r>
          </w:p>
          <w:p w14:paraId="3885D210" w14:textId="77777777" w:rsidR="00C43BB0" w:rsidRPr="00383373" w:rsidRDefault="00C43BB0" w:rsidP="00C43BB0">
            <w:pPr>
              <w:rPr>
                <w:rFonts w:ascii="StobiSans" w:hAnsi="StobiSans" w:cstheme="minorHAnsi"/>
                <w:bCs/>
                <w:sz w:val="21"/>
                <w:szCs w:val="21"/>
              </w:rPr>
            </w:pPr>
          </w:p>
        </w:tc>
        <w:tc>
          <w:tcPr>
            <w:tcW w:w="2181" w:type="dxa"/>
          </w:tcPr>
          <w:p w14:paraId="00D89186" w14:textId="77777777" w:rsidR="00C43BB0" w:rsidRPr="00383373" w:rsidRDefault="00C43BB0" w:rsidP="005311A3">
            <w:pPr>
              <w:pStyle w:val="ListParagraph"/>
              <w:numPr>
                <w:ilvl w:val="1"/>
                <w:numId w:val="14"/>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Изработка на регистар на државна помош во рамките на Комисијата за заштита на конкуренцијата </w:t>
            </w:r>
          </w:p>
        </w:tc>
        <w:tc>
          <w:tcPr>
            <w:tcW w:w="1892" w:type="dxa"/>
          </w:tcPr>
          <w:p w14:paraId="0F536FC4"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Комисија за заштита на конкуренцијата </w:t>
            </w:r>
          </w:p>
        </w:tc>
        <w:tc>
          <w:tcPr>
            <w:tcW w:w="1531" w:type="dxa"/>
          </w:tcPr>
          <w:p w14:paraId="0EF35A85"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    2021</w:t>
            </w:r>
          </w:p>
        </w:tc>
        <w:tc>
          <w:tcPr>
            <w:tcW w:w="1903" w:type="dxa"/>
          </w:tcPr>
          <w:p w14:paraId="28E454A8"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Функционален и јавно достапен Регистар на државна помош   </w:t>
            </w:r>
          </w:p>
        </w:tc>
        <w:tc>
          <w:tcPr>
            <w:tcW w:w="1784" w:type="dxa"/>
            <w:vMerge w:val="restart"/>
          </w:tcPr>
          <w:p w14:paraId="5A9072EE" w14:textId="77777777" w:rsidR="00C43BB0" w:rsidRPr="00383373" w:rsidRDefault="00C43BB0" w:rsidP="00C43BB0">
            <w:pPr>
              <w:rPr>
                <w:rFonts w:ascii="StobiSans" w:hAnsi="StobiSans" w:cstheme="minorHAnsi"/>
                <w:sz w:val="21"/>
                <w:szCs w:val="21"/>
              </w:rPr>
            </w:pPr>
          </w:p>
        </w:tc>
      </w:tr>
      <w:tr w:rsidR="00C43BB0" w:rsidRPr="00383373" w14:paraId="0DAC3387" w14:textId="77777777" w:rsidTr="00C43BB0">
        <w:trPr>
          <w:trHeight w:val="1072"/>
        </w:trPr>
        <w:tc>
          <w:tcPr>
            <w:tcW w:w="3659" w:type="dxa"/>
            <w:vMerge/>
          </w:tcPr>
          <w:p w14:paraId="7E5810EE" w14:textId="77777777" w:rsidR="00C43BB0" w:rsidRPr="00383373" w:rsidRDefault="00C43BB0" w:rsidP="005311A3">
            <w:pPr>
              <w:pStyle w:val="ListParagraph"/>
              <w:numPr>
                <w:ilvl w:val="0"/>
                <w:numId w:val="14"/>
              </w:numPr>
              <w:spacing w:after="200" w:line="276" w:lineRule="auto"/>
              <w:ind w:left="360"/>
              <w:rPr>
                <w:rFonts w:ascii="StobiSans" w:hAnsi="StobiSans" w:cstheme="minorHAnsi"/>
                <w:bCs/>
                <w:sz w:val="21"/>
                <w:szCs w:val="21"/>
              </w:rPr>
            </w:pPr>
          </w:p>
        </w:tc>
        <w:tc>
          <w:tcPr>
            <w:tcW w:w="2181" w:type="dxa"/>
          </w:tcPr>
          <w:p w14:paraId="138E8143" w14:textId="77777777" w:rsidR="00C43BB0" w:rsidRPr="00383373" w:rsidRDefault="00C43BB0" w:rsidP="005311A3">
            <w:pPr>
              <w:pStyle w:val="ListParagraph"/>
              <w:numPr>
                <w:ilvl w:val="1"/>
                <w:numId w:val="14"/>
              </w:numPr>
              <w:spacing w:after="200" w:line="276" w:lineRule="auto"/>
              <w:ind w:left="360"/>
              <w:rPr>
                <w:rFonts w:ascii="StobiSans" w:hAnsi="StobiSans" w:cstheme="minorHAnsi"/>
                <w:sz w:val="21"/>
                <w:szCs w:val="21"/>
              </w:rPr>
            </w:pPr>
            <w:r w:rsidRPr="00383373">
              <w:rPr>
                <w:rFonts w:ascii="StobiSans" w:hAnsi="StobiSans" w:cstheme="minorHAnsi"/>
                <w:sz w:val="21"/>
                <w:szCs w:val="21"/>
              </w:rPr>
              <w:t>Пополнување и ажурирање на регистарот на државна помош</w:t>
            </w:r>
          </w:p>
        </w:tc>
        <w:tc>
          <w:tcPr>
            <w:tcW w:w="1892" w:type="dxa"/>
          </w:tcPr>
          <w:p w14:paraId="5D01921F"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Комисија за заштита на конкуренцијата и давателите на државна помош</w:t>
            </w:r>
          </w:p>
        </w:tc>
        <w:tc>
          <w:tcPr>
            <w:tcW w:w="1531" w:type="dxa"/>
          </w:tcPr>
          <w:p w14:paraId="204FA49A"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Континуирано</w:t>
            </w:r>
          </w:p>
        </w:tc>
        <w:tc>
          <w:tcPr>
            <w:tcW w:w="1903" w:type="dxa"/>
          </w:tcPr>
          <w:p w14:paraId="2A6A6CA8"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Ажуриран регистар на државна помош</w:t>
            </w:r>
          </w:p>
        </w:tc>
        <w:tc>
          <w:tcPr>
            <w:tcW w:w="1784" w:type="dxa"/>
            <w:vMerge/>
          </w:tcPr>
          <w:p w14:paraId="4FD73229" w14:textId="77777777" w:rsidR="00C43BB0" w:rsidRPr="00383373" w:rsidRDefault="00C43BB0" w:rsidP="00C43BB0">
            <w:pPr>
              <w:rPr>
                <w:rFonts w:ascii="StobiSans" w:hAnsi="StobiSans" w:cstheme="minorHAnsi"/>
                <w:sz w:val="21"/>
                <w:szCs w:val="21"/>
              </w:rPr>
            </w:pPr>
          </w:p>
        </w:tc>
      </w:tr>
    </w:tbl>
    <w:p w14:paraId="22417359" w14:textId="77777777" w:rsidR="00C43BB0" w:rsidRPr="00383373" w:rsidRDefault="00C43BB0" w:rsidP="00C43BB0">
      <w:pPr>
        <w:spacing w:after="160" w:line="259" w:lineRule="auto"/>
        <w:rPr>
          <w:rFonts w:ascii="StobiSans" w:hAnsi="StobiSans"/>
          <w:sz w:val="21"/>
          <w:szCs w:val="21"/>
        </w:rPr>
      </w:pPr>
      <w:r w:rsidRPr="00383373">
        <w:rPr>
          <w:rFonts w:ascii="StobiSans" w:hAnsi="StobiSans"/>
          <w:sz w:val="21"/>
          <w:szCs w:val="21"/>
        </w:rPr>
        <w:t xml:space="preserve"> </w:t>
      </w:r>
      <w:r w:rsidRPr="00383373">
        <w:rPr>
          <w:rFonts w:ascii="StobiSans" w:hAnsi="StobiSans"/>
          <w:sz w:val="21"/>
          <w:szCs w:val="21"/>
        </w:rPr>
        <w:br w:type="page"/>
      </w:r>
    </w:p>
    <w:tbl>
      <w:tblPr>
        <w:tblStyle w:val="TableGrid"/>
        <w:tblW w:w="0" w:type="auto"/>
        <w:tblLook w:val="04A0" w:firstRow="1" w:lastRow="0" w:firstColumn="1" w:lastColumn="0" w:noHBand="0" w:noVBand="1"/>
      </w:tblPr>
      <w:tblGrid>
        <w:gridCol w:w="2177"/>
        <w:gridCol w:w="3065"/>
        <w:gridCol w:w="1898"/>
        <w:gridCol w:w="1541"/>
        <w:gridCol w:w="2744"/>
        <w:gridCol w:w="1525"/>
      </w:tblGrid>
      <w:tr w:rsidR="00C43BB0" w:rsidRPr="00383373" w14:paraId="583E0478" w14:textId="77777777" w:rsidTr="00C43BB0">
        <w:tc>
          <w:tcPr>
            <w:tcW w:w="12950" w:type="dxa"/>
            <w:gridSpan w:val="6"/>
          </w:tcPr>
          <w:p w14:paraId="43F2E4BD" w14:textId="77777777" w:rsidR="00C43BB0" w:rsidRPr="00383373" w:rsidRDefault="00C43BB0" w:rsidP="00C43BB0">
            <w:pPr>
              <w:spacing w:before="60" w:after="60"/>
              <w:rPr>
                <w:rFonts w:ascii="StobiSans" w:hAnsi="StobiSans" w:cstheme="minorHAnsi"/>
                <w:sz w:val="21"/>
                <w:szCs w:val="21"/>
              </w:rPr>
            </w:pPr>
            <w:r w:rsidRPr="00383373">
              <w:rPr>
                <w:rFonts w:ascii="StobiSans" w:hAnsi="StobiSans" w:cstheme="minorHAnsi"/>
                <w:b/>
                <w:sz w:val="21"/>
                <w:szCs w:val="21"/>
              </w:rPr>
              <w:lastRenderedPageBreak/>
              <w:t xml:space="preserve">СЕКТОР 5.10. </w:t>
            </w:r>
            <w:r w:rsidRPr="00383373">
              <w:rPr>
                <w:rFonts w:ascii="StobiSans" w:hAnsi="StobiSans" w:cstheme="minorHAnsi"/>
                <w:b/>
                <w:bCs/>
                <w:sz w:val="21"/>
                <w:szCs w:val="21"/>
              </w:rPr>
              <w:t>ЕКОНОМИЈА И БИЗНИС</w:t>
            </w:r>
          </w:p>
        </w:tc>
      </w:tr>
      <w:tr w:rsidR="00C43BB0" w:rsidRPr="00383373" w14:paraId="18F55D95" w14:textId="77777777" w:rsidTr="00C43BB0">
        <w:tc>
          <w:tcPr>
            <w:tcW w:w="12950" w:type="dxa"/>
            <w:gridSpan w:val="6"/>
          </w:tcPr>
          <w:p w14:paraId="5E3E5951" w14:textId="77777777" w:rsidR="00C43BB0" w:rsidRPr="00383373" w:rsidRDefault="00C43BB0" w:rsidP="00C43BB0">
            <w:pPr>
              <w:spacing w:before="60" w:after="60"/>
              <w:rPr>
                <w:rFonts w:ascii="StobiSans" w:hAnsi="StobiSans" w:cstheme="minorHAnsi"/>
                <w:sz w:val="21"/>
                <w:szCs w:val="21"/>
              </w:rPr>
            </w:pPr>
            <w:r w:rsidRPr="00383373">
              <w:rPr>
                <w:rFonts w:ascii="StobiSans" w:hAnsi="StobiSans" w:cstheme="minorHAnsi"/>
                <w:b/>
                <w:sz w:val="21"/>
                <w:szCs w:val="21"/>
              </w:rPr>
              <w:t xml:space="preserve">Проблем 3. </w:t>
            </w:r>
            <w:r w:rsidRPr="00383373">
              <w:rPr>
                <w:rFonts w:ascii="StobiSans" w:hAnsi="StobiSans" w:cstheme="minorHAnsi"/>
                <w:b/>
                <w:sz w:val="21"/>
                <w:szCs w:val="21"/>
                <w:lang w:val="ru-RU"/>
              </w:rPr>
              <w:t>Недоволна транспарентност на концесиските договори и недоволно развиени механизми за утврдување на реалниот концесиски надоместок за експлоатирани суровини</w:t>
            </w:r>
            <w:r w:rsidRPr="00383373">
              <w:rPr>
                <w:rFonts w:ascii="StobiSans" w:hAnsi="StobiSans" w:cstheme="minorHAnsi"/>
                <w:b/>
                <w:sz w:val="21"/>
                <w:szCs w:val="21"/>
              </w:rPr>
              <w:tab/>
            </w:r>
          </w:p>
        </w:tc>
      </w:tr>
      <w:tr w:rsidR="00C43BB0" w:rsidRPr="00383373" w14:paraId="6B4C458B" w14:textId="77777777" w:rsidTr="00C43BB0">
        <w:tc>
          <w:tcPr>
            <w:tcW w:w="12950" w:type="dxa"/>
            <w:gridSpan w:val="6"/>
          </w:tcPr>
          <w:p w14:paraId="1813D8D9" w14:textId="77777777" w:rsidR="00C43BB0" w:rsidRPr="00383373" w:rsidRDefault="00C43BB0" w:rsidP="00C43BB0">
            <w:pPr>
              <w:spacing w:before="60" w:after="60"/>
              <w:rPr>
                <w:rFonts w:ascii="StobiSans" w:hAnsi="StobiSans" w:cstheme="minorHAnsi"/>
                <w:b/>
                <w:sz w:val="21"/>
                <w:szCs w:val="21"/>
              </w:rPr>
            </w:pPr>
            <w:r w:rsidRPr="00383373">
              <w:rPr>
                <w:rFonts w:ascii="StobiSans" w:hAnsi="StobiSans" w:cstheme="minorHAnsi"/>
                <w:b/>
                <w:sz w:val="21"/>
                <w:szCs w:val="21"/>
              </w:rPr>
              <w:t xml:space="preserve">Поврзаност со стратешките цели на Стратегијата: </w:t>
            </w:r>
          </w:p>
          <w:p w14:paraId="4C72CDC1" w14:textId="77777777" w:rsidR="00C43BB0" w:rsidRPr="00383373" w:rsidRDefault="00C43BB0" w:rsidP="00C43BB0">
            <w:pPr>
              <w:spacing w:before="60" w:after="60"/>
              <w:rPr>
                <w:rFonts w:ascii="StobiSans" w:hAnsi="StobiSans" w:cstheme="minorHAnsi"/>
                <w:bCs/>
                <w:sz w:val="21"/>
                <w:szCs w:val="21"/>
              </w:rPr>
            </w:pPr>
            <w:r w:rsidRPr="00383373">
              <w:rPr>
                <w:rFonts w:ascii="StobiSans" w:hAnsi="StobiSans" w:cstheme="minorHAnsi"/>
                <w:bCs/>
                <w:sz w:val="21"/>
                <w:szCs w:val="21"/>
              </w:rPr>
              <w:t xml:space="preserve">6. Јакнење на надзорните и контролните механизми </w:t>
            </w:r>
          </w:p>
        </w:tc>
      </w:tr>
      <w:tr w:rsidR="00C43BB0" w:rsidRPr="00383373" w14:paraId="0915045D" w14:textId="77777777" w:rsidTr="00C43BB0">
        <w:trPr>
          <w:trHeight w:val="282"/>
        </w:trPr>
        <w:tc>
          <w:tcPr>
            <w:tcW w:w="2177" w:type="dxa"/>
          </w:tcPr>
          <w:p w14:paraId="6814DCEE" w14:textId="77777777" w:rsidR="00C43BB0" w:rsidRPr="00383373" w:rsidRDefault="00C43BB0" w:rsidP="00C43BB0">
            <w:pPr>
              <w:jc w:val="center"/>
              <w:rPr>
                <w:rFonts w:ascii="StobiSans" w:hAnsi="StobiSans" w:cstheme="minorHAnsi"/>
                <w:b/>
                <w:sz w:val="21"/>
                <w:szCs w:val="21"/>
              </w:rPr>
            </w:pPr>
            <w:r w:rsidRPr="00383373">
              <w:rPr>
                <w:rFonts w:ascii="StobiSans" w:hAnsi="StobiSans" w:cstheme="minorHAnsi"/>
                <w:b/>
                <w:sz w:val="21"/>
                <w:szCs w:val="21"/>
              </w:rPr>
              <w:t>Мерка</w:t>
            </w:r>
          </w:p>
        </w:tc>
        <w:tc>
          <w:tcPr>
            <w:tcW w:w="3065" w:type="dxa"/>
          </w:tcPr>
          <w:p w14:paraId="036C84FC"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Активност</w:t>
            </w:r>
          </w:p>
        </w:tc>
        <w:tc>
          <w:tcPr>
            <w:tcW w:w="1898" w:type="dxa"/>
          </w:tcPr>
          <w:p w14:paraId="753667F3"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541" w:type="dxa"/>
          </w:tcPr>
          <w:p w14:paraId="433EBC27"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2744" w:type="dxa"/>
          </w:tcPr>
          <w:p w14:paraId="58C50D24"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Индикатор на исполнување</w:t>
            </w:r>
          </w:p>
        </w:tc>
        <w:tc>
          <w:tcPr>
            <w:tcW w:w="1525" w:type="dxa"/>
          </w:tcPr>
          <w:p w14:paraId="1A960A47"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C43BB0" w:rsidRPr="00383373" w14:paraId="7391AAD7" w14:textId="77777777" w:rsidTr="00C43BB0">
        <w:trPr>
          <w:trHeight w:val="1074"/>
        </w:trPr>
        <w:tc>
          <w:tcPr>
            <w:tcW w:w="2177" w:type="dxa"/>
          </w:tcPr>
          <w:p w14:paraId="06550A9A" w14:textId="77777777" w:rsidR="00C43BB0" w:rsidRPr="00383373" w:rsidRDefault="00C43BB0" w:rsidP="005311A3">
            <w:pPr>
              <w:pStyle w:val="ListParagraph"/>
              <w:numPr>
                <w:ilvl w:val="0"/>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Зголемување на транспарентноста на доделувањето концесии</w:t>
            </w:r>
          </w:p>
        </w:tc>
        <w:tc>
          <w:tcPr>
            <w:tcW w:w="3065" w:type="dxa"/>
          </w:tcPr>
          <w:p w14:paraId="07846CDF" w14:textId="77777777" w:rsidR="00C43BB0" w:rsidRPr="00383373" w:rsidRDefault="00C43BB0" w:rsidP="005311A3">
            <w:pPr>
              <w:pStyle w:val="ListParagraph"/>
              <w:numPr>
                <w:ilvl w:val="1"/>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Јавно објавување на договорите за концесии за експлоатација на суровини</w:t>
            </w:r>
          </w:p>
        </w:tc>
        <w:tc>
          <w:tcPr>
            <w:tcW w:w="1898" w:type="dxa"/>
          </w:tcPr>
          <w:p w14:paraId="7E515FF4"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Сите министерства што издаваат концесии   </w:t>
            </w:r>
          </w:p>
        </w:tc>
        <w:tc>
          <w:tcPr>
            <w:tcW w:w="1541" w:type="dxa"/>
          </w:tcPr>
          <w:p w14:paraId="12DB15A5"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2020 – континуирано</w:t>
            </w:r>
          </w:p>
          <w:p w14:paraId="79DA141C" w14:textId="77777777" w:rsidR="00C43BB0" w:rsidRPr="00383373" w:rsidRDefault="00C43BB0" w:rsidP="00C43BB0">
            <w:pPr>
              <w:rPr>
                <w:rFonts w:ascii="StobiSans" w:hAnsi="StobiSans" w:cstheme="minorHAnsi"/>
                <w:sz w:val="21"/>
                <w:szCs w:val="21"/>
              </w:rPr>
            </w:pPr>
          </w:p>
        </w:tc>
        <w:tc>
          <w:tcPr>
            <w:tcW w:w="2744" w:type="dxa"/>
          </w:tcPr>
          <w:p w14:paraId="3E4266B7"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Сите договори за концесии јавно објавени на веб-страните на надлежните институции </w:t>
            </w:r>
          </w:p>
        </w:tc>
        <w:tc>
          <w:tcPr>
            <w:tcW w:w="1525" w:type="dxa"/>
          </w:tcPr>
          <w:p w14:paraId="146B4DBB" w14:textId="77777777" w:rsidR="00C43BB0" w:rsidRPr="00383373" w:rsidRDefault="00C43BB0" w:rsidP="00C43BB0">
            <w:pPr>
              <w:rPr>
                <w:rFonts w:ascii="StobiSans" w:hAnsi="StobiSans" w:cstheme="minorHAnsi"/>
                <w:sz w:val="21"/>
                <w:szCs w:val="21"/>
              </w:rPr>
            </w:pPr>
          </w:p>
        </w:tc>
      </w:tr>
      <w:tr w:rsidR="00C43BB0" w:rsidRPr="00383373" w14:paraId="2723A709" w14:textId="77777777" w:rsidTr="00C43BB0">
        <w:trPr>
          <w:trHeight w:val="1073"/>
        </w:trPr>
        <w:tc>
          <w:tcPr>
            <w:tcW w:w="2177" w:type="dxa"/>
            <w:vMerge w:val="restart"/>
          </w:tcPr>
          <w:p w14:paraId="3653E4E1" w14:textId="77777777" w:rsidR="00C43BB0" w:rsidRPr="00383373" w:rsidRDefault="00C43BB0" w:rsidP="005311A3">
            <w:pPr>
              <w:pStyle w:val="ListParagraph"/>
              <w:numPr>
                <w:ilvl w:val="0"/>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Обезбедување на подеднаков концесиски третман на иста категорија на суровини од различен тип на наоѓалиште</w:t>
            </w:r>
          </w:p>
        </w:tc>
        <w:tc>
          <w:tcPr>
            <w:tcW w:w="3065" w:type="dxa"/>
          </w:tcPr>
          <w:p w14:paraId="4B805F6F" w14:textId="77777777" w:rsidR="00C43BB0" w:rsidRPr="00383373" w:rsidRDefault="00C43BB0" w:rsidP="005311A3">
            <w:pPr>
              <w:pStyle w:val="ListParagraph"/>
              <w:numPr>
                <w:ilvl w:val="1"/>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Анализа на концесискиот третман на иста категорија на суровини од различен тип на наоѓалиште (пр. песок и чакал од концесиски простор и од реки и речни корита, итн.) </w:t>
            </w:r>
          </w:p>
        </w:tc>
        <w:tc>
          <w:tcPr>
            <w:tcW w:w="1898" w:type="dxa"/>
          </w:tcPr>
          <w:p w14:paraId="16D9FB0C"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Министерство за економија</w:t>
            </w:r>
          </w:p>
          <w:p w14:paraId="4380A70B"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Други министерства што доделуваат концесии</w:t>
            </w:r>
          </w:p>
        </w:tc>
        <w:tc>
          <w:tcPr>
            <w:tcW w:w="1541" w:type="dxa"/>
          </w:tcPr>
          <w:p w14:paraId="399526DD"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Втора половина на 2020</w:t>
            </w:r>
          </w:p>
        </w:tc>
        <w:tc>
          <w:tcPr>
            <w:tcW w:w="2744" w:type="dxa"/>
          </w:tcPr>
          <w:p w14:paraId="2A00CC45"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Идентификувани законски одредби за различен концесиски третман на иста категорија на суровини од различен тип на наоѓалиште</w:t>
            </w:r>
          </w:p>
        </w:tc>
        <w:tc>
          <w:tcPr>
            <w:tcW w:w="1525" w:type="dxa"/>
          </w:tcPr>
          <w:p w14:paraId="7BA940B0" w14:textId="77777777" w:rsidR="00C43BB0" w:rsidRPr="00383373" w:rsidRDefault="00C43BB0" w:rsidP="00C43BB0">
            <w:pPr>
              <w:rPr>
                <w:rFonts w:ascii="StobiSans" w:hAnsi="StobiSans" w:cstheme="minorHAnsi"/>
                <w:sz w:val="21"/>
                <w:szCs w:val="21"/>
              </w:rPr>
            </w:pPr>
          </w:p>
        </w:tc>
      </w:tr>
      <w:tr w:rsidR="00C43BB0" w:rsidRPr="00383373" w14:paraId="2F871D64" w14:textId="77777777" w:rsidTr="00C43BB0">
        <w:trPr>
          <w:trHeight w:val="1072"/>
        </w:trPr>
        <w:tc>
          <w:tcPr>
            <w:tcW w:w="2177" w:type="dxa"/>
            <w:vMerge/>
          </w:tcPr>
          <w:p w14:paraId="1DCBCAEE" w14:textId="77777777" w:rsidR="00C43BB0" w:rsidRPr="00383373" w:rsidRDefault="00C43BB0" w:rsidP="005311A3">
            <w:pPr>
              <w:pStyle w:val="ListParagraph"/>
              <w:numPr>
                <w:ilvl w:val="0"/>
                <w:numId w:val="15"/>
              </w:numPr>
              <w:spacing w:after="200" w:line="276" w:lineRule="auto"/>
              <w:ind w:left="360"/>
              <w:rPr>
                <w:rFonts w:ascii="StobiSans" w:hAnsi="StobiSans" w:cstheme="minorHAnsi"/>
                <w:sz w:val="21"/>
                <w:szCs w:val="21"/>
              </w:rPr>
            </w:pPr>
          </w:p>
        </w:tc>
        <w:tc>
          <w:tcPr>
            <w:tcW w:w="3065" w:type="dxa"/>
          </w:tcPr>
          <w:p w14:paraId="2E34CAF4" w14:textId="77777777" w:rsidR="00C43BB0" w:rsidRPr="00383373" w:rsidRDefault="00C43BB0" w:rsidP="005311A3">
            <w:pPr>
              <w:pStyle w:val="ListParagraph"/>
              <w:numPr>
                <w:ilvl w:val="1"/>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Законско изедначување на концесиски третман на иста категорија на суровини од различен тип на наоѓалиште</w:t>
            </w:r>
          </w:p>
        </w:tc>
        <w:tc>
          <w:tcPr>
            <w:tcW w:w="1898" w:type="dxa"/>
          </w:tcPr>
          <w:p w14:paraId="3A5AB8D9"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Министерство за економија</w:t>
            </w:r>
          </w:p>
          <w:p w14:paraId="45723E3D"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Други министерства што доделуваат концесии</w:t>
            </w:r>
          </w:p>
        </w:tc>
        <w:tc>
          <w:tcPr>
            <w:tcW w:w="1541" w:type="dxa"/>
          </w:tcPr>
          <w:p w14:paraId="4ACA8918"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Втора половина на 2020</w:t>
            </w:r>
          </w:p>
        </w:tc>
        <w:tc>
          <w:tcPr>
            <w:tcW w:w="2744" w:type="dxa"/>
          </w:tcPr>
          <w:p w14:paraId="56FA3CE0"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Обезбеден подеднаков концесиски третман на иста категорија на суровини од различен тип на наоѓалиште преку изменети закони</w:t>
            </w:r>
          </w:p>
        </w:tc>
        <w:tc>
          <w:tcPr>
            <w:tcW w:w="1525" w:type="dxa"/>
          </w:tcPr>
          <w:p w14:paraId="58FE5170" w14:textId="77777777" w:rsidR="00C43BB0" w:rsidRPr="00383373" w:rsidRDefault="00C43BB0" w:rsidP="00C43BB0">
            <w:pPr>
              <w:rPr>
                <w:rFonts w:ascii="StobiSans" w:hAnsi="StobiSans" w:cstheme="minorHAnsi"/>
                <w:sz w:val="21"/>
                <w:szCs w:val="21"/>
              </w:rPr>
            </w:pPr>
          </w:p>
        </w:tc>
      </w:tr>
      <w:tr w:rsidR="00C43BB0" w:rsidRPr="00383373" w14:paraId="203970A1" w14:textId="77777777" w:rsidTr="00C43BB0">
        <w:trPr>
          <w:trHeight w:val="530"/>
        </w:trPr>
        <w:tc>
          <w:tcPr>
            <w:tcW w:w="2177" w:type="dxa"/>
            <w:vMerge w:val="restart"/>
          </w:tcPr>
          <w:p w14:paraId="6D7F47C9" w14:textId="77777777" w:rsidR="00C43BB0" w:rsidRPr="00383373" w:rsidRDefault="00C43BB0" w:rsidP="005311A3">
            <w:pPr>
              <w:pStyle w:val="ListParagraph"/>
              <w:numPr>
                <w:ilvl w:val="0"/>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lastRenderedPageBreak/>
              <w:t>Развивање на механизми за утврдување и наплата на реалниот концесиски надоместок за експлоатирани суровини</w:t>
            </w:r>
          </w:p>
        </w:tc>
        <w:tc>
          <w:tcPr>
            <w:tcW w:w="3065" w:type="dxa"/>
          </w:tcPr>
          <w:p w14:paraId="46F1EEA4" w14:textId="77777777" w:rsidR="00C43BB0" w:rsidRPr="00383373" w:rsidRDefault="00C43BB0" w:rsidP="005311A3">
            <w:pPr>
              <w:pStyle w:val="ListParagraph"/>
              <w:numPr>
                <w:ilvl w:val="1"/>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Анализа на соодветноста на висината на износот на концесискиот надомест и на степенот на негова наплата. </w:t>
            </w:r>
          </w:p>
        </w:tc>
        <w:tc>
          <w:tcPr>
            <w:tcW w:w="1898" w:type="dxa"/>
          </w:tcPr>
          <w:p w14:paraId="4A5CF6E6"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Сите министерства што издаваат концесии  </w:t>
            </w:r>
          </w:p>
        </w:tc>
        <w:tc>
          <w:tcPr>
            <w:tcW w:w="1541" w:type="dxa"/>
          </w:tcPr>
          <w:p w14:paraId="6B78AFEA"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2020 – континуирано</w:t>
            </w:r>
          </w:p>
          <w:p w14:paraId="1001A676" w14:textId="77777777" w:rsidR="00C43BB0" w:rsidRPr="00383373" w:rsidRDefault="00C43BB0" w:rsidP="00C43BB0">
            <w:pPr>
              <w:rPr>
                <w:rFonts w:ascii="StobiSans" w:hAnsi="StobiSans" w:cstheme="minorHAnsi"/>
                <w:sz w:val="21"/>
                <w:szCs w:val="21"/>
              </w:rPr>
            </w:pPr>
          </w:p>
        </w:tc>
        <w:tc>
          <w:tcPr>
            <w:tcW w:w="2744" w:type="dxa"/>
          </w:tcPr>
          <w:p w14:paraId="2A5BB97C"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Изработена анализа со препораки за соодветна корекција на износот на концесискиот надомест </w:t>
            </w:r>
          </w:p>
        </w:tc>
        <w:tc>
          <w:tcPr>
            <w:tcW w:w="1525" w:type="dxa"/>
            <w:vMerge w:val="restart"/>
          </w:tcPr>
          <w:p w14:paraId="1BE7A1DE" w14:textId="77777777" w:rsidR="00C43BB0" w:rsidRPr="00383373" w:rsidRDefault="00C43BB0" w:rsidP="00C43BB0">
            <w:pPr>
              <w:rPr>
                <w:rFonts w:ascii="StobiSans" w:hAnsi="StobiSans" w:cstheme="minorHAnsi"/>
                <w:sz w:val="21"/>
                <w:szCs w:val="21"/>
              </w:rPr>
            </w:pPr>
          </w:p>
        </w:tc>
      </w:tr>
      <w:tr w:rsidR="00C43BB0" w:rsidRPr="00383373" w14:paraId="521F21A5" w14:textId="77777777" w:rsidTr="00C43BB0">
        <w:trPr>
          <w:trHeight w:val="1025"/>
        </w:trPr>
        <w:tc>
          <w:tcPr>
            <w:tcW w:w="2177" w:type="dxa"/>
            <w:vMerge/>
          </w:tcPr>
          <w:p w14:paraId="56A2A60E" w14:textId="77777777" w:rsidR="00C43BB0" w:rsidRPr="00383373" w:rsidRDefault="00C43BB0" w:rsidP="00C43BB0">
            <w:pPr>
              <w:rPr>
                <w:rFonts w:ascii="StobiSans" w:hAnsi="StobiSans" w:cstheme="minorHAnsi"/>
                <w:sz w:val="21"/>
                <w:szCs w:val="21"/>
              </w:rPr>
            </w:pPr>
          </w:p>
        </w:tc>
        <w:tc>
          <w:tcPr>
            <w:tcW w:w="3065" w:type="dxa"/>
          </w:tcPr>
          <w:p w14:paraId="38C9518F" w14:textId="77777777" w:rsidR="00C43BB0" w:rsidRPr="00383373" w:rsidRDefault="00C43BB0" w:rsidP="005311A3">
            <w:pPr>
              <w:pStyle w:val="ListParagraph"/>
              <w:numPr>
                <w:ilvl w:val="1"/>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Развивање на методологија и механизми за утврдување на реален концесиски надоместок </w:t>
            </w:r>
          </w:p>
        </w:tc>
        <w:tc>
          <w:tcPr>
            <w:tcW w:w="1898" w:type="dxa"/>
          </w:tcPr>
          <w:p w14:paraId="1E4AB910"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Сите министерства што издаваат концесии  </w:t>
            </w:r>
          </w:p>
        </w:tc>
        <w:tc>
          <w:tcPr>
            <w:tcW w:w="1541" w:type="dxa"/>
          </w:tcPr>
          <w:p w14:paraId="33AA53AF" w14:textId="77777777" w:rsidR="00C43BB0" w:rsidRPr="00383373" w:rsidRDefault="00C43BB0" w:rsidP="00C43BB0">
            <w:pPr>
              <w:rPr>
                <w:rFonts w:ascii="StobiSans" w:hAnsi="StobiSans" w:cstheme="minorHAnsi"/>
                <w:sz w:val="21"/>
                <w:szCs w:val="21"/>
              </w:rPr>
            </w:pPr>
          </w:p>
        </w:tc>
        <w:tc>
          <w:tcPr>
            <w:tcW w:w="2744" w:type="dxa"/>
          </w:tcPr>
          <w:p w14:paraId="2859353F"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Развиени механизми за утврдување на релане концесиски надоместок</w:t>
            </w:r>
          </w:p>
        </w:tc>
        <w:tc>
          <w:tcPr>
            <w:tcW w:w="1525" w:type="dxa"/>
            <w:vMerge/>
          </w:tcPr>
          <w:p w14:paraId="015C6F1B" w14:textId="77777777" w:rsidR="00C43BB0" w:rsidRPr="00383373" w:rsidRDefault="00C43BB0" w:rsidP="00C43BB0">
            <w:pPr>
              <w:rPr>
                <w:rFonts w:ascii="StobiSans" w:hAnsi="StobiSans" w:cstheme="minorHAnsi"/>
                <w:sz w:val="21"/>
                <w:szCs w:val="21"/>
              </w:rPr>
            </w:pPr>
          </w:p>
        </w:tc>
      </w:tr>
      <w:tr w:rsidR="00C43BB0" w:rsidRPr="00383373" w14:paraId="634CAA50" w14:textId="77777777" w:rsidTr="00C43BB0">
        <w:trPr>
          <w:trHeight w:val="962"/>
        </w:trPr>
        <w:tc>
          <w:tcPr>
            <w:tcW w:w="2177" w:type="dxa"/>
            <w:vMerge/>
          </w:tcPr>
          <w:p w14:paraId="0F5A91AF" w14:textId="77777777" w:rsidR="00C43BB0" w:rsidRPr="00383373" w:rsidRDefault="00C43BB0" w:rsidP="00C43BB0">
            <w:pPr>
              <w:rPr>
                <w:rFonts w:ascii="StobiSans" w:hAnsi="StobiSans" w:cstheme="minorHAnsi"/>
                <w:sz w:val="21"/>
                <w:szCs w:val="21"/>
              </w:rPr>
            </w:pPr>
          </w:p>
        </w:tc>
        <w:tc>
          <w:tcPr>
            <w:tcW w:w="3065" w:type="dxa"/>
          </w:tcPr>
          <w:p w14:paraId="2093A43E" w14:textId="77777777" w:rsidR="00C43BB0" w:rsidRPr="00383373" w:rsidRDefault="00C43BB0" w:rsidP="005311A3">
            <w:pPr>
              <w:pStyle w:val="ListParagraph"/>
              <w:numPr>
                <w:ilvl w:val="1"/>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Превземање на мерки за наплата на реален концесиски надоместок</w:t>
            </w:r>
          </w:p>
        </w:tc>
        <w:tc>
          <w:tcPr>
            <w:tcW w:w="1898" w:type="dxa"/>
          </w:tcPr>
          <w:p w14:paraId="5B10A4CE"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Сите министерства што издаваат концесии  </w:t>
            </w:r>
          </w:p>
        </w:tc>
        <w:tc>
          <w:tcPr>
            <w:tcW w:w="1541" w:type="dxa"/>
          </w:tcPr>
          <w:p w14:paraId="288F5B36"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2020 – континуирано</w:t>
            </w:r>
          </w:p>
        </w:tc>
        <w:tc>
          <w:tcPr>
            <w:tcW w:w="2744" w:type="dxa"/>
          </w:tcPr>
          <w:p w14:paraId="1EAB016F"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 Зголемена наплата на концесискиот надоместок</w:t>
            </w:r>
          </w:p>
        </w:tc>
        <w:tc>
          <w:tcPr>
            <w:tcW w:w="1525" w:type="dxa"/>
            <w:vMerge/>
          </w:tcPr>
          <w:p w14:paraId="2162B87F" w14:textId="77777777" w:rsidR="00C43BB0" w:rsidRPr="00383373" w:rsidRDefault="00C43BB0" w:rsidP="00C43BB0">
            <w:pPr>
              <w:rPr>
                <w:rFonts w:ascii="StobiSans" w:hAnsi="StobiSans" w:cstheme="minorHAnsi"/>
                <w:sz w:val="21"/>
                <w:szCs w:val="21"/>
              </w:rPr>
            </w:pPr>
          </w:p>
        </w:tc>
      </w:tr>
      <w:tr w:rsidR="00C43BB0" w:rsidRPr="00383373" w14:paraId="6BD367FC" w14:textId="77777777" w:rsidTr="00C43BB0">
        <w:trPr>
          <w:trHeight w:val="935"/>
        </w:trPr>
        <w:tc>
          <w:tcPr>
            <w:tcW w:w="2177" w:type="dxa"/>
            <w:vMerge w:val="restart"/>
          </w:tcPr>
          <w:p w14:paraId="0F2EB886" w14:textId="77777777" w:rsidR="00C43BB0" w:rsidRPr="00383373" w:rsidRDefault="00C43BB0" w:rsidP="005311A3">
            <w:pPr>
              <w:pStyle w:val="ListParagraph"/>
              <w:numPr>
                <w:ilvl w:val="0"/>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Зголемување на контролата при експлоатацијата на суровините по доделени концесии </w:t>
            </w:r>
          </w:p>
        </w:tc>
        <w:tc>
          <w:tcPr>
            <w:tcW w:w="3065" w:type="dxa"/>
            <w:vMerge w:val="restart"/>
          </w:tcPr>
          <w:p w14:paraId="0E69B105" w14:textId="77777777" w:rsidR="00C43BB0" w:rsidRPr="00383373" w:rsidRDefault="00C43BB0" w:rsidP="005311A3">
            <w:pPr>
              <w:pStyle w:val="ListParagraph"/>
              <w:numPr>
                <w:ilvl w:val="1"/>
                <w:numId w:val="15"/>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Зајакнување на контролите и на капацитетот на надлежните институции преку зголемување на бројот на вработени и соодветни обуки.   </w:t>
            </w:r>
          </w:p>
        </w:tc>
        <w:tc>
          <w:tcPr>
            <w:tcW w:w="1898" w:type="dxa"/>
            <w:vMerge w:val="restart"/>
          </w:tcPr>
          <w:p w14:paraId="07B8B31C"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Сите министерства што издаваат концесии  </w:t>
            </w:r>
          </w:p>
        </w:tc>
        <w:tc>
          <w:tcPr>
            <w:tcW w:w="1541" w:type="dxa"/>
            <w:vMerge w:val="restart"/>
          </w:tcPr>
          <w:p w14:paraId="53BBE5AE"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2021</w:t>
            </w:r>
          </w:p>
        </w:tc>
        <w:tc>
          <w:tcPr>
            <w:tcW w:w="2744" w:type="dxa"/>
          </w:tcPr>
          <w:p w14:paraId="6A671A00"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Пополнети соодветните служби со потребниот број вработени </w:t>
            </w:r>
          </w:p>
        </w:tc>
        <w:tc>
          <w:tcPr>
            <w:tcW w:w="1525" w:type="dxa"/>
            <w:vMerge w:val="restart"/>
          </w:tcPr>
          <w:p w14:paraId="105D7162" w14:textId="77777777" w:rsidR="00C43BB0" w:rsidRPr="00383373" w:rsidRDefault="00C43BB0" w:rsidP="00C43BB0">
            <w:pPr>
              <w:rPr>
                <w:rFonts w:ascii="StobiSans" w:hAnsi="StobiSans" w:cstheme="minorHAnsi"/>
                <w:sz w:val="21"/>
                <w:szCs w:val="21"/>
              </w:rPr>
            </w:pPr>
          </w:p>
        </w:tc>
      </w:tr>
      <w:tr w:rsidR="00C43BB0" w:rsidRPr="00383373" w14:paraId="160E1D2B" w14:textId="77777777" w:rsidTr="00C43BB0">
        <w:trPr>
          <w:trHeight w:val="1340"/>
        </w:trPr>
        <w:tc>
          <w:tcPr>
            <w:tcW w:w="2177" w:type="dxa"/>
            <w:vMerge/>
          </w:tcPr>
          <w:p w14:paraId="28490EE8" w14:textId="77777777" w:rsidR="00C43BB0" w:rsidRPr="00383373" w:rsidRDefault="00C43BB0" w:rsidP="00C43BB0">
            <w:pPr>
              <w:rPr>
                <w:rFonts w:ascii="StobiSans" w:hAnsi="StobiSans" w:cstheme="minorHAnsi"/>
                <w:sz w:val="21"/>
                <w:szCs w:val="21"/>
              </w:rPr>
            </w:pPr>
          </w:p>
        </w:tc>
        <w:tc>
          <w:tcPr>
            <w:tcW w:w="3065" w:type="dxa"/>
            <w:vMerge/>
          </w:tcPr>
          <w:p w14:paraId="15CDA48A" w14:textId="77777777" w:rsidR="00C43BB0" w:rsidRPr="00383373" w:rsidRDefault="00C43BB0" w:rsidP="00C43BB0">
            <w:pPr>
              <w:rPr>
                <w:rFonts w:ascii="StobiSans" w:hAnsi="StobiSans" w:cstheme="minorHAnsi"/>
                <w:sz w:val="21"/>
                <w:szCs w:val="21"/>
              </w:rPr>
            </w:pPr>
          </w:p>
        </w:tc>
        <w:tc>
          <w:tcPr>
            <w:tcW w:w="1898" w:type="dxa"/>
            <w:vMerge/>
          </w:tcPr>
          <w:p w14:paraId="0D2DF5D6" w14:textId="77777777" w:rsidR="00C43BB0" w:rsidRPr="00383373" w:rsidRDefault="00C43BB0" w:rsidP="00C43BB0">
            <w:pPr>
              <w:rPr>
                <w:rFonts w:ascii="StobiSans" w:hAnsi="StobiSans" w:cstheme="minorHAnsi"/>
                <w:sz w:val="21"/>
                <w:szCs w:val="21"/>
              </w:rPr>
            </w:pPr>
          </w:p>
        </w:tc>
        <w:tc>
          <w:tcPr>
            <w:tcW w:w="1541" w:type="dxa"/>
            <w:vMerge/>
          </w:tcPr>
          <w:p w14:paraId="373CD2F5" w14:textId="77777777" w:rsidR="00C43BB0" w:rsidRPr="00383373" w:rsidRDefault="00C43BB0" w:rsidP="00C43BB0">
            <w:pPr>
              <w:rPr>
                <w:rFonts w:ascii="StobiSans" w:hAnsi="StobiSans" w:cstheme="minorHAnsi"/>
                <w:sz w:val="21"/>
                <w:szCs w:val="21"/>
              </w:rPr>
            </w:pPr>
          </w:p>
        </w:tc>
        <w:tc>
          <w:tcPr>
            <w:tcW w:w="2744" w:type="dxa"/>
          </w:tcPr>
          <w:p w14:paraId="3375CE08"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Спроведени соодветни обуки за соодветно спроведување на контролата  </w:t>
            </w:r>
          </w:p>
        </w:tc>
        <w:tc>
          <w:tcPr>
            <w:tcW w:w="1525" w:type="dxa"/>
            <w:vMerge/>
          </w:tcPr>
          <w:p w14:paraId="496DD841" w14:textId="77777777" w:rsidR="00C43BB0" w:rsidRPr="00383373" w:rsidRDefault="00C43BB0" w:rsidP="00C43BB0">
            <w:pPr>
              <w:rPr>
                <w:rFonts w:ascii="StobiSans" w:hAnsi="StobiSans" w:cstheme="minorHAnsi"/>
                <w:sz w:val="21"/>
                <w:szCs w:val="21"/>
              </w:rPr>
            </w:pPr>
          </w:p>
        </w:tc>
      </w:tr>
    </w:tbl>
    <w:p w14:paraId="48AF7DF9" w14:textId="795F5EE0" w:rsidR="00C43BB0" w:rsidRPr="00383373" w:rsidRDefault="00C43BB0" w:rsidP="00C43BB0">
      <w:pPr>
        <w:rPr>
          <w:rFonts w:ascii="StobiSans" w:hAnsi="StobiSans"/>
          <w:sz w:val="21"/>
          <w:szCs w:val="21"/>
        </w:rPr>
      </w:pPr>
    </w:p>
    <w:tbl>
      <w:tblPr>
        <w:tblStyle w:val="TableGrid"/>
        <w:tblW w:w="12955" w:type="dxa"/>
        <w:tblLayout w:type="fixed"/>
        <w:tblLook w:val="04A0" w:firstRow="1" w:lastRow="0" w:firstColumn="1" w:lastColumn="0" w:noHBand="0" w:noVBand="1"/>
      </w:tblPr>
      <w:tblGrid>
        <w:gridCol w:w="2154"/>
        <w:gridCol w:w="3059"/>
        <w:gridCol w:w="1890"/>
        <w:gridCol w:w="1620"/>
        <w:gridCol w:w="2702"/>
        <w:gridCol w:w="1530"/>
      </w:tblGrid>
      <w:tr w:rsidR="00C43BB0" w:rsidRPr="00383373" w14:paraId="51AB4746" w14:textId="77777777" w:rsidTr="00C43BB0">
        <w:tc>
          <w:tcPr>
            <w:tcW w:w="12955" w:type="dxa"/>
            <w:gridSpan w:val="6"/>
          </w:tcPr>
          <w:p w14:paraId="0F808CEE" w14:textId="77777777" w:rsidR="00C43BB0" w:rsidRPr="00383373" w:rsidRDefault="00C43BB0" w:rsidP="00C43BB0">
            <w:pPr>
              <w:tabs>
                <w:tab w:val="left" w:pos="2685"/>
              </w:tabs>
              <w:spacing w:before="60" w:after="60"/>
              <w:rPr>
                <w:rFonts w:ascii="StobiSans" w:hAnsi="StobiSans" w:cstheme="minorHAnsi"/>
                <w:sz w:val="21"/>
                <w:szCs w:val="21"/>
                <w:lang w:val="en-US"/>
              </w:rPr>
            </w:pPr>
            <w:r w:rsidRPr="00383373">
              <w:rPr>
                <w:rFonts w:ascii="StobiSans" w:hAnsi="StobiSans" w:cstheme="minorHAnsi"/>
                <w:b/>
                <w:sz w:val="21"/>
                <w:szCs w:val="21"/>
              </w:rPr>
              <w:t xml:space="preserve">СЕКТОР 5.10. </w:t>
            </w:r>
            <w:r w:rsidRPr="00383373">
              <w:rPr>
                <w:rFonts w:ascii="StobiSans" w:hAnsi="StobiSans" w:cstheme="minorHAnsi"/>
                <w:b/>
                <w:bCs/>
                <w:sz w:val="21"/>
                <w:szCs w:val="21"/>
              </w:rPr>
              <w:t>ЕКОНОМИЈА И БИЗНИС</w:t>
            </w:r>
          </w:p>
        </w:tc>
      </w:tr>
      <w:tr w:rsidR="00C43BB0" w:rsidRPr="00383373" w14:paraId="7610DAD9" w14:textId="77777777" w:rsidTr="00C43BB0">
        <w:tc>
          <w:tcPr>
            <w:tcW w:w="12955" w:type="dxa"/>
            <w:gridSpan w:val="6"/>
          </w:tcPr>
          <w:p w14:paraId="32DA26D7" w14:textId="77777777" w:rsidR="00C43BB0" w:rsidRPr="00383373" w:rsidRDefault="00C43BB0" w:rsidP="00C43BB0">
            <w:pPr>
              <w:tabs>
                <w:tab w:val="left" w:pos="3285"/>
              </w:tabs>
              <w:spacing w:before="60" w:after="60"/>
              <w:rPr>
                <w:rFonts w:ascii="StobiSans" w:hAnsi="StobiSans" w:cstheme="minorHAnsi"/>
                <w:b/>
                <w:sz w:val="21"/>
                <w:szCs w:val="21"/>
              </w:rPr>
            </w:pPr>
            <w:r w:rsidRPr="00383373">
              <w:rPr>
                <w:rFonts w:ascii="StobiSans" w:hAnsi="StobiSans" w:cstheme="minorHAnsi"/>
                <w:b/>
                <w:sz w:val="21"/>
                <w:szCs w:val="21"/>
              </w:rPr>
              <w:t xml:space="preserve">Проблем 4. </w:t>
            </w:r>
            <w:r w:rsidRPr="00383373">
              <w:rPr>
                <w:rFonts w:ascii="StobiSans" w:hAnsi="StobiSans" w:cstheme="minorHAnsi"/>
                <w:b/>
                <w:sz w:val="21"/>
                <w:szCs w:val="21"/>
                <w:lang w:val="ru-RU"/>
              </w:rPr>
              <w:t>Непостоење на регистар на имотот во сопственост на Република Северна Македонија</w:t>
            </w:r>
          </w:p>
        </w:tc>
      </w:tr>
      <w:tr w:rsidR="00C43BB0" w:rsidRPr="00383373" w14:paraId="5FAD1D5A" w14:textId="77777777" w:rsidTr="00C43BB0">
        <w:tc>
          <w:tcPr>
            <w:tcW w:w="12955" w:type="dxa"/>
            <w:gridSpan w:val="6"/>
          </w:tcPr>
          <w:p w14:paraId="7FA8A160" w14:textId="77777777" w:rsidR="00C43BB0" w:rsidRPr="00383373" w:rsidRDefault="00C43BB0" w:rsidP="00C43BB0">
            <w:pPr>
              <w:spacing w:before="60"/>
              <w:rPr>
                <w:rFonts w:ascii="StobiSans" w:hAnsi="StobiSans" w:cstheme="minorHAnsi"/>
                <w:b/>
                <w:sz w:val="21"/>
                <w:szCs w:val="21"/>
              </w:rPr>
            </w:pPr>
            <w:r w:rsidRPr="00383373">
              <w:rPr>
                <w:rFonts w:ascii="StobiSans" w:hAnsi="StobiSans" w:cstheme="minorHAnsi"/>
                <w:b/>
                <w:sz w:val="21"/>
                <w:szCs w:val="21"/>
              </w:rPr>
              <w:lastRenderedPageBreak/>
              <w:t xml:space="preserve">Поврзаност со стратешките цели на Стратегијата: </w:t>
            </w:r>
          </w:p>
          <w:p w14:paraId="0343EB78" w14:textId="77777777" w:rsidR="00C43BB0" w:rsidRPr="00383373" w:rsidRDefault="00C43BB0" w:rsidP="005311A3">
            <w:pPr>
              <w:pStyle w:val="ListParagraph"/>
              <w:numPr>
                <w:ilvl w:val="0"/>
                <w:numId w:val="14"/>
              </w:numPr>
              <w:spacing w:after="60" w:line="276" w:lineRule="auto"/>
              <w:contextualSpacing w:val="0"/>
              <w:rPr>
                <w:rFonts w:ascii="StobiSans" w:hAnsi="StobiSans" w:cstheme="minorHAnsi"/>
                <w:sz w:val="21"/>
                <w:szCs w:val="21"/>
              </w:rPr>
            </w:pPr>
            <w:r w:rsidRPr="00383373">
              <w:rPr>
                <w:rFonts w:ascii="StobiSans" w:hAnsi="StobiSans" w:cstheme="minorHAnsi"/>
                <w:sz w:val="21"/>
                <w:szCs w:val="21"/>
              </w:rPr>
              <w:t xml:space="preserve">Јакнење на интегритетот и отчетноста во јавниот сектор </w:t>
            </w:r>
          </w:p>
        </w:tc>
      </w:tr>
      <w:tr w:rsidR="00C43BB0" w:rsidRPr="00383373" w14:paraId="3DD8837E" w14:textId="77777777" w:rsidTr="00C43BB0">
        <w:trPr>
          <w:trHeight w:val="282"/>
        </w:trPr>
        <w:tc>
          <w:tcPr>
            <w:tcW w:w="2155" w:type="dxa"/>
          </w:tcPr>
          <w:p w14:paraId="0F4BFFD6" w14:textId="77777777" w:rsidR="00C43BB0" w:rsidRPr="00383373" w:rsidRDefault="00C43BB0" w:rsidP="00C43BB0">
            <w:pPr>
              <w:jc w:val="center"/>
              <w:rPr>
                <w:rFonts w:ascii="StobiSans" w:hAnsi="StobiSans" w:cstheme="minorHAnsi"/>
                <w:b/>
                <w:sz w:val="21"/>
                <w:szCs w:val="21"/>
              </w:rPr>
            </w:pPr>
            <w:r w:rsidRPr="00383373">
              <w:rPr>
                <w:rFonts w:ascii="StobiSans" w:hAnsi="StobiSans" w:cstheme="minorHAnsi"/>
                <w:b/>
                <w:sz w:val="21"/>
                <w:szCs w:val="21"/>
              </w:rPr>
              <w:t xml:space="preserve">Мерка </w:t>
            </w:r>
          </w:p>
          <w:p w14:paraId="71A25BB4" w14:textId="77777777" w:rsidR="00C43BB0" w:rsidRPr="00383373" w:rsidRDefault="00C43BB0" w:rsidP="00C43BB0">
            <w:pPr>
              <w:rPr>
                <w:rFonts w:ascii="StobiSans" w:hAnsi="StobiSans" w:cstheme="minorHAnsi"/>
                <w:sz w:val="21"/>
                <w:szCs w:val="21"/>
              </w:rPr>
            </w:pPr>
          </w:p>
        </w:tc>
        <w:tc>
          <w:tcPr>
            <w:tcW w:w="3060" w:type="dxa"/>
          </w:tcPr>
          <w:p w14:paraId="7CA4F39C"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 xml:space="preserve"> Активност</w:t>
            </w:r>
          </w:p>
        </w:tc>
        <w:tc>
          <w:tcPr>
            <w:tcW w:w="1890" w:type="dxa"/>
          </w:tcPr>
          <w:p w14:paraId="5F22A52D"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620" w:type="dxa"/>
          </w:tcPr>
          <w:p w14:paraId="4F2792C7"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2700" w:type="dxa"/>
          </w:tcPr>
          <w:p w14:paraId="3C36B78E"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1530" w:type="dxa"/>
          </w:tcPr>
          <w:p w14:paraId="1A2CA592" w14:textId="77777777" w:rsidR="00C43BB0" w:rsidRPr="00383373" w:rsidRDefault="00C43BB0" w:rsidP="00C43BB0">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C43BB0" w:rsidRPr="00383373" w14:paraId="11C1E5A9" w14:textId="77777777" w:rsidTr="00C43BB0">
        <w:tc>
          <w:tcPr>
            <w:tcW w:w="2155" w:type="dxa"/>
            <w:vMerge w:val="restart"/>
          </w:tcPr>
          <w:p w14:paraId="36394E1E" w14:textId="77777777" w:rsidR="00C43BB0" w:rsidRPr="00383373" w:rsidRDefault="00C43BB0" w:rsidP="005311A3">
            <w:pPr>
              <w:pStyle w:val="ListParagraph"/>
              <w:numPr>
                <w:ilvl w:val="0"/>
                <w:numId w:val="16"/>
              </w:numPr>
              <w:spacing w:line="276" w:lineRule="auto"/>
              <w:ind w:left="360"/>
              <w:rPr>
                <w:rFonts w:ascii="StobiSans" w:hAnsi="StobiSans" w:cstheme="minorHAnsi"/>
                <w:sz w:val="21"/>
                <w:szCs w:val="21"/>
              </w:rPr>
            </w:pPr>
            <w:r w:rsidRPr="00383373">
              <w:rPr>
                <w:rFonts w:ascii="StobiSans" w:hAnsi="StobiSans" w:cstheme="minorHAnsi"/>
                <w:sz w:val="21"/>
                <w:szCs w:val="21"/>
              </w:rPr>
              <w:t>Воспоставување на единствена евиденција на недвижниот имот на Република Северна Македонија</w:t>
            </w:r>
          </w:p>
          <w:p w14:paraId="4F76AA77" w14:textId="77777777" w:rsidR="00C43BB0" w:rsidRPr="00383373" w:rsidRDefault="00C43BB0" w:rsidP="00C43BB0">
            <w:pPr>
              <w:jc w:val="right"/>
              <w:rPr>
                <w:rFonts w:ascii="StobiSans" w:hAnsi="StobiSans" w:cstheme="minorHAnsi"/>
                <w:sz w:val="21"/>
                <w:szCs w:val="21"/>
              </w:rPr>
            </w:pPr>
          </w:p>
          <w:p w14:paraId="167681B5" w14:textId="77777777" w:rsidR="00C43BB0" w:rsidRPr="00383373" w:rsidRDefault="00C43BB0" w:rsidP="00C43BB0">
            <w:pPr>
              <w:jc w:val="right"/>
              <w:rPr>
                <w:rFonts w:ascii="StobiSans" w:hAnsi="StobiSans" w:cstheme="minorHAnsi"/>
                <w:sz w:val="21"/>
                <w:szCs w:val="21"/>
              </w:rPr>
            </w:pPr>
          </w:p>
          <w:p w14:paraId="5B5AB480" w14:textId="77777777" w:rsidR="00C43BB0" w:rsidRPr="00383373" w:rsidRDefault="00C43BB0" w:rsidP="00C43BB0">
            <w:pPr>
              <w:jc w:val="right"/>
              <w:rPr>
                <w:rFonts w:ascii="StobiSans" w:hAnsi="StobiSans" w:cstheme="minorHAnsi"/>
                <w:sz w:val="21"/>
                <w:szCs w:val="21"/>
              </w:rPr>
            </w:pPr>
          </w:p>
          <w:p w14:paraId="41CB71BC" w14:textId="77777777" w:rsidR="00C43BB0" w:rsidRPr="00383373" w:rsidRDefault="00C43BB0" w:rsidP="00C43BB0">
            <w:pPr>
              <w:jc w:val="right"/>
              <w:rPr>
                <w:rFonts w:ascii="StobiSans" w:hAnsi="StobiSans" w:cstheme="minorHAnsi"/>
                <w:sz w:val="21"/>
                <w:szCs w:val="21"/>
              </w:rPr>
            </w:pPr>
          </w:p>
          <w:p w14:paraId="34D70DF8" w14:textId="77777777" w:rsidR="00C43BB0" w:rsidRPr="00383373" w:rsidRDefault="00C43BB0" w:rsidP="00C43BB0">
            <w:pPr>
              <w:rPr>
                <w:rFonts w:ascii="StobiSans" w:hAnsi="StobiSans" w:cstheme="minorHAnsi"/>
                <w:sz w:val="21"/>
                <w:szCs w:val="21"/>
              </w:rPr>
            </w:pPr>
          </w:p>
        </w:tc>
        <w:tc>
          <w:tcPr>
            <w:tcW w:w="3060" w:type="dxa"/>
            <w:vAlign w:val="center"/>
          </w:tcPr>
          <w:p w14:paraId="393FA050" w14:textId="77777777" w:rsidR="00C43BB0" w:rsidRPr="00383373" w:rsidRDefault="00C43BB0" w:rsidP="005311A3">
            <w:pPr>
              <w:pStyle w:val="ListParagraph"/>
              <w:numPr>
                <w:ilvl w:val="1"/>
                <w:numId w:val="16"/>
              </w:numPr>
              <w:spacing w:line="276" w:lineRule="auto"/>
              <w:ind w:left="360"/>
              <w:rPr>
                <w:rFonts w:ascii="StobiSans" w:hAnsi="StobiSans" w:cstheme="minorHAnsi"/>
                <w:sz w:val="21"/>
                <w:szCs w:val="21"/>
              </w:rPr>
            </w:pPr>
            <w:r w:rsidRPr="00383373">
              <w:rPr>
                <w:rFonts w:ascii="StobiSans" w:hAnsi="StobiSans"/>
                <w:sz w:val="21"/>
                <w:szCs w:val="21"/>
              </w:rPr>
              <w:t>Донесување на подзаконски акт со кој ќе се утврди Единствениот идентификационен број (ЕИБ) за државните органи, правните лица основани од државата и на единиците на локална самоуправа</w:t>
            </w:r>
            <w:r w:rsidRPr="00383373">
              <w:rPr>
                <w:rFonts w:ascii="StobiSans" w:eastAsia="Times New Roman" w:hAnsi="StobiSans" w:cstheme="minorHAnsi"/>
                <w:color w:val="000000"/>
                <w:sz w:val="21"/>
                <w:szCs w:val="21"/>
              </w:rPr>
              <w:t xml:space="preserve"> </w:t>
            </w:r>
          </w:p>
        </w:tc>
        <w:tc>
          <w:tcPr>
            <w:tcW w:w="1890" w:type="dxa"/>
          </w:tcPr>
          <w:p w14:paraId="58F5DFE6" w14:textId="77777777" w:rsidR="00C43BB0" w:rsidRPr="00383373" w:rsidRDefault="00C43BB0" w:rsidP="00C43BB0">
            <w:pPr>
              <w:rPr>
                <w:rFonts w:ascii="StobiSans" w:hAnsi="StobiSans" w:cstheme="minorHAnsi"/>
                <w:sz w:val="21"/>
                <w:szCs w:val="21"/>
              </w:rPr>
            </w:pPr>
          </w:p>
          <w:p w14:paraId="6B9B554A"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Влада на РСМ</w:t>
            </w:r>
          </w:p>
          <w:p w14:paraId="4123F6D0" w14:textId="77777777" w:rsidR="00C43BB0" w:rsidRPr="00383373" w:rsidRDefault="00C43BB0" w:rsidP="00C43BB0">
            <w:pPr>
              <w:rPr>
                <w:rFonts w:ascii="StobiSans" w:hAnsi="StobiSans" w:cstheme="minorHAnsi"/>
                <w:sz w:val="21"/>
                <w:szCs w:val="21"/>
              </w:rPr>
            </w:pPr>
          </w:p>
          <w:p w14:paraId="1BC05804"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Агенција за катастар на недвижности</w:t>
            </w:r>
          </w:p>
        </w:tc>
        <w:tc>
          <w:tcPr>
            <w:tcW w:w="1620" w:type="dxa"/>
          </w:tcPr>
          <w:p w14:paraId="3CFD4BBF" w14:textId="77777777" w:rsidR="00C43BB0" w:rsidRPr="00383373" w:rsidRDefault="00C43BB0" w:rsidP="00C43BB0">
            <w:pPr>
              <w:rPr>
                <w:rFonts w:ascii="StobiSans" w:hAnsi="StobiSans" w:cstheme="minorHAnsi"/>
                <w:sz w:val="21"/>
                <w:szCs w:val="21"/>
              </w:rPr>
            </w:pPr>
          </w:p>
          <w:p w14:paraId="5C4FC45D"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Прва половина на 2020</w:t>
            </w:r>
          </w:p>
        </w:tc>
        <w:tc>
          <w:tcPr>
            <w:tcW w:w="2700" w:type="dxa"/>
          </w:tcPr>
          <w:p w14:paraId="7B2D05CA"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Донесен </w:t>
            </w:r>
            <w:r w:rsidRPr="00383373">
              <w:rPr>
                <w:rFonts w:ascii="StobiSans" w:hAnsi="StobiSans"/>
                <w:sz w:val="21"/>
                <w:szCs w:val="21"/>
              </w:rPr>
              <w:t>подзаконски акт за Единствениот идентификационен број (ЕИБ) за државните органи, правните лица основани од државата и на единиците на локална самоуправа</w:t>
            </w:r>
          </w:p>
        </w:tc>
        <w:tc>
          <w:tcPr>
            <w:tcW w:w="1530" w:type="dxa"/>
          </w:tcPr>
          <w:p w14:paraId="094406B4" w14:textId="77777777" w:rsidR="00C43BB0" w:rsidRPr="00383373" w:rsidRDefault="00C43BB0" w:rsidP="00C43BB0">
            <w:pPr>
              <w:rPr>
                <w:rFonts w:ascii="StobiSans" w:hAnsi="StobiSans" w:cstheme="minorHAnsi"/>
                <w:sz w:val="21"/>
                <w:szCs w:val="21"/>
              </w:rPr>
            </w:pPr>
          </w:p>
        </w:tc>
      </w:tr>
      <w:tr w:rsidR="00C43BB0" w:rsidRPr="00383373" w14:paraId="5738A849" w14:textId="77777777" w:rsidTr="00C43BB0">
        <w:tc>
          <w:tcPr>
            <w:tcW w:w="2155" w:type="dxa"/>
            <w:vMerge/>
          </w:tcPr>
          <w:p w14:paraId="569435B2" w14:textId="77777777" w:rsidR="00C43BB0" w:rsidRPr="00383373" w:rsidRDefault="00C43BB0" w:rsidP="00C43BB0">
            <w:pPr>
              <w:jc w:val="right"/>
              <w:rPr>
                <w:rFonts w:ascii="StobiSans" w:hAnsi="StobiSans" w:cstheme="minorHAnsi"/>
                <w:sz w:val="21"/>
                <w:szCs w:val="21"/>
              </w:rPr>
            </w:pPr>
          </w:p>
        </w:tc>
        <w:tc>
          <w:tcPr>
            <w:tcW w:w="3060" w:type="dxa"/>
            <w:vAlign w:val="center"/>
          </w:tcPr>
          <w:p w14:paraId="0EDCDB70" w14:textId="77777777" w:rsidR="00C43BB0" w:rsidRPr="00383373" w:rsidRDefault="00C43BB0" w:rsidP="005311A3">
            <w:pPr>
              <w:pStyle w:val="ListParagraph"/>
              <w:numPr>
                <w:ilvl w:val="1"/>
                <w:numId w:val="16"/>
              </w:numPr>
              <w:spacing w:after="200" w:line="276" w:lineRule="auto"/>
              <w:ind w:left="360"/>
              <w:rPr>
                <w:rFonts w:ascii="StobiSans" w:eastAsia="Times New Roman" w:hAnsi="StobiSans" w:cstheme="minorHAnsi"/>
                <w:color w:val="000000"/>
                <w:sz w:val="21"/>
                <w:szCs w:val="21"/>
              </w:rPr>
            </w:pPr>
            <w:r w:rsidRPr="00383373">
              <w:rPr>
                <w:rFonts w:ascii="StobiSans" w:hAnsi="StobiSans"/>
                <w:sz w:val="21"/>
                <w:szCs w:val="21"/>
              </w:rPr>
              <w:t>Надградба на електронскиот катастар во единствена евиденција за недвижниот имот во државна сопственост, како и недвижниот имот во државна сопственост што го користат државните органи и правните лица основани од државата</w:t>
            </w:r>
          </w:p>
        </w:tc>
        <w:tc>
          <w:tcPr>
            <w:tcW w:w="1890" w:type="dxa"/>
          </w:tcPr>
          <w:p w14:paraId="49DB0F22"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Агенција за катастар на недвижности</w:t>
            </w:r>
          </w:p>
        </w:tc>
        <w:tc>
          <w:tcPr>
            <w:tcW w:w="1620" w:type="dxa"/>
          </w:tcPr>
          <w:p w14:paraId="73E07513"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2021</w:t>
            </w:r>
          </w:p>
        </w:tc>
        <w:tc>
          <w:tcPr>
            <w:tcW w:w="2700" w:type="dxa"/>
          </w:tcPr>
          <w:p w14:paraId="04F83F0F" w14:textId="77777777" w:rsidR="00C43BB0" w:rsidRPr="00383373" w:rsidRDefault="00C43BB0" w:rsidP="00C43BB0">
            <w:pPr>
              <w:rPr>
                <w:rFonts w:ascii="StobiSans" w:hAnsi="StobiSans" w:cstheme="minorHAnsi"/>
                <w:sz w:val="21"/>
                <w:szCs w:val="21"/>
              </w:rPr>
            </w:pPr>
            <w:r w:rsidRPr="00383373">
              <w:rPr>
                <w:rFonts w:ascii="StobiSans" w:hAnsi="StobiSans"/>
                <w:sz w:val="21"/>
                <w:szCs w:val="21"/>
              </w:rPr>
              <w:t>Воспоставена единствена евиденција за недвижниот имот во државна сопственост преку надградба на електронскиот катастар на недвижности</w:t>
            </w:r>
          </w:p>
        </w:tc>
        <w:tc>
          <w:tcPr>
            <w:tcW w:w="1530" w:type="dxa"/>
          </w:tcPr>
          <w:p w14:paraId="4297DE51" w14:textId="77777777" w:rsidR="00C43BB0" w:rsidRPr="00383373" w:rsidRDefault="00C43BB0" w:rsidP="00C43BB0">
            <w:pPr>
              <w:rPr>
                <w:rFonts w:ascii="StobiSans" w:hAnsi="StobiSans" w:cstheme="minorHAnsi"/>
                <w:sz w:val="21"/>
                <w:szCs w:val="21"/>
              </w:rPr>
            </w:pPr>
          </w:p>
        </w:tc>
      </w:tr>
      <w:tr w:rsidR="00C43BB0" w:rsidRPr="00383373" w14:paraId="2711CFD5" w14:textId="77777777" w:rsidTr="00C43BB0">
        <w:tc>
          <w:tcPr>
            <w:tcW w:w="2155" w:type="dxa"/>
            <w:vMerge/>
          </w:tcPr>
          <w:p w14:paraId="339CD0B6" w14:textId="77777777" w:rsidR="00C43BB0" w:rsidRPr="00383373" w:rsidRDefault="00C43BB0" w:rsidP="00C43BB0">
            <w:pPr>
              <w:jc w:val="right"/>
              <w:rPr>
                <w:rFonts w:ascii="StobiSans" w:hAnsi="StobiSans" w:cstheme="minorHAnsi"/>
                <w:sz w:val="21"/>
                <w:szCs w:val="21"/>
              </w:rPr>
            </w:pPr>
          </w:p>
        </w:tc>
        <w:tc>
          <w:tcPr>
            <w:tcW w:w="3060" w:type="dxa"/>
            <w:vAlign w:val="center"/>
          </w:tcPr>
          <w:p w14:paraId="21FFA7F1" w14:textId="77777777" w:rsidR="00C43BB0" w:rsidRPr="00383373" w:rsidRDefault="00C43BB0" w:rsidP="005311A3">
            <w:pPr>
              <w:pStyle w:val="ListParagraph"/>
              <w:numPr>
                <w:ilvl w:val="1"/>
                <w:numId w:val="16"/>
              </w:numPr>
              <w:spacing w:after="200" w:line="276" w:lineRule="auto"/>
              <w:ind w:left="360"/>
              <w:rPr>
                <w:rFonts w:ascii="StobiSans" w:eastAsia="Times New Roman" w:hAnsi="StobiSans" w:cstheme="minorHAnsi"/>
                <w:color w:val="000000"/>
                <w:sz w:val="21"/>
                <w:szCs w:val="21"/>
              </w:rPr>
            </w:pPr>
            <w:r w:rsidRPr="00383373">
              <w:rPr>
                <w:rFonts w:ascii="StobiSans" w:hAnsi="StobiSans"/>
                <w:sz w:val="21"/>
                <w:szCs w:val="21"/>
              </w:rPr>
              <w:t xml:space="preserve">Обезбедување на транспарентност со </w:t>
            </w:r>
            <w:r w:rsidRPr="00383373">
              <w:rPr>
                <w:rFonts w:ascii="StobiSans" w:hAnsi="StobiSans"/>
                <w:sz w:val="21"/>
                <w:szCs w:val="21"/>
              </w:rPr>
              <w:lastRenderedPageBreak/>
              <w:t>вградување на опција да се врши отворено пребарување на имотот во државна сопственост на дистрибутивниот портал на Агенцијата за катастар на недвижности (по ЕИБ, назив на државен орган, тип на недвижност и други критериуми)</w:t>
            </w:r>
          </w:p>
        </w:tc>
        <w:tc>
          <w:tcPr>
            <w:tcW w:w="1890" w:type="dxa"/>
          </w:tcPr>
          <w:p w14:paraId="67DA8983"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lastRenderedPageBreak/>
              <w:t xml:space="preserve">Агенција за катастар на </w:t>
            </w:r>
            <w:r w:rsidRPr="00383373">
              <w:rPr>
                <w:rFonts w:ascii="StobiSans" w:hAnsi="StobiSans" w:cstheme="minorHAnsi"/>
                <w:sz w:val="21"/>
                <w:szCs w:val="21"/>
              </w:rPr>
              <w:lastRenderedPageBreak/>
              <w:t>недвижности</w:t>
            </w:r>
          </w:p>
        </w:tc>
        <w:tc>
          <w:tcPr>
            <w:tcW w:w="1620" w:type="dxa"/>
          </w:tcPr>
          <w:p w14:paraId="45DA52F0"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lastRenderedPageBreak/>
              <w:t xml:space="preserve">2022, континуирано </w:t>
            </w:r>
          </w:p>
        </w:tc>
        <w:tc>
          <w:tcPr>
            <w:tcW w:w="2700" w:type="dxa"/>
          </w:tcPr>
          <w:p w14:paraId="63AC8DB0"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Отворен портал на евиденцијата на </w:t>
            </w:r>
            <w:r w:rsidRPr="00383373">
              <w:rPr>
                <w:rFonts w:ascii="StobiSans" w:hAnsi="StobiSans" w:cstheme="minorHAnsi"/>
                <w:sz w:val="21"/>
                <w:szCs w:val="21"/>
              </w:rPr>
              <w:lastRenderedPageBreak/>
              <w:t>недвижен имот во државна сопственост</w:t>
            </w:r>
          </w:p>
        </w:tc>
        <w:tc>
          <w:tcPr>
            <w:tcW w:w="1530" w:type="dxa"/>
          </w:tcPr>
          <w:p w14:paraId="6DC4843B" w14:textId="77777777" w:rsidR="00C43BB0" w:rsidRPr="00383373" w:rsidRDefault="00C43BB0" w:rsidP="00C43BB0">
            <w:pPr>
              <w:rPr>
                <w:rFonts w:ascii="StobiSans" w:hAnsi="StobiSans" w:cstheme="minorHAnsi"/>
                <w:sz w:val="21"/>
                <w:szCs w:val="21"/>
              </w:rPr>
            </w:pPr>
          </w:p>
        </w:tc>
      </w:tr>
      <w:tr w:rsidR="00C43BB0" w:rsidRPr="00383373" w14:paraId="3CE6D55A" w14:textId="77777777" w:rsidTr="00C43BB0">
        <w:trPr>
          <w:trHeight w:val="4580"/>
        </w:trPr>
        <w:tc>
          <w:tcPr>
            <w:tcW w:w="2155" w:type="dxa"/>
            <w:vMerge w:val="restart"/>
          </w:tcPr>
          <w:p w14:paraId="715EF6B7" w14:textId="77777777" w:rsidR="00C43BB0" w:rsidRPr="00383373" w:rsidRDefault="00C43BB0" w:rsidP="005311A3">
            <w:pPr>
              <w:pStyle w:val="ListParagraph"/>
              <w:numPr>
                <w:ilvl w:val="0"/>
                <w:numId w:val="16"/>
              </w:numPr>
              <w:spacing w:line="276" w:lineRule="auto"/>
              <w:ind w:left="360"/>
              <w:rPr>
                <w:rFonts w:ascii="StobiSans" w:hAnsi="StobiSans" w:cstheme="minorHAnsi"/>
                <w:sz w:val="21"/>
                <w:szCs w:val="21"/>
              </w:rPr>
            </w:pPr>
            <w:r w:rsidRPr="00383373">
              <w:rPr>
                <w:rFonts w:ascii="StobiSans" w:hAnsi="StobiSans" w:cstheme="minorHAnsi"/>
                <w:sz w:val="21"/>
                <w:szCs w:val="21"/>
              </w:rPr>
              <w:t>Воспоставување на единствена евиденција на движните ствари на Република Северна Македонија</w:t>
            </w:r>
          </w:p>
        </w:tc>
        <w:tc>
          <w:tcPr>
            <w:tcW w:w="3060" w:type="dxa"/>
            <w:vAlign w:val="center"/>
          </w:tcPr>
          <w:p w14:paraId="632BD09A" w14:textId="77777777" w:rsidR="00C43BB0" w:rsidRPr="00383373" w:rsidRDefault="00C43BB0" w:rsidP="005311A3">
            <w:pPr>
              <w:pStyle w:val="ListParagraph"/>
              <w:numPr>
                <w:ilvl w:val="1"/>
                <w:numId w:val="16"/>
              </w:numPr>
              <w:spacing w:after="100" w:afterAutospacing="1" w:line="276" w:lineRule="auto"/>
              <w:ind w:left="360"/>
              <w:rPr>
                <w:rFonts w:ascii="StobiSans" w:hAnsi="StobiSans"/>
                <w:sz w:val="21"/>
                <w:szCs w:val="21"/>
              </w:rPr>
            </w:pPr>
            <w:r w:rsidRPr="00383373">
              <w:rPr>
                <w:rFonts w:ascii="StobiSans" w:hAnsi="StobiSans"/>
                <w:sz w:val="21"/>
                <w:szCs w:val="21"/>
              </w:rPr>
              <w:t xml:space="preserve">Измени и дополнувања на Законот за користење и располагање со стварите во државна сопственост и со стварите во општинска сопственост во насока на: а) јасно дефинирање на сите движни ствари во државна и општинска сопственост и б)определување на орган кој ќе биде задолжен да ја воспостави и понатаму да ја одржува единствената евиденција на движните </w:t>
            </w:r>
            <w:r w:rsidRPr="00383373">
              <w:rPr>
                <w:rFonts w:ascii="StobiSans" w:hAnsi="StobiSans"/>
                <w:sz w:val="21"/>
                <w:szCs w:val="21"/>
              </w:rPr>
              <w:lastRenderedPageBreak/>
              <w:t>ствари</w:t>
            </w:r>
          </w:p>
        </w:tc>
        <w:tc>
          <w:tcPr>
            <w:tcW w:w="1890" w:type="dxa"/>
          </w:tcPr>
          <w:p w14:paraId="22EE832E"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lastRenderedPageBreak/>
              <w:t>Собрание на РСМ</w:t>
            </w:r>
          </w:p>
          <w:p w14:paraId="332B5062"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Министерство за финансии</w:t>
            </w:r>
          </w:p>
        </w:tc>
        <w:tc>
          <w:tcPr>
            <w:tcW w:w="1620" w:type="dxa"/>
          </w:tcPr>
          <w:p w14:paraId="1FB77CD2"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Втора половина на 2020</w:t>
            </w:r>
          </w:p>
        </w:tc>
        <w:tc>
          <w:tcPr>
            <w:tcW w:w="2700" w:type="dxa"/>
          </w:tcPr>
          <w:p w14:paraId="5D3C4720"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Донесени измени и дополнувања на </w:t>
            </w:r>
            <w:r w:rsidRPr="00383373">
              <w:rPr>
                <w:rFonts w:ascii="StobiSans" w:hAnsi="StobiSans"/>
                <w:sz w:val="21"/>
                <w:szCs w:val="21"/>
              </w:rPr>
              <w:t>Законот за користење и располагање со стварите во државна сопственост и со стварите во општинска сопственост</w:t>
            </w:r>
          </w:p>
        </w:tc>
        <w:tc>
          <w:tcPr>
            <w:tcW w:w="1530" w:type="dxa"/>
            <w:vMerge w:val="restart"/>
          </w:tcPr>
          <w:p w14:paraId="6C81715C" w14:textId="77777777" w:rsidR="00C43BB0" w:rsidRPr="00383373" w:rsidRDefault="00C43BB0" w:rsidP="00C43BB0">
            <w:pPr>
              <w:rPr>
                <w:rFonts w:ascii="StobiSans" w:hAnsi="StobiSans" w:cstheme="minorHAnsi"/>
                <w:sz w:val="21"/>
                <w:szCs w:val="21"/>
              </w:rPr>
            </w:pPr>
          </w:p>
        </w:tc>
      </w:tr>
      <w:tr w:rsidR="00C43BB0" w:rsidRPr="00383373" w14:paraId="4AECD851" w14:textId="77777777" w:rsidTr="00C43BB0">
        <w:trPr>
          <w:trHeight w:val="710"/>
        </w:trPr>
        <w:tc>
          <w:tcPr>
            <w:tcW w:w="2155" w:type="dxa"/>
            <w:vMerge/>
          </w:tcPr>
          <w:p w14:paraId="7E93AC24" w14:textId="77777777" w:rsidR="00C43BB0" w:rsidRPr="00383373" w:rsidRDefault="00C43BB0" w:rsidP="005311A3">
            <w:pPr>
              <w:pStyle w:val="ListParagraph"/>
              <w:numPr>
                <w:ilvl w:val="0"/>
                <w:numId w:val="16"/>
              </w:numPr>
              <w:spacing w:line="276" w:lineRule="auto"/>
              <w:ind w:left="360"/>
              <w:rPr>
                <w:rFonts w:ascii="StobiSans" w:hAnsi="StobiSans" w:cstheme="minorHAnsi"/>
                <w:sz w:val="21"/>
                <w:szCs w:val="21"/>
              </w:rPr>
            </w:pPr>
          </w:p>
        </w:tc>
        <w:tc>
          <w:tcPr>
            <w:tcW w:w="3060" w:type="dxa"/>
            <w:vAlign w:val="center"/>
          </w:tcPr>
          <w:p w14:paraId="023FE81A" w14:textId="77777777" w:rsidR="00C43BB0" w:rsidRPr="00383373" w:rsidRDefault="00C43BB0" w:rsidP="005311A3">
            <w:pPr>
              <w:pStyle w:val="ListParagraph"/>
              <w:numPr>
                <w:ilvl w:val="1"/>
                <w:numId w:val="16"/>
              </w:numPr>
              <w:spacing w:after="100" w:afterAutospacing="1" w:line="276" w:lineRule="auto"/>
              <w:ind w:left="360"/>
              <w:rPr>
                <w:rFonts w:ascii="StobiSans" w:hAnsi="StobiSans"/>
                <w:sz w:val="21"/>
                <w:szCs w:val="21"/>
              </w:rPr>
            </w:pPr>
            <w:r w:rsidRPr="00383373">
              <w:rPr>
                <w:rFonts w:ascii="StobiSans" w:hAnsi="StobiSans"/>
                <w:sz w:val="21"/>
                <w:szCs w:val="21"/>
              </w:rPr>
              <w:t>Поставување на платформа за единствена евиденција на движните ствари, нејзино пополнување и ажурирање</w:t>
            </w:r>
          </w:p>
        </w:tc>
        <w:tc>
          <w:tcPr>
            <w:tcW w:w="1890" w:type="dxa"/>
          </w:tcPr>
          <w:p w14:paraId="68B7ED35"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Орган задолжен за воспоставување на евиденцијата (врска со активност 2.1)</w:t>
            </w:r>
          </w:p>
        </w:tc>
        <w:tc>
          <w:tcPr>
            <w:tcW w:w="1620" w:type="dxa"/>
          </w:tcPr>
          <w:p w14:paraId="7313FA32"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Прва половина на 2022</w:t>
            </w:r>
          </w:p>
        </w:tc>
        <w:tc>
          <w:tcPr>
            <w:tcW w:w="2700" w:type="dxa"/>
          </w:tcPr>
          <w:p w14:paraId="60724F3E"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Поставена и ажурирана </w:t>
            </w:r>
            <w:r w:rsidRPr="00383373">
              <w:rPr>
                <w:rFonts w:ascii="StobiSans" w:hAnsi="StobiSans"/>
                <w:sz w:val="21"/>
                <w:szCs w:val="21"/>
              </w:rPr>
              <w:t>платформа за единствена евиденција на движните ствари</w:t>
            </w:r>
          </w:p>
        </w:tc>
        <w:tc>
          <w:tcPr>
            <w:tcW w:w="1530" w:type="dxa"/>
            <w:vMerge/>
          </w:tcPr>
          <w:p w14:paraId="1C56D9C3" w14:textId="77777777" w:rsidR="00C43BB0" w:rsidRPr="00383373" w:rsidRDefault="00C43BB0" w:rsidP="00C43BB0">
            <w:pPr>
              <w:rPr>
                <w:rFonts w:ascii="StobiSans" w:hAnsi="StobiSans" w:cstheme="minorHAnsi"/>
                <w:sz w:val="21"/>
                <w:szCs w:val="21"/>
              </w:rPr>
            </w:pPr>
          </w:p>
        </w:tc>
      </w:tr>
      <w:tr w:rsidR="00C43BB0" w:rsidRPr="00383373" w14:paraId="72C163E0" w14:textId="77777777" w:rsidTr="00C43BB0">
        <w:trPr>
          <w:trHeight w:val="833"/>
        </w:trPr>
        <w:tc>
          <w:tcPr>
            <w:tcW w:w="2155" w:type="dxa"/>
            <w:vMerge w:val="restart"/>
          </w:tcPr>
          <w:p w14:paraId="7B338A64" w14:textId="77777777" w:rsidR="00C43BB0" w:rsidRPr="00383373" w:rsidRDefault="00C43BB0" w:rsidP="005311A3">
            <w:pPr>
              <w:pStyle w:val="ListParagraph"/>
              <w:numPr>
                <w:ilvl w:val="0"/>
                <w:numId w:val="16"/>
              </w:numPr>
              <w:spacing w:line="276" w:lineRule="auto"/>
              <w:ind w:left="360"/>
              <w:rPr>
                <w:rFonts w:ascii="StobiSans" w:hAnsi="StobiSans" w:cstheme="minorHAnsi"/>
                <w:sz w:val="21"/>
                <w:szCs w:val="21"/>
              </w:rPr>
            </w:pPr>
            <w:r w:rsidRPr="00383373">
              <w:rPr>
                <w:rFonts w:ascii="StobiSans" w:hAnsi="StobiSans" w:cstheme="minorHAnsi"/>
                <w:sz w:val="21"/>
                <w:szCs w:val="21"/>
              </w:rPr>
              <w:t xml:space="preserve">Воведување на единствена евиденција на акции и удели </w:t>
            </w:r>
            <w:r w:rsidRPr="00383373">
              <w:rPr>
                <w:rFonts w:ascii="StobiSans" w:hAnsi="StobiSans" w:cstheme="minorHAnsi"/>
                <w:sz w:val="21"/>
                <w:szCs w:val="21"/>
              </w:rPr>
              <w:lastRenderedPageBreak/>
              <w:t>во државна и општинска сопственост во Република Северна Македонија</w:t>
            </w:r>
          </w:p>
        </w:tc>
        <w:tc>
          <w:tcPr>
            <w:tcW w:w="3060" w:type="dxa"/>
            <w:vAlign w:val="center"/>
          </w:tcPr>
          <w:p w14:paraId="03511EE9" w14:textId="77777777" w:rsidR="00C43BB0" w:rsidRPr="00383373" w:rsidRDefault="00C43BB0" w:rsidP="005311A3">
            <w:pPr>
              <w:pStyle w:val="ListParagraph"/>
              <w:numPr>
                <w:ilvl w:val="1"/>
                <w:numId w:val="16"/>
              </w:numPr>
              <w:spacing w:after="200" w:line="276" w:lineRule="auto"/>
              <w:ind w:left="360"/>
              <w:rPr>
                <w:rFonts w:ascii="StobiSans" w:hAnsi="StobiSans"/>
                <w:sz w:val="21"/>
                <w:szCs w:val="21"/>
              </w:rPr>
            </w:pPr>
            <w:r w:rsidRPr="00383373">
              <w:rPr>
                <w:rFonts w:ascii="StobiSans" w:hAnsi="StobiSans" w:cstheme="minorHAnsi"/>
                <w:sz w:val="21"/>
                <w:szCs w:val="21"/>
              </w:rPr>
              <w:lastRenderedPageBreak/>
              <w:t>Воспоставување на регистар на акции и удели во државна и општинска сопственост</w:t>
            </w:r>
          </w:p>
        </w:tc>
        <w:tc>
          <w:tcPr>
            <w:tcW w:w="1890" w:type="dxa"/>
          </w:tcPr>
          <w:p w14:paraId="5A1B786E"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Министерство за финансии</w:t>
            </w:r>
          </w:p>
        </w:tc>
        <w:tc>
          <w:tcPr>
            <w:tcW w:w="1620" w:type="dxa"/>
          </w:tcPr>
          <w:p w14:paraId="6AE7FF1C"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Прва половина на 2021</w:t>
            </w:r>
          </w:p>
        </w:tc>
        <w:tc>
          <w:tcPr>
            <w:tcW w:w="2700" w:type="dxa"/>
          </w:tcPr>
          <w:p w14:paraId="6132BC46"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Воспоставен регистар на акции и удели во државна и општинска сопственост</w:t>
            </w:r>
          </w:p>
        </w:tc>
        <w:tc>
          <w:tcPr>
            <w:tcW w:w="1530" w:type="dxa"/>
            <w:vMerge w:val="restart"/>
          </w:tcPr>
          <w:p w14:paraId="726DA0DE" w14:textId="77777777" w:rsidR="00C43BB0" w:rsidRPr="00383373" w:rsidRDefault="00C43BB0" w:rsidP="00C43BB0">
            <w:pPr>
              <w:rPr>
                <w:rFonts w:ascii="StobiSans" w:hAnsi="StobiSans" w:cstheme="minorHAnsi"/>
                <w:sz w:val="21"/>
                <w:szCs w:val="21"/>
              </w:rPr>
            </w:pPr>
          </w:p>
        </w:tc>
      </w:tr>
      <w:tr w:rsidR="00C43BB0" w:rsidRPr="00383373" w14:paraId="30ECDB83" w14:textId="77777777" w:rsidTr="00C43BB0">
        <w:trPr>
          <w:trHeight w:val="832"/>
        </w:trPr>
        <w:tc>
          <w:tcPr>
            <w:tcW w:w="2155" w:type="dxa"/>
            <w:vMerge/>
          </w:tcPr>
          <w:p w14:paraId="002172B4" w14:textId="77777777" w:rsidR="00C43BB0" w:rsidRPr="00383373" w:rsidRDefault="00C43BB0" w:rsidP="005311A3">
            <w:pPr>
              <w:pStyle w:val="ListParagraph"/>
              <w:numPr>
                <w:ilvl w:val="0"/>
                <w:numId w:val="16"/>
              </w:numPr>
              <w:spacing w:line="276" w:lineRule="auto"/>
              <w:ind w:left="360"/>
              <w:rPr>
                <w:rFonts w:ascii="StobiSans" w:hAnsi="StobiSans" w:cstheme="minorHAnsi"/>
                <w:sz w:val="21"/>
                <w:szCs w:val="21"/>
              </w:rPr>
            </w:pPr>
          </w:p>
        </w:tc>
        <w:tc>
          <w:tcPr>
            <w:tcW w:w="3060" w:type="dxa"/>
            <w:vAlign w:val="center"/>
          </w:tcPr>
          <w:p w14:paraId="1E3A0D47" w14:textId="77777777" w:rsidR="00C43BB0" w:rsidRPr="00383373" w:rsidRDefault="00C43BB0" w:rsidP="005311A3">
            <w:pPr>
              <w:pStyle w:val="ListParagraph"/>
              <w:numPr>
                <w:ilvl w:val="1"/>
                <w:numId w:val="16"/>
              </w:numPr>
              <w:spacing w:after="200" w:line="276" w:lineRule="auto"/>
              <w:ind w:left="360"/>
              <w:rPr>
                <w:rFonts w:ascii="StobiSans" w:hAnsi="StobiSans" w:cstheme="minorHAnsi"/>
                <w:sz w:val="21"/>
                <w:szCs w:val="21"/>
              </w:rPr>
            </w:pPr>
            <w:r w:rsidRPr="00383373">
              <w:rPr>
                <w:rFonts w:ascii="StobiSans" w:hAnsi="StobiSans" w:cstheme="minorHAnsi"/>
                <w:sz w:val="21"/>
                <w:szCs w:val="21"/>
              </w:rPr>
              <w:t>Обезбедување на отворен систем на пристап до регистарот на акции и удели на сите заинтересирани страни</w:t>
            </w:r>
          </w:p>
        </w:tc>
        <w:tc>
          <w:tcPr>
            <w:tcW w:w="1890" w:type="dxa"/>
          </w:tcPr>
          <w:p w14:paraId="341C24E0"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Министерство за финансии</w:t>
            </w:r>
          </w:p>
        </w:tc>
        <w:tc>
          <w:tcPr>
            <w:tcW w:w="1620" w:type="dxa"/>
          </w:tcPr>
          <w:p w14:paraId="36BF8390"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Прва половина на 2021</w:t>
            </w:r>
          </w:p>
        </w:tc>
        <w:tc>
          <w:tcPr>
            <w:tcW w:w="2700" w:type="dxa"/>
          </w:tcPr>
          <w:p w14:paraId="6C26EB26"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Обезбеден отворен пристап до регистарот за акции и удели во државна и општинска сопственост </w:t>
            </w:r>
          </w:p>
        </w:tc>
        <w:tc>
          <w:tcPr>
            <w:tcW w:w="1530" w:type="dxa"/>
            <w:vMerge/>
          </w:tcPr>
          <w:p w14:paraId="2C1807B8" w14:textId="77777777" w:rsidR="00C43BB0" w:rsidRPr="00383373" w:rsidRDefault="00C43BB0" w:rsidP="00C43BB0">
            <w:pPr>
              <w:rPr>
                <w:rFonts w:ascii="StobiSans" w:hAnsi="StobiSans" w:cstheme="minorHAnsi"/>
                <w:sz w:val="21"/>
                <w:szCs w:val="21"/>
              </w:rPr>
            </w:pPr>
          </w:p>
        </w:tc>
      </w:tr>
      <w:tr w:rsidR="00C43BB0" w:rsidRPr="00383373" w14:paraId="0B8FEE92" w14:textId="77777777" w:rsidTr="00C43BB0">
        <w:trPr>
          <w:trHeight w:val="1388"/>
        </w:trPr>
        <w:tc>
          <w:tcPr>
            <w:tcW w:w="2155" w:type="dxa"/>
            <w:vMerge w:val="restart"/>
          </w:tcPr>
          <w:p w14:paraId="09ADF6E0" w14:textId="77777777" w:rsidR="00C43BB0" w:rsidRPr="00383373" w:rsidRDefault="00C43BB0" w:rsidP="005311A3">
            <w:pPr>
              <w:pStyle w:val="ListParagraph"/>
              <w:numPr>
                <w:ilvl w:val="0"/>
                <w:numId w:val="16"/>
              </w:numPr>
              <w:spacing w:line="276" w:lineRule="auto"/>
              <w:ind w:left="360"/>
              <w:rPr>
                <w:rFonts w:ascii="StobiSans" w:hAnsi="StobiSans" w:cstheme="minorHAnsi"/>
                <w:sz w:val="21"/>
                <w:szCs w:val="21"/>
              </w:rPr>
            </w:pPr>
            <w:r w:rsidRPr="00383373">
              <w:rPr>
                <w:rFonts w:ascii="StobiSans" w:hAnsi="StobiSans" w:cstheme="minorHAnsi"/>
                <w:sz w:val="21"/>
                <w:szCs w:val="21"/>
              </w:rPr>
              <w:t>Градење на платформа за поврзување на единствените евиденции на недвижности, движни ствари и акции и удели во сопственост на државата</w:t>
            </w:r>
          </w:p>
        </w:tc>
        <w:tc>
          <w:tcPr>
            <w:tcW w:w="3060" w:type="dxa"/>
            <w:vAlign w:val="center"/>
          </w:tcPr>
          <w:p w14:paraId="71E4B162" w14:textId="77777777" w:rsidR="00C43BB0" w:rsidRPr="00383373" w:rsidRDefault="00C43BB0" w:rsidP="005311A3">
            <w:pPr>
              <w:pStyle w:val="ListParagraph"/>
              <w:numPr>
                <w:ilvl w:val="1"/>
                <w:numId w:val="16"/>
              </w:numPr>
              <w:spacing w:after="200" w:line="276" w:lineRule="auto"/>
              <w:ind w:left="360"/>
              <w:rPr>
                <w:rFonts w:ascii="StobiSans" w:hAnsi="StobiSans"/>
                <w:sz w:val="21"/>
                <w:szCs w:val="21"/>
              </w:rPr>
            </w:pPr>
            <w:r w:rsidRPr="00383373">
              <w:rPr>
                <w:rFonts w:ascii="StobiSans" w:hAnsi="StobiSans"/>
                <w:sz w:val="21"/>
                <w:szCs w:val="21"/>
              </w:rPr>
              <w:t xml:space="preserve">Определување на орган задолжен за креирање на решение за </w:t>
            </w:r>
            <w:r w:rsidRPr="00383373">
              <w:rPr>
                <w:rFonts w:ascii="StobiSans" w:hAnsi="StobiSans" w:cstheme="minorHAnsi"/>
                <w:sz w:val="21"/>
                <w:szCs w:val="21"/>
              </w:rPr>
              <w:t>платформа за поврзување на единствените евиденции на недвижности, движни ствари и акции и удели во сопственост на државата</w:t>
            </w:r>
            <w:r w:rsidRPr="00383373">
              <w:rPr>
                <w:rFonts w:ascii="StobiSans" w:hAnsi="StobiSans"/>
                <w:sz w:val="21"/>
                <w:szCs w:val="21"/>
              </w:rPr>
              <w:t xml:space="preserve"> </w:t>
            </w:r>
          </w:p>
        </w:tc>
        <w:tc>
          <w:tcPr>
            <w:tcW w:w="1890" w:type="dxa"/>
          </w:tcPr>
          <w:p w14:paraId="6D75FDC7"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Влада на РСМ</w:t>
            </w:r>
          </w:p>
        </w:tc>
        <w:tc>
          <w:tcPr>
            <w:tcW w:w="1620" w:type="dxa"/>
          </w:tcPr>
          <w:p w14:paraId="62959AD3"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Втора половина на 2023</w:t>
            </w:r>
          </w:p>
        </w:tc>
        <w:tc>
          <w:tcPr>
            <w:tcW w:w="2700" w:type="dxa"/>
          </w:tcPr>
          <w:p w14:paraId="20618146"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 xml:space="preserve">Определен орган за </w:t>
            </w:r>
            <w:r w:rsidRPr="00383373">
              <w:rPr>
                <w:rFonts w:ascii="StobiSans" w:hAnsi="StobiSans"/>
                <w:sz w:val="21"/>
                <w:szCs w:val="21"/>
              </w:rPr>
              <w:t xml:space="preserve">креирање на решение за </w:t>
            </w:r>
            <w:r w:rsidRPr="00383373">
              <w:rPr>
                <w:rFonts w:ascii="StobiSans" w:hAnsi="StobiSans" w:cstheme="minorHAnsi"/>
                <w:sz w:val="21"/>
                <w:szCs w:val="21"/>
              </w:rPr>
              <w:t>платформа за поврзување на единствените евиденции на недвижности, движни ствари и акции и удели во сопственост на државата</w:t>
            </w:r>
          </w:p>
        </w:tc>
        <w:tc>
          <w:tcPr>
            <w:tcW w:w="1530" w:type="dxa"/>
            <w:vMerge w:val="restart"/>
          </w:tcPr>
          <w:p w14:paraId="57A90E21" w14:textId="77777777" w:rsidR="00C43BB0" w:rsidRPr="00383373" w:rsidRDefault="00C43BB0" w:rsidP="00C43BB0">
            <w:pPr>
              <w:rPr>
                <w:rFonts w:ascii="StobiSans" w:hAnsi="StobiSans" w:cstheme="minorHAnsi"/>
                <w:sz w:val="21"/>
                <w:szCs w:val="21"/>
              </w:rPr>
            </w:pPr>
          </w:p>
        </w:tc>
      </w:tr>
      <w:tr w:rsidR="00C43BB0" w:rsidRPr="00383373" w14:paraId="03B8F320" w14:textId="77777777" w:rsidTr="00C43BB0">
        <w:trPr>
          <w:trHeight w:val="1387"/>
        </w:trPr>
        <w:tc>
          <w:tcPr>
            <w:tcW w:w="2155" w:type="dxa"/>
            <w:vMerge/>
          </w:tcPr>
          <w:p w14:paraId="2BBFFDB4" w14:textId="77777777" w:rsidR="00C43BB0" w:rsidRPr="00383373" w:rsidRDefault="00C43BB0" w:rsidP="005311A3">
            <w:pPr>
              <w:pStyle w:val="ListParagraph"/>
              <w:numPr>
                <w:ilvl w:val="0"/>
                <w:numId w:val="16"/>
              </w:numPr>
              <w:spacing w:line="276" w:lineRule="auto"/>
              <w:ind w:left="360"/>
              <w:rPr>
                <w:rFonts w:ascii="StobiSans" w:hAnsi="StobiSans" w:cstheme="minorHAnsi"/>
                <w:sz w:val="21"/>
                <w:szCs w:val="21"/>
              </w:rPr>
            </w:pPr>
          </w:p>
        </w:tc>
        <w:tc>
          <w:tcPr>
            <w:tcW w:w="3060" w:type="dxa"/>
            <w:vAlign w:val="center"/>
          </w:tcPr>
          <w:p w14:paraId="7F74B1BC" w14:textId="77777777" w:rsidR="00C43BB0" w:rsidRPr="00383373" w:rsidRDefault="00C43BB0" w:rsidP="005311A3">
            <w:pPr>
              <w:pStyle w:val="ListParagraph"/>
              <w:numPr>
                <w:ilvl w:val="1"/>
                <w:numId w:val="16"/>
              </w:numPr>
              <w:spacing w:after="200" w:line="276" w:lineRule="auto"/>
              <w:ind w:left="360"/>
              <w:rPr>
                <w:rFonts w:ascii="StobiSans" w:hAnsi="StobiSans"/>
                <w:sz w:val="21"/>
                <w:szCs w:val="21"/>
              </w:rPr>
            </w:pPr>
            <w:r w:rsidRPr="00383373">
              <w:rPr>
                <w:rFonts w:ascii="StobiSans" w:hAnsi="StobiSans"/>
                <w:sz w:val="21"/>
                <w:szCs w:val="21"/>
              </w:rPr>
              <w:t xml:space="preserve">Воспоставување на </w:t>
            </w:r>
            <w:r w:rsidRPr="00383373">
              <w:rPr>
                <w:rFonts w:ascii="StobiSans" w:hAnsi="StobiSans" w:cstheme="minorHAnsi"/>
                <w:sz w:val="21"/>
                <w:szCs w:val="21"/>
              </w:rPr>
              <w:t xml:space="preserve">платформа на која ќе можат да се генерираат податоци за имотот (недвижности, движни ствари и акции и удели) во сопственост на Република Северна Македонија </w:t>
            </w:r>
          </w:p>
        </w:tc>
        <w:tc>
          <w:tcPr>
            <w:tcW w:w="1890" w:type="dxa"/>
          </w:tcPr>
          <w:p w14:paraId="3AD38736"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Орган задолжен за воспоставување на евиденцијата (врска со активност 4.1)</w:t>
            </w:r>
          </w:p>
          <w:p w14:paraId="5FF6FDA7" w14:textId="77777777" w:rsidR="00C43BB0" w:rsidRPr="00383373" w:rsidRDefault="00C43BB0" w:rsidP="00C43BB0">
            <w:pPr>
              <w:rPr>
                <w:rFonts w:ascii="StobiSans" w:hAnsi="StobiSans" w:cstheme="minorHAnsi"/>
                <w:sz w:val="21"/>
                <w:szCs w:val="21"/>
              </w:rPr>
            </w:pPr>
          </w:p>
        </w:tc>
        <w:tc>
          <w:tcPr>
            <w:tcW w:w="1620" w:type="dxa"/>
          </w:tcPr>
          <w:p w14:paraId="216DE41C" w14:textId="77777777" w:rsidR="00C43BB0" w:rsidRPr="00383373" w:rsidRDefault="00C43BB0" w:rsidP="00C43BB0">
            <w:pPr>
              <w:rPr>
                <w:rFonts w:ascii="StobiSans" w:hAnsi="StobiSans" w:cstheme="minorHAnsi"/>
                <w:sz w:val="21"/>
                <w:szCs w:val="21"/>
              </w:rPr>
            </w:pPr>
            <w:r w:rsidRPr="00383373">
              <w:rPr>
                <w:rFonts w:ascii="StobiSans" w:hAnsi="StobiSans" w:cstheme="minorHAnsi"/>
                <w:sz w:val="21"/>
                <w:szCs w:val="21"/>
              </w:rPr>
              <w:t>Втора половина на 2024</w:t>
            </w:r>
          </w:p>
        </w:tc>
        <w:tc>
          <w:tcPr>
            <w:tcW w:w="2700" w:type="dxa"/>
          </w:tcPr>
          <w:p w14:paraId="0FD4C3FE" w14:textId="77777777" w:rsidR="00C43BB0" w:rsidRPr="00383373" w:rsidRDefault="00C43BB0" w:rsidP="00C43BB0">
            <w:pPr>
              <w:rPr>
                <w:rFonts w:ascii="StobiSans" w:hAnsi="StobiSans" w:cstheme="minorHAnsi"/>
                <w:sz w:val="21"/>
                <w:szCs w:val="21"/>
              </w:rPr>
            </w:pPr>
            <w:r w:rsidRPr="00383373">
              <w:rPr>
                <w:rFonts w:ascii="StobiSans" w:hAnsi="StobiSans"/>
                <w:sz w:val="21"/>
                <w:szCs w:val="21"/>
              </w:rPr>
              <w:t xml:space="preserve">Воспоставена на </w:t>
            </w:r>
            <w:r w:rsidRPr="00383373">
              <w:rPr>
                <w:rFonts w:ascii="StobiSans" w:hAnsi="StobiSans" w:cstheme="minorHAnsi"/>
                <w:sz w:val="21"/>
                <w:szCs w:val="21"/>
              </w:rPr>
              <w:t>платформа на која ќе можат да се генерираат податоци за имотот (недвижности, движни ствари и акции и удели) во сопственост на Република Северна Македонија</w:t>
            </w:r>
          </w:p>
        </w:tc>
        <w:tc>
          <w:tcPr>
            <w:tcW w:w="1530" w:type="dxa"/>
            <w:vMerge/>
          </w:tcPr>
          <w:p w14:paraId="706F9520" w14:textId="77777777" w:rsidR="00C43BB0" w:rsidRPr="00383373" w:rsidRDefault="00C43BB0" w:rsidP="00C43BB0">
            <w:pPr>
              <w:rPr>
                <w:rFonts w:ascii="StobiSans" w:hAnsi="StobiSans" w:cstheme="minorHAnsi"/>
                <w:sz w:val="21"/>
                <w:szCs w:val="21"/>
              </w:rPr>
            </w:pPr>
          </w:p>
        </w:tc>
      </w:tr>
      <w:tr w:rsidR="002F62E4" w:rsidRPr="00383373" w14:paraId="7E017998" w14:textId="77777777" w:rsidTr="006A22C8">
        <w:trPr>
          <w:trHeight w:val="4580"/>
        </w:trPr>
        <w:tc>
          <w:tcPr>
            <w:tcW w:w="2154" w:type="dxa"/>
            <w:vMerge w:val="restart"/>
          </w:tcPr>
          <w:p w14:paraId="02BD43FD" w14:textId="77777777" w:rsidR="002F62E4" w:rsidRPr="00383373" w:rsidRDefault="002F62E4" w:rsidP="005311A3">
            <w:pPr>
              <w:pStyle w:val="ListParagraph"/>
              <w:numPr>
                <w:ilvl w:val="0"/>
                <w:numId w:val="16"/>
              </w:numPr>
              <w:spacing w:line="276" w:lineRule="auto"/>
              <w:ind w:left="360"/>
              <w:rPr>
                <w:rFonts w:ascii="StobiSans" w:hAnsi="StobiSans" w:cstheme="minorHAnsi"/>
                <w:sz w:val="21"/>
                <w:szCs w:val="21"/>
              </w:rPr>
            </w:pPr>
            <w:r w:rsidRPr="00383373">
              <w:rPr>
                <w:rFonts w:ascii="StobiSans" w:hAnsi="StobiSans" w:cstheme="minorHAnsi"/>
                <w:sz w:val="21"/>
                <w:szCs w:val="21"/>
              </w:rPr>
              <w:lastRenderedPageBreak/>
              <w:t>Воспоставување на единствена евиденција на движните ствари на Република Северна Македонија</w:t>
            </w:r>
          </w:p>
        </w:tc>
        <w:tc>
          <w:tcPr>
            <w:tcW w:w="3059" w:type="dxa"/>
            <w:vAlign w:val="center"/>
          </w:tcPr>
          <w:p w14:paraId="31E5E39A" w14:textId="77777777" w:rsidR="002F62E4" w:rsidRPr="00383373" w:rsidRDefault="002F62E4" w:rsidP="005311A3">
            <w:pPr>
              <w:pStyle w:val="ListParagraph"/>
              <w:numPr>
                <w:ilvl w:val="1"/>
                <w:numId w:val="16"/>
              </w:numPr>
              <w:spacing w:after="100" w:afterAutospacing="1" w:line="276" w:lineRule="auto"/>
              <w:ind w:left="360"/>
              <w:rPr>
                <w:rFonts w:ascii="StobiSans" w:hAnsi="StobiSans"/>
                <w:sz w:val="21"/>
                <w:szCs w:val="21"/>
              </w:rPr>
            </w:pPr>
            <w:r w:rsidRPr="00383373">
              <w:rPr>
                <w:rFonts w:ascii="StobiSans" w:hAnsi="StobiSans"/>
                <w:sz w:val="21"/>
                <w:szCs w:val="21"/>
              </w:rPr>
              <w:t>Измени и дополнувања на Законот за користење и располагање со стварите во државна сопственост и со стварите во општинска сопственост во насока на: а) јасно дефинирање на сите движни ствари во државна и општинска сопственост и б)определување на орган кој ќе биде задолжен да ја воспостави и понатаму да ја одржува единствената евиденција на движните ствари</w:t>
            </w:r>
          </w:p>
        </w:tc>
        <w:tc>
          <w:tcPr>
            <w:tcW w:w="1890" w:type="dxa"/>
          </w:tcPr>
          <w:p w14:paraId="5B59689B"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Собрание на РСМ</w:t>
            </w:r>
          </w:p>
          <w:p w14:paraId="100EF51A"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Министерство за финансии</w:t>
            </w:r>
          </w:p>
        </w:tc>
        <w:tc>
          <w:tcPr>
            <w:tcW w:w="1620" w:type="dxa"/>
          </w:tcPr>
          <w:p w14:paraId="28DDA46A"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Втора половина на 2020</w:t>
            </w:r>
          </w:p>
        </w:tc>
        <w:tc>
          <w:tcPr>
            <w:tcW w:w="2702" w:type="dxa"/>
          </w:tcPr>
          <w:p w14:paraId="59F9324D"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Донесени измени и дополнувања на </w:t>
            </w:r>
            <w:r w:rsidRPr="00383373">
              <w:rPr>
                <w:rFonts w:ascii="StobiSans" w:hAnsi="StobiSans"/>
                <w:sz w:val="21"/>
                <w:szCs w:val="21"/>
              </w:rPr>
              <w:t>Законот за користење и располагање со стварите во државна сопственост и со стварите во општинска сопственост</w:t>
            </w:r>
          </w:p>
        </w:tc>
        <w:tc>
          <w:tcPr>
            <w:tcW w:w="1530" w:type="dxa"/>
            <w:vMerge w:val="restart"/>
          </w:tcPr>
          <w:p w14:paraId="480B8BDD" w14:textId="77777777" w:rsidR="002F62E4" w:rsidRPr="00383373" w:rsidRDefault="002F62E4" w:rsidP="007B26F1">
            <w:pPr>
              <w:rPr>
                <w:rFonts w:ascii="StobiSans" w:hAnsi="StobiSans" w:cstheme="minorHAnsi"/>
                <w:sz w:val="21"/>
                <w:szCs w:val="21"/>
              </w:rPr>
            </w:pPr>
          </w:p>
        </w:tc>
      </w:tr>
      <w:tr w:rsidR="002F62E4" w:rsidRPr="00383373" w14:paraId="493D6066" w14:textId="77777777" w:rsidTr="006A22C8">
        <w:trPr>
          <w:trHeight w:val="710"/>
        </w:trPr>
        <w:tc>
          <w:tcPr>
            <w:tcW w:w="2154" w:type="dxa"/>
            <w:vMerge/>
          </w:tcPr>
          <w:p w14:paraId="19A2B408" w14:textId="77777777" w:rsidR="002F62E4" w:rsidRPr="00383373" w:rsidRDefault="002F62E4" w:rsidP="005311A3">
            <w:pPr>
              <w:pStyle w:val="ListParagraph"/>
              <w:numPr>
                <w:ilvl w:val="0"/>
                <w:numId w:val="16"/>
              </w:numPr>
              <w:spacing w:line="276" w:lineRule="auto"/>
              <w:ind w:left="360"/>
              <w:rPr>
                <w:rFonts w:ascii="StobiSans" w:hAnsi="StobiSans" w:cstheme="minorHAnsi"/>
                <w:sz w:val="21"/>
                <w:szCs w:val="21"/>
              </w:rPr>
            </w:pPr>
          </w:p>
        </w:tc>
        <w:tc>
          <w:tcPr>
            <w:tcW w:w="3059" w:type="dxa"/>
            <w:vAlign w:val="center"/>
          </w:tcPr>
          <w:p w14:paraId="11E15B78" w14:textId="77777777" w:rsidR="002F62E4" w:rsidRPr="00383373" w:rsidRDefault="002F62E4" w:rsidP="005311A3">
            <w:pPr>
              <w:pStyle w:val="ListParagraph"/>
              <w:numPr>
                <w:ilvl w:val="1"/>
                <w:numId w:val="16"/>
              </w:numPr>
              <w:spacing w:after="100" w:afterAutospacing="1" w:line="276" w:lineRule="auto"/>
              <w:ind w:left="360"/>
              <w:rPr>
                <w:rFonts w:ascii="StobiSans" w:hAnsi="StobiSans"/>
                <w:sz w:val="21"/>
                <w:szCs w:val="21"/>
              </w:rPr>
            </w:pPr>
            <w:r w:rsidRPr="00383373">
              <w:rPr>
                <w:rFonts w:ascii="StobiSans" w:hAnsi="StobiSans"/>
                <w:sz w:val="21"/>
                <w:szCs w:val="21"/>
              </w:rPr>
              <w:t>Поставување на платформа за единствена евиденција на движните ствари, нејзино пополнување и ажурирање</w:t>
            </w:r>
          </w:p>
        </w:tc>
        <w:tc>
          <w:tcPr>
            <w:tcW w:w="1890" w:type="dxa"/>
          </w:tcPr>
          <w:p w14:paraId="0D7EC5CA"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Орган задолжен за воспоставување на евиденцијата (врска со активност 2.1)</w:t>
            </w:r>
          </w:p>
        </w:tc>
        <w:tc>
          <w:tcPr>
            <w:tcW w:w="1620" w:type="dxa"/>
          </w:tcPr>
          <w:p w14:paraId="53769CE4"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Прва половина на 2022</w:t>
            </w:r>
          </w:p>
        </w:tc>
        <w:tc>
          <w:tcPr>
            <w:tcW w:w="2702" w:type="dxa"/>
          </w:tcPr>
          <w:p w14:paraId="086DADC0"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Поставена и ажурирана </w:t>
            </w:r>
            <w:r w:rsidRPr="00383373">
              <w:rPr>
                <w:rFonts w:ascii="StobiSans" w:hAnsi="StobiSans"/>
                <w:sz w:val="21"/>
                <w:szCs w:val="21"/>
              </w:rPr>
              <w:t>платформа за единствена евиденција на движните ствари</w:t>
            </w:r>
          </w:p>
        </w:tc>
        <w:tc>
          <w:tcPr>
            <w:tcW w:w="1530" w:type="dxa"/>
            <w:vMerge/>
          </w:tcPr>
          <w:p w14:paraId="72AF46D5" w14:textId="77777777" w:rsidR="002F62E4" w:rsidRPr="00383373" w:rsidRDefault="002F62E4" w:rsidP="007B26F1">
            <w:pPr>
              <w:rPr>
                <w:rFonts w:ascii="StobiSans" w:hAnsi="StobiSans" w:cstheme="minorHAnsi"/>
                <w:sz w:val="21"/>
                <w:szCs w:val="21"/>
              </w:rPr>
            </w:pPr>
          </w:p>
        </w:tc>
      </w:tr>
      <w:tr w:rsidR="002F62E4" w:rsidRPr="00383373" w14:paraId="16DC59D0" w14:textId="77777777" w:rsidTr="006A22C8">
        <w:trPr>
          <w:trHeight w:val="833"/>
        </w:trPr>
        <w:tc>
          <w:tcPr>
            <w:tcW w:w="2154" w:type="dxa"/>
            <w:vMerge w:val="restart"/>
          </w:tcPr>
          <w:p w14:paraId="52A80F2E" w14:textId="77777777" w:rsidR="002F62E4" w:rsidRPr="00383373" w:rsidRDefault="002F62E4" w:rsidP="005311A3">
            <w:pPr>
              <w:pStyle w:val="ListParagraph"/>
              <w:numPr>
                <w:ilvl w:val="0"/>
                <w:numId w:val="16"/>
              </w:numPr>
              <w:spacing w:line="276" w:lineRule="auto"/>
              <w:ind w:left="360"/>
              <w:rPr>
                <w:rFonts w:ascii="StobiSans" w:hAnsi="StobiSans" w:cstheme="minorHAnsi"/>
                <w:sz w:val="21"/>
                <w:szCs w:val="21"/>
              </w:rPr>
            </w:pPr>
            <w:r w:rsidRPr="00383373">
              <w:rPr>
                <w:rFonts w:ascii="StobiSans" w:hAnsi="StobiSans" w:cstheme="minorHAnsi"/>
                <w:sz w:val="21"/>
                <w:szCs w:val="21"/>
              </w:rPr>
              <w:t xml:space="preserve">Воведување на единствена евиденција на </w:t>
            </w:r>
            <w:r w:rsidRPr="00383373">
              <w:rPr>
                <w:rFonts w:ascii="StobiSans" w:hAnsi="StobiSans" w:cstheme="minorHAnsi"/>
                <w:sz w:val="21"/>
                <w:szCs w:val="21"/>
              </w:rPr>
              <w:lastRenderedPageBreak/>
              <w:t>акции и удели во државна и општинска сопственост во Република Северна Македонија</w:t>
            </w:r>
          </w:p>
        </w:tc>
        <w:tc>
          <w:tcPr>
            <w:tcW w:w="3059" w:type="dxa"/>
            <w:vAlign w:val="center"/>
          </w:tcPr>
          <w:p w14:paraId="145B47A8" w14:textId="77777777" w:rsidR="002F62E4" w:rsidRPr="00383373" w:rsidRDefault="002F62E4" w:rsidP="005311A3">
            <w:pPr>
              <w:pStyle w:val="ListParagraph"/>
              <w:numPr>
                <w:ilvl w:val="1"/>
                <w:numId w:val="16"/>
              </w:numPr>
              <w:spacing w:after="200" w:line="276" w:lineRule="auto"/>
              <w:ind w:left="360"/>
              <w:rPr>
                <w:rFonts w:ascii="StobiSans" w:hAnsi="StobiSans"/>
                <w:sz w:val="21"/>
                <w:szCs w:val="21"/>
              </w:rPr>
            </w:pPr>
            <w:r w:rsidRPr="00383373">
              <w:rPr>
                <w:rFonts w:ascii="StobiSans" w:hAnsi="StobiSans" w:cstheme="minorHAnsi"/>
                <w:sz w:val="21"/>
                <w:szCs w:val="21"/>
              </w:rPr>
              <w:lastRenderedPageBreak/>
              <w:t xml:space="preserve">Воспоставување на регистар на акции и удели во државна и општинска </w:t>
            </w:r>
            <w:r w:rsidRPr="00383373">
              <w:rPr>
                <w:rFonts w:ascii="StobiSans" w:hAnsi="StobiSans" w:cstheme="minorHAnsi"/>
                <w:sz w:val="21"/>
                <w:szCs w:val="21"/>
              </w:rPr>
              <w:lastRenderedPageBreak/>
              <w:t>сопственост</w:t>
            </w:r>
          </w:p>
        </w:tc>
        <w:tc>
          <w:tcPr>
            <w:tcW w:w="1890" w:type="dxa"/>
          </w:tcPr>
          <w:p w14:paraId="0CD8B9BF"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lastRenderedPageBreak/>
              <w:t>Министерство за финансии</w:t>
            </w:r>
          </w:p>
        </w:tc>
        <w:tc>
          <w:tcPr>
            <w:tcW w:w="1620" w:type="dxa"/>
          </w:tcPr>
          <w:p w14:paraId="715A9353"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Прва половина на 2021</w:t>
            </w:r>
          </w:p>
        </w:tc>
        <w:tc>
          <w:tcPr>
            <w:tcW w:w="2702" w:type="dxa"/>
          </w:tcPr>
          <w:p w14:paraId="3AD2C72C"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Воспоставен регистар на акции и удели во државна и општинска сопственост</w:t>
            </w:r>
          </w:p>
        </w:tc>
        <w:tc>
          <w:tcPr>
            <w:tcW w:w="1530" w:type="dxa"/>
            <w:vMerge w:val="restart"/>
          </w:tcPr>
          <w:p w14:paraId="432FABBD" w14:textId="77777777" w:rsidR="002F62E4" w:rsidRPr="00383373" w:rsidRDefault="002F62E4" w:rsidP="007B26F1">
            <w:pPr>
              <w:rPr>
                <w:rFonts w:ascii="StobiSans" w:hAnsi="StobiSans" w:cstheme="minorHAnsi"/>
                <w:sz w:val="21"/>
                <w:szCs w:val="21"/>
              </w:rPr>
            </w:pPr>
          </w:p>
        </w:tc>
      </w:tr>
      <w:tr w:rsidR="002F62E4" w:rsidRPr="00383373" w14:paraId="7600E337" w14:textId="77777777" w:rsidTr="006A22C8">
        <w:trPr>
          <w:trHeight w:val="832"/>
        </w:trPr>
        <w:tc>
          <w:tcPr>
            <w:tcW w:w="2154" w:type="dxa"/>
            <w:vMerge/>
          </w:tcPr>
          <w:p w14:paraId="1E6E4679" w14:textId="77777777" w:rsidR="002F62E4" w:rsidRPr="00383373" w:rsidRDefault="002F62E4" w:rsidP="005311A3">
            <w:pPr>
              <w:pStyle w:val="ListParagraph"/>
              <w:numPr>
                <w:ilvl w:val="0"/>
                <w:numId w:val="16"/>
              </w:numPr>
              <w:spacing w:line="276" w:lineRule="auto"/>
              <w:ind w:left="360"/>
              <w:rPr>
                <w:rFonts w:ascii="StobiSans" w:hAnsi="StobiSans" w:cstheme="minorHAnsi"/>
                <w:sz w:val="21"/>
                <w:szCs w:val="21"/>
              </w:rPr>
            </w:pPr>
          </w:p>
        </w:tc>
        <w:tc>
          <w:tcPr>
            <w:tcW w:w="3059" w:type="dxa"/>
            <w:vAlign w:val="center"/>
          </w:tcPr>
          <w:p w14:paraId="0792557F" w14:textId="77777777" w:rsidR="002F62E4" w:rsidRPr="00383373" w:rsidRDefault="002F62E4" w:rsidP="005311A3">
            <w:pPr>
              <w:pStyle w:val="ListParagraph"/>
              <w:numPr>
                <w:ilvl w:val="1"/>
                <w:numId w:val="16"/>
              </w:numPr>
              <w:spacing w:after="200" w:line="276" w:lineRule="auto"/>
              <w:ind w:left="360"/>
              <w:rPr>
                <w:rFonts w:ascii="StobiSans" w:hAnsi="StobiSans" w:cstheme="minorHAnsi"/>
                <w:sz w:val="21"/>
                <w:szCs w:val="21"/>
              </w:rPr>
            </w:pPr>
            <w:r w:rsidRPr="00383373">
              <w:rPr>
                <w:rFonts w:ascii="StobiSans" w:hAnsi="StobiSans" w:cstheme="minorHAnsi"/>
                <w:sz w:val="21"/>
                <w:szCs w:val="21"/>
              </w:rPr>
              <w:t>Обезбедување на отворен систем на пристап до регистарот на акции и удели на сите заинтересирани страни</w:t>
            </w:r>
          </w:p>
        </w:tc>
        <w:tc>
          <w:tcPr>
            <w:tcW w:w="1890" w:type="dxa"/>
          </w:tcPr>
          <w:p w14:paraId="13E68BD5"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Министерство за финансии</w:t>
            </w:r>
          </w:p>
        </w:tc>
        <w:tc>
          <w:tcPr>
            <w:tcW w:w="1620" w:type="dxa"/>
          </w:tcPr>
          <w:p w14:paraId="0E8F21AE"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Прва половина на 2021</w:t>
            </w:r>
          </w:p>
        </w:tc>
        <w:tc>
          <w:tcPr>
            <w:tcW w:w="2702" w:type="dxa"/>
          </w:tcPr>
          <w:p w14:paraId="240BC5A3"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Обезбеден отворен пристап до регистарот за акции и удели во државна и општинска сопственост </w:t>
            </w:r>
          </w:p>
        </w:tc>
        <w:tc>
          <w:tcPr>
            <w:tcW w:w="1530" w:type="dxa"/>
            <w:vMerge/>
          </w:tcPr>
          <w:p w14:paraId="72A9C53E" w14:textId="77777777" w:rsidR="002F62E4" w:rsidRPr="00383373" w:rsidRDefault="002F62E4" w:rsidP="007B26F1">
            <w:pPr>
              <w:rPr>
                <w:rFonts w:ascii="StobiSans" w:hAnsi="StobiSans" w:cstheme="minorHAnsi"/>
                <w:sz w:val="21"/>
                <w:szCs w:val="21"/>
              </w:rPr>
            </w:pPr>
          </w:p>
        </w:tc>
      </w:tr>
      <w:tr w:rsidR="002F62E4" w:rsidRPr="00383373" w14:paraId="086B290A" w14:textId="77777777" w:rsidTr="006A22C8">
        <w:trPr>
          <w:trHeight w:val="1388"/>
        </w:trPr>
        <w:tc>
          <w:tcPr>
            <w:tcW w:w="2154" w:type="dxa"/>
            <w:vMerge w:val="restart"/>
          </w:tcPr>
          <w:p w14:paraId="1B19B363" w14:textId="77777777" w:rsidR="002F62E4" w:rsidRPr="00383373" w:rsidRDefault="002F62E4" w:rsidP="005311A3">
            <w:pPr>
              <w:pStyle w:val="ListParagraph"/>
              <w:numPr>
                <w:ilvl w:val="0"/>
                <w:numId w:val="16"/>
              </w:numPr>
              <w:spacing w:line="276" w:lineRule="auto"/>
              <w:ind w:left="360"/>
              <w:rPr>
                <w:rFonts w:ascii="StobiSans" w:hAnsi="StobiSans" w:cstheme="minorHAnsi"/>
                <w:sz w:val="21"/>
                <w:szCs w:val="21"/>
              </w:rPr>
            </w:pPr>
            <w:r w:rsidRPr="00383373">
              <w:rPr>
                <w:rFonts w:ascii="StobiSans" w:hAnsi="StobiSans" w:cstheme="minorHAnsi"/>
                <w:sz w:val="21"/>
                <w:szCs w:val="21"/>
              </w:rPr>
              <w:t>Градење на платформа за поврзување на единствените евиденции на недвижности, движни ствари и акции и удели во сопственост на државата</w:t>
            </w:r>
          </w:p>
        </w:tc>
        <w:tc>
          <w:tcPr>
            <w:tcW w:w="3059" w:type="dxa"/>
            <w:vAlign w:val="center"/>
          </w:tcPr>
          <w:p w14:paraId="4403A0ED" w14:textId="77777777" w:rsidR="002F62E4" w:rsidRPr="00383373" w:rsidRDefault="002F62E4" w:rsidP="005311A3">
            <w:pPr>
              <w:pStyle w:val="ListParagraph"/>
              <w:numPr>
                <w:ilvl w:val="1"/>
                <w:numId w:val="16"/>
              </w:numPr>
              <w:spacing w:after="200" w:line="276" w:lineRule="auto"/>
              <w:ind w:left="360"/>
              <w:rPr>
                <w:rFonts w:ascii="StobiSans" w:hAnsi="StobiSans"/>
                <w:sz w:val="21"/>
                <w:szCs w:val="21"/>
              </w:rPr>
            </w:pPr>
            <w:r w:rsidRPr="00383373">
              <w:rPr>
                <w:rFonts w:ascii="StobiSans" w:hAnsi="StobiSans"/>
                <w:sz w:val="21"/>
                <w:szCs w:val="21"/>
              </w:rPr>
              <w:t xml:space="preserve">Определување на орган задолжен за креирање на решение за </w:t>
            </w:r>
            <w:r w:rsidRPr="00383373">
              <w:rPr>
                <w:rFonts w:ascii="StobiSans" w:hAnsi="StobiSans" w:cstheme="minorHAnsi"/>
                <w:sz w:val="21"/>
                <w:szCs w:val="21"/>
              </w:rPr>
              <w:t>платформа за поврзување на единствените евиденции на недвижности, движни ствари и акции и удели во сопственост на државата</w:t>
            </w:r>
            <w:r w:rsidRPr="00383373">
              <w:rPr>
                <w:rFonts w:ascii="StobiSans" w:hAnsi="StobiSans"/>
                <w:sz w:val="21"/>
                <w:szCs w:val="21"/>
              </w:rPr>
              <w:t xml:space="preserve"> </w:t>
            </w:r>
          </w:p>
        </w:tc>
        <w:tc>
          <w:tcPr>
            <w:tcW w:w="1890" w:type="dxa"/>
          </w:tcPr>
          <w:p w14:paraId="5A417445"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Влада на РСМ</w:t>
            </w:r>
          </w:p>
        </w:tc>
        <w:tc>
          <w:tcPr>
            <w:tcW w:w="1620" w:type="dxa"/>
          </w:tcPr>
          <w:p w14:paraId="1C16628B"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Втора половина на 2023</w:t>
            </w:r>
          </w:p>
        </w:tc>
        <w:tc>
          <w:tcPr>
            <w:tcW w:w="2702" w:type="dxa"/>
          </w:tcPr>
          <w:p w14:paraId="21CF426B"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Определен орган за </w:t>
            </w:r>
            <w:r w:rsidRPr="00383373">
              <w:rPr>
                <w:rFonts w:ascii="StobiSans" w:hAnsi="StobiSans"/>
                <w:sz w:val="21"/>
                <w:szCs w:val="21"/>
              </w:rPr>
              <w:t xml:space="preserve">креирање на решение за </w:t>
            </w:r>
            <w:r w:rsidRPr="00383373">
              <w:rPr>
                <w:rFonts w:ascii="StobiSans" w:hAnsi="StobiSans" w:cstheme="minorHAnsi"/>
                <w:sz w:val="21"/>
                <w:szCs w:val="21"/>
              </w:rPr>
              <w:t>платформа за поврзување на единствените евиденции на недвижности, движни ствари и акции и удели во сопственост на државата</w:t>
            </w:r>
          </w:p>
        </w:tc>
        <w:tc>
          <w:tcPr>
            <w:tcW w:w="1530" w:type="dxa"/>
            <w:vMerge w:val="restart"/>
          </w:tcPr>
          <w:p w14:paraId="2733C722" w14:textId="77777777" w:rsidR="002F62E4" w:rsidRPr="00383373" w:rsidRDefault="002F62E4" w:rsidP="007B26F1">
            <w:pPr>
              <w:rPr>
                <w:rFonts w:ascii="StobiSans" w:hAnsi="StobiSans" w:cstheme="minorHAnsi"/>
                <w:sz w:val="21"/>
                <w:szCs w:val="21"/>
              </w:rPr>
            </w:pPr>
          </w:p>
        </w:tc>
      </w:tr>
      <w:tr w:rsidR="002F62E4" w:rsidRPr="00383373" w14:paraId="508920A0" w14:textId="77777777" w:rsidTr="006A22C8">
        <w:trPr>
          <w:trHeight w:val="1387"/>
        </w:trPr>
        <w:tc>
          <w:tcPr>
            <w:tcW w:w="2154" w:type="dxa"/>
            <w:vMerge/>
          </w:tcPr>
          <w:p w14:paraId="12121544" w14:textId="77777777" w:rsidR="002F62E4" w:rsidRPr="00383373" w:rsidRDefault="002F62E4" w:rsidP="005311A3">
            <w:pPr>
              <w:pStyle w:val="ListParagraph"/>
              <w:numPr>
                <w:ilvl w:val="0"/>
                <w:numId w:val="16"/>
              </w:numPr>
              <w:spacing w:line="276" w:lineRule="auto"/>
              <w:ind w:left="360"/>
              <w:rPr>
                <w:rFonts w:ascii="StobiSans" w:hAnsi="StobiSans" w:cstheme="minorHAnsi"/>
                <w:sz w:val="21"/>
                <w:szCs w:val="21"/>
              </w:rPr>
            </w:pPr>
          </w:p>
        </w:tc>
        <w:tc>
          <w:tcPr>
            <w:tcW w:w="3059" w:type="dxa"/>
            <w:vAlign w:val="center"/>
          </w:tcPr>
          <w:p w14:paraId="5AC680C2" w14:textId="77777777" w:rsidR="002F62E4" w:rsidRPr="00383373" w:rsidRDefault="002F62E4" w:rsidP="005311A3">
            <w:pPr>
              <w:pStyle w:val="ListParagraph"/>
              <w:numPr>
                <w:ilvl w:val="1"/>
                <w:numId w:val="16"/>
              </w:numPr>
              <w:spacing w:after="200" w:line="276" w:lineRule="auto"/>
              <w:ind w:left="360"/>
              <w:rPr>
                <w:rFonts w:ascii="StobiSans" w:hAnsi="StobiSans"/>
                <w:sz w:val="21"/>
                <w:szCs w:val="21"/>
              </w:rPr>
            </w:pPr>
            <w:r w:rsidRPr="00383373">
              <w:rPr>
                <w:rFonts w:ascii="StobiSans" w:hAnsi="StobiSans"/>
                <w:sz w:val="21"/>
                <w:szCs w:val="21"/>
              </w:rPr>
              <w:t xml:space="preserve">Воспоставување на </w:t>
            </w:r>
            <w:r w:rsidRPr="00383373">
              <w:rPr>
                <w:rFonts w:ascii="StobiSans" w:hAnsi="StobiSans" w:cstheme="minorHAnsi"/>
                <w:sz w:val="21"/>
                <w:szCs w:val="21"/>
              </w:rPr>
              <w:t xml:space="preserve">платформа на која ќе можат да се генерираат податоци за имотот (недвижности, движни ствари и акции и удели) во сопственост на Република Северна Македонија </w:t>
            </w:r>
          </w:p>
        </w:tc>
        <w:tc>
          <w:tcPr>
            <w:tcW w:w="1890" w:type="dxa"/>
          </w:tcPr>
          <w:p w14:paraId="0C466F04"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Орган задолжен за воспоставување на евиденцијата (врска со активност 4.1)</w:t>
            </w:r>
          </w:p>
          <w:p w14:paraId="051DAC72" w14:textId="77777777" w:rsidR="002F62E4" w:rsidRPr="00383373" w:rsidRDefault="002F62E4" w:rsidP="007B26F1">
            <w:pPr>
              <w:rPr>
                <w:rFonts w:ascii="StobiSans" w:hAnsi="StobiSans" w:cstheme="minorHAnsi"/>
                <w:sz w:val="21"/>
                <w:szCs w:val="21"/>
              </w:rPr>
            </w:pPr>
          </w:p>
        </w:tc>
        <w:tc>
          <w:tcPr>
            <w:tcW w:w="1620" w:type="dxa"/>
          </w:tcPr>
          <w:p w14:paraId="5E6D4989"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Втора половина на 2024</w:t>
            </w:r>
          </w:p>
        </w:tc>
        <w:tc>
          <w:tcPr>
            <w:tcW w:w="2702" w:type="dxa"/>
          </w:tcPr>
          <w:p w14:paraId="21AAE87C" w14:textId="77777777" w:rsidR="002F62E4" w:rsidRPr="00383373" w:rsidRDefault="002F62E4" w:rsidP="007B26F1">
            <w:pPr>
              <w:rPr>
                <w:rFonts w:ascii="StobiSans" w:hAnsi="StobiSans" w:cstheme="minorHAnsi"/>
                <w:sz w:val="21"/>
                <w:szCs w:val="21"/>
              </w:rPr>
            </w:pPr>
            <w:r w:rsidRPr="00383373">
              <w:rPr>
                <w:rFonts w:ascii="StobiSans" w:hAnsi="StobiSans"/>
                <w:sz w:val="21"/>
                <w:szCs w:val="21"/>
              </w:rPr>
              <w:t xml:space="preserve">Воспоставена на </w:t>
            </w:r>
            <w:r w:rsidRPr="00383373">
              <w:rPr>
                <w:rFonts w:ascii="StobiSans" w:hAnsi="StobiSans" w:cstheme="minorHAnsi"/>
                <w:sz w:val="21"/>
                <w:szCs w:val="21"/>
              </w:rPr>
              <w:t>платформа на која ќе можат да се генерираат податоци за имотот (недвижности, движни ствари и акции и удели) во сопственост на Република Северна Македонија</w:t>
            </w:r>
          </w:p>
        </w:tc>
        <w:tc>
          <w:tcPr>
            <w:tcW w:w="1530" w:type="dxa"/>
            <w:vMerge/>
          </w:tcPr>
          <w:p w14:paraId="34A59D1D" w14:textId="77777777" w:rsidR="002F62E4" w:rsidRPr="00383373" w:rsidRDefault="002F62E4" w:rsidP="007B26F1">
            <w:pPr>
              <w:rPr>
                <w:rFonts w:ascii="StobiSans" w:hAnsi="StobiSans" w:cstheme="minorHAnsi"/>
                <w:sz w:val="21"/>
                <w:szCs w:val="21"/>
              </w:rPr>
            </w:pPr>
          </w:p>
        </w:tc>
      </w:tr>
    </w:tbl>
    <w:p w14:paraId="37B571B8" w14:textId="77777777" w:rsidR="002F62E4" w:rsidRPr="00383373" w:rsidRDefault="002F62E4" w:rsidP="002F62E4">
      <w:pPr>
        <w:rPr>
          <w:rFonts w:ascii="StobiSans" w:hAnsi="StobiSans" w:cstheme="minorHAnsi"/>
          <w:sz w:val="21"/>
          <w:szCs w:val="21"/>
        </w:rPr>
      </w:pPr>
    </w:p>
    <w:tbl>
      <w:tblPr>
        <w:tblStyle w:val="TableGrid"/>
        <w:tblW w:w="13763" w:type="dxa"/>
        <w:tblLayout w:type="fixed"/>
        <w:tblLook w:val="04A0" w:firstRow="1" w:lastRow="0" w:firstColumn="1" w:lastColumn="0" w:noHBand="0" w:noVBand="1"/>
      </w:tblPr>
      <w:tblGrid>
        <w:gridCol w:w="2785"/>
        <w:gridCol w:w="4590"/>
        <w:gridCol w:w="1620"/>
        <w:gridCol w:w="1490"/>
        <w:gridCol w:w="1660"/>
        <w:gridCol w:w="1618"/>
      </w:tblGrid>
      <w:tr w:rsidR="002F62E4" w:rsidRPr="00383373" w14:paraId="75F28C16" w14:textId="77777777" w:rsidTr="007B26F1">
        <w:tc>
          <w:tcPr>
            <w:tcW w:w="13763" w:type="dxa"/>
            <w:gridSpan w:val="6"/>
          </w:tcPr>
          <w:p w14:paraId="46D86048" w14:textId="77777777" w:rsidR="002F62E4" w:rsidRPr="00383373" w:rsidRDefault="002F62E4" w:rsidP="007B26F1">
            <w:pPr>
              <w:tabs>
                <w:tab w:val="left" w:pos="2685"/>
              </w:tabs>
              <w:spacing w:before="60" w:after="60"/>
              <w:rPr>
                <w:rFonts w:ascii="StobiSans" w:hAnsi="StobiSans" w:cstheme="minorHAnsi"/>
                <w:b/>
                <w:sz w:val="21"/>
                <w:szCs w:val="21"/>
                <w:lang w:val="en-US"/>
              </w:rPr>
            </w:pPr>
            <w:r w:rsidRPr="00383373">
              <w:rPr>
                <w:rFonts w:ascii="StobiSans" w:hAnsi="StobiSans"/>
                <w:sz w:val="21"/>
                <w:szCs w:val="21"/>
              </w:rPr>
              <w:br w:type="page"/>
            </w:r>
            <w:r w:rsidRPr="00383373">
              <w:rPr>
                <w:rFonts w:ascii="StobiSans" w:hAnsi="StobiSans" w:cstheme="minorHAnsi"/>
                <w:b/>
                <w:sz w:val="21"/>
                <w:szCs w:val="21"/>
              </w:rPr>
              <w:t xml:space="preserve">СЕКТОР 5.10. </w:t>
            </w:r>
            <w:r w:rsidRPr="00383373">
              <w:rPr>
                <w:rFonts w:ascii="StobiSans" w:hAnsi="StobiSans" w:cstheme="minorHAnsi"/>
                <w:b/>
                <w:bCs/>
                <w:sz w:val="21"/>
                <w:szCs w:val="21"/>
              </w:rPr>
              <w:t>ЕКОНОМИЈА И БИЗНИС</w:t>
            </w:r>
          </w:p>
        </w:tc>
      </w:tr>
      <w:tr w:rsidR="002F62E4" w:rsidRPr="00383373" w14:paraId="78A71F6D" w14:textId="77777777" w:rsidTr="007B26F1">
        <w:tc>
          <w:tcPr>
            <w:tcW w:w="13763" w:type="dxa"/>
            <w:gridSpan w:val="6"/>
          </w:tcPr>
          <w:p w14:paraId="74F51157" w14:textId="77777777" w:rsidR="002F62E4" w:rsidRPr="00383373" w:rsidRDefault="002F62E4" w:rsidP="007B26F1">
            <w:pPr>
              <w:spacing w:before="60" w:after="60"/>
              <w:rPr>
                <w:rFonts w:ascii="StobiSans" w:hAnsi="StobiSans" w:cstheme="minorHAnsi"/>
                <w:sz w:val="21"/>
                <w:szCs w:val="21"/>
              </w:rPr>
            </w:pPr>
            <w:r w:rsidRPr="00383373">
              <w:rPr>
                <w:rFonts w:ascii="StobiSans" w:hAnsi="StobiSans" w:cstheme="minorHAnsi"/>
                <w:b/>
                <w:sz w:val="21"/>
                <w:szCs w:val="21"/>
              </w:rPr>
              <w:t xml:space="preserve">Проблем 5. </w:t>
            </w:r>
            <w:r w:rsidRPr="00383373">
              <w:rPr>
                <w:rFonts w:ascii="StobiSans" w:hAnsi="StobiSans" w:cstheme="minorHAnsi"/>
                <w:b/>
                <w:sz w:val="21"/>
                <w:szCs w:val="21"/>
                <w:lang w:val="ru-RU"/>
              </w:rPr>
              <w:t>Недоволна вклученост на помалите економски субјекти во процесот на креирање на економските и другите политики</w:t>
            </w:r>
            <w:r w:rsidRPr="00383373">
              <w:rPr>
                <w:rFonts w:ascii="StobiSans" w:hAnsi="StobiSans" w:cstheme="minorHAnsi"/>
                <w:b/>
                <w:sz w:val="21"/>
                <w:szCs w:val="21"/>
              </w:rPr>
              <w:t xml:space="preserve"> релевантни за бнзнис заедницата</w:t>
            </w:r>
          </w:p>
        </w:tc>
      </w:tr>
      <w:tr w:rsidR="002F62E4" w:rsidRPr="00383373" w14:paraId="6ED195A8" w14:textId="77777777" w:rsidTr="007B26F1">
        <w:tc>
          <w:tcPr>
            <w:tcW w:w="13763" w:type="dxa"/>
            <w:gridSpan w:val="6"/>
          </w:tcPr>
          <w:p w14:paraId="3E6D9D4C" w14:textId="77777777" w:rsidR="002F62E4" w:rsidRPr="00383373" w:rsidRDefault="002F62E4" w:rsidP="007B26F1">
            <w:pPr>
              <w:spacing w:before="60" w:after="60"/>
              <w:rPr>
                <w:rFonts w:ascii="StobiSans" w:hAnsi="StobiSans" w:cstheme="minorHAnsi"/>
                <w:b/>
                <w:sz w:val="21"/>
                <w:szCs w:val="21"/>
              </w:rPr>
            </w:pPr>
            <w:r w:rsidRPr="00383373">
              <w:rPr>
                <w:rFonts w:ascii="StobiSans" w:hAnsi="StobiSans" w:cstheme="minorHAnsi"/>
                <w:b/>
                <w:sz w:val="21"/>
                <w:szCs w:val="21"/>
              </w:rPr>
              <w:t xml:space="preserve">Поврзаност со стратешките цели на Стратегијата: </w:t>
            </w:r>
          </w:p>
          <w:p w14:paraId="0E383A77" w14:textId="77777777" w:rsidR="002F62E4" w:rsidRPr="00383373" w:rsidRDefault="002F62E4" w:rsidP="007B26F1">
            <w:pPr>
              <w:spacing w:before="60"/>
              <w:rPr>
                <w:rFonts w:ascii="StobiSans" w:hAnsi="StobiSans" w:cstheme="minorHAnsi"/>
                <w:bCs/>
                <w:sz w:val="21"/>
                <w:szCs w:val="21"/>
              </w:rPr>
            </w:pPr>
            <w:r w:rsidRPr="00383373">
              <w:rPr>
                <w:rFonts w:ascii="StobiSans" w:hAnsi="StobiSans" w:cstheme="minorHAnsi"/>
                <w:bCs/>
                <w:sz w:val="21"/>
                <w:szCs w:val="21"/>
              </w:rPr>
              <w:t>3. Јакнење на интегритетот и отчетноста во јавниот сектор</w:t>
            </w:r>
          </w:p>
          <w:p w14:paraId="1E279025" w14:textId="77777777" w:rsidR="002F62E4" w:rsidRPr="00383373" w:rsidRDefault="002F62E4" w:rsidP="007B26F1">
            <w:pPr>
              <w:spacing w:before="60" w:after="60"/>
              <w:rPr>
                <w:rFonts w:ascii="StobiSans" w:hAnsi="StobiSans" w:cstheme="minorHAnsi"/>
                <w:b/>
                <w:sz w:val="21"/>
                <w:szCs w:val="21"/>
              </w:rPr>
            </w:pPr>
            <w:r w:rsidRPr="00383373">
              <w:rPr>
                <w:rFonts w:ascii="StobiSans" w:hAnsi="StobiSans" w:cstheme="minorHAnsi"/>
                <w:bCs/>
                <w:sz w:val="21"/>
                <w:szCs w:val="21"/>
              </w:rPr>
              <w:t>10. Поддржување на транспарентноста и интегритетот во приватниот сектор</w:t>
            </w:r>
          </w:p>
        </w:tc>
      </w:tr>
      <w:tr w:rsidR="002F62E4" w:rsidRPr="00383373" w14:paraId="6E2DFAED" w14:textId="77777777" w:rsidTr="007B26F1">
        <w:trPr>
          <w:trHeight w:val="773"/>
        </w:trPr>
        <w:tc>
          <w:tcPr>
            <w:tcW w:w="2785" w:type="dxa"/>
          </w:tcPr>
          <w:p w14:paraId="79675367" w14:textId="77777777" w:rsidR="002F62E4" w:rsidRPr="00383373" w:rsidRDefault="002F62E4" w:rsidP="007B26F1">
            <w:pPr>
              <w:jc w:val="center"/>
              <w:rPr>
                <w:rFonts w:ascii="StobiSans" w:hAnsi="StobiSans" w:cstheme="minorHAnsi"/>
                <w:b/>
                <w:sz w:val="21"/>
                <w:szCs w:val="21"/>
              </w:rPr>
            </w:pPr>
            <w:r w:rsidRPr="00383373">
              <w:rPr>
                <w:rFonts w:ascii="StobiSans" w:hAnsi="StobiSans" w:cstheme="minorHAnsi"/>
                <w:b/>
                <w:sz w:val="21"/>
                <w:szCs w:val="21"/>
              </w:rPr>
              <w:t>Мерка</w:t>
            </w:r>
          </w:p>
          <w:p w14:paraId="0BF77C8C" w14:textId="77777777" w:rsidR="002F62E4" w:rsidRPr="00383373" w:rsidRDefault="002F62E4" w:rsidP="007B26F1">
            <w:pPr>
              <w:rPr>
                <w:rFonts w:ascii="StobiSans" w:hAnsi="StobiSans" w:cstheme="minorHAnsi"/>
                <w:sz w:val="21"/>
                <w:szCs w:val="21"/>
              </w:rPr>
            </w:pPr>
          </w:p>
        </w:tc>
        <w:tc>
          <w:tcPr>
            <w:tcW w:w="4590" w:type="dxa"/>
          </w:tcPr>
          <w:p w14:paraId="3071D084" w14:textId="77777777" w:rsidR="002F62E4" w:rsidRPr="00383373" w:rsidRDefault="002F62E4" w:rsidP="007B26F1">
            <w:pPr>
              <w:rPr>
                <w:rFonts w:ascii="StobiSans" w:hAnsi="StobiSans" w:cstheme="minorHAnsi"/>
                <w:b/>
                <w:sz w:val="21"/>
                <w:szCs w:val="21"/>
              </w:rPr>
            </w:pPr>
            <w:r w:rsidRPr="00383373">
              <w:rPr>
                <w:rFonts w:ascii="StobiSans" w:hAnsi="StobiSans" w:cstheme="minorHAnsi"/>
                <w:b/>
                <w:sz w:val="21"/>
                <w:szCs w:val="21"/>
              </w:rPr>
              <w:t>Активност</w:t>
            </w:r>
          </w:p>
        </w:tc>
        <w:tc>
          <w:tcPr>
            <w:tcW w:w="1620" w:type="dxa"/>
          </w:tcPr>
          <w:p w14:paraId="195920A3" w14:textId="77777777" w:rsidR="002F62E4" w:rsidRPr="00383373" w:rsidRDefault="002F62E4" w:rsidP="007B26F1">
            <w:pPr>
              <w:rPr>
                <w:rFonts w:ascii="StobiSans" w:hAnsi="StobiSans" w:cstheme="minorHAnsi"/>
                <w:b/>
                <w:sz w:val="21"/>
                <w:szCs w:val="21"/>
              </w:rPr>
            </w:pPr>
            <w:r w:rsidRPr="00383373">
              <w:rPr>
                <w:rFonts w:ascii="StobiSans" w:hAnsi="StobiSans" w:cstheme="minorHAnsi"/>
                <w:b/>
                <w:sz w:val="21"/>
                <w:szCs w:val="21"/>
              </w:rPr>
              <w:t>Надлежна институција</w:t>
            </w:r>
          </w:p>
        </w:tc>
        <w:tc>
          <w:tcPr>
            <w:tcW w:w="1490" w:type="dxa"/>
          </w:tcPr>
          <w:p w14:paraId="0B45C809" w14:textId="77777777" w:rsidR="002F62E4" w:rsidRPr="00383373" w:rsidRDefault="002F62E4" w:rsidP="007B26F1">
            <w:pPr>
              <w:rPr>
                <w:rFonts w:ascii="StobiSans" w:hAnsi="StobiSans" w:cstheme="minorHAnsi"/>
                <w:b/>
                <w:sz w:val="21"/>
                <w:szCs w:val="21"/>
              </w:rPr>
            </w:pPr>
            <w:r w:rsidRPr="00383373">
              <w:rPr>
                <w:rFonts w:ascii="StobiSans" w:hAnsi="StobiSans" w:cstheme="minorHAnsi"/>
                <w:b/>
                <w:sz w:val="21"/>
                <w:szCs w:val="21"/>
              </w:rPr>
              <w:t>Рок за реализација</w:t>
            </w:r>
          </w:p>
        </w:tc>
        <w:tc>
          <w:tcPr>
            <w:tcW w:w="1660" w:type="dxa"/>
          </w:tcPr>
          <w:p w14:paraId="0F17CB4D" w14:textId="77777777" w:rsidR="002F62E4" w:rsidRPr="00383373" w:rsidRDefault="002F62E4" w:rsidP="007B26F1">
            <w:pPr>
              <w:rPr>
                <w:rFonts w:ascii="StobiSans" w:hAnsi="StobiSans" w:cstheme="minorHAnsi"/>
                <w:b/>
                <w:sz w:val="21"/>
                <w:szCs w:val="21"/>
              </w:rPr>
            </w:pPr>
            <w:r w:rsidRPr="00383373">
              <w:rPr>
                <w:rFonts w:ascii="StobiSans" w:hAnsi="StobiSans" w:cstheme="minorHAnsi"/>
                <w:b/>
                <w:sz w:val="21"/>
                <w:szCs w:val="21"/>
              </w:rPr>
              <w:t xml:space="preserve">Индикатор на исполнување </w:t>
            </w:r>
          </w:p>
        </w:tc>
        <w:tc>
          <w:tcPr>
            <w:tcW w:w="1618" w:type="dxa"/>
          </w:tcPr>
          <w:p w14:paraId="1EDF0E22" w14:textId="77777777" w:rsidR="002F62E4" w:rsidRPr="00383373" w:rsidRDefault="002F62E4" w:rsidP="007B26F1">
            <w:pPr>
              <w:rPr>
                <w:rFonts w:ascii="StobiSans" w:hAnsi="StobiSans" w:cstheme="minorHAnsi"/>
                <w:b/>
                <w:sz w:val="21"/>
                <w:szCs w:val="21"/>
              </w:rPr>
            </w:pPr>
            <w:r w:rsidRPr="00383373">
              <w:rPr>
                <w:rFonts w:ascii="StobiSans" w:hAnsi="StobiSans" w:cstheme="minorHAnsi"/>
                <w:b/>
                <w:sz w:val="21"/>
                <w:szCs w:val="21"/>
              </w:rPr>
              <w:t>Финансиски импликации</w:t>
            </w:r>
          </w:p>
        </w:tc>
      </w:tr>
      <w:tr w:rsidR="002F62E4" w:rsidRPr="00383373" w14:paraId="6C4F3291" w14:textId="77777777" w:rsidTr="007B26F1">
        <w:trPr>
          <w:trHeight w:val="1208"/>
        </w:trPr>
        <w:tc>
          <w:tcPr>
            <w:tcW w:w="2785" w:type="dxa"/>
            <w:vMerge w:val="restart"/>
          </w:tcPr>
          <w:p w14:paraId="7500485C" w14:textId="77777777" w:rsidR="002F62E4" w:rsidRPr="00383373" w:rsidRDefault="002F62E4" w:rsidP="005311A3">
            <w:pPr>
              <w:pStyle w:val="ListParagraph"/>
              <w:numPr>
                <w:ilvl w:val="0"/>
                <w:numId w:val="17"/>
              </w:numPr>
              <w:ind w:left="360"/>
              <w:rPr>
                <w:rFonts w:ascii="StobiSans" w:hAnsi="StobiSans" w:cstheme="minorHAnsi"/>
                <w:sz w:val="21"/>
                <w:szCs w:val="21"/>
              </w:rPr>
            </w:pPr>
            <w:r w:rsidRPr="00383373">
              <w:rPr>
                <w:rFonts w:ascii="StobiSans" w:hAnsi="StobiSans" w:cstheme="minorHAnsi"/>
                <w:sz w:val="21"/>
                <w:szCs w:val="21"/>
              </w:rPr>
              <w:t>Зголемување на транспарентноста на процесот на креирање економски и други релевантни политики за бизнис заедницата</w:t>
            </w:r>
          </w:p>
          <w:p w14:paraId="26E4F1C7" w14:textId="77777777" w:rsidR="002F62E4" w:rsidRPr="00383373" w:rsidRDefault="002F62E4" w:rsidP="007B26F1">
            <w:pPr>
              <w:rPr>
                <w:rFonts w:ascii="StobiSans" w:hAnsi="StobiSans" w:cstheme="minorHAnsi"/>
                <w:sz w:val="21"/>
                <w:szCs w:val="21"/>
              </w:rPr>
            </w:pPr>
          </w:p>
          <w:p w14:paraId="381C189D" w14:textId="77777777" w:rsidR="002F62E4" w:rsidRPr="00383373" w:rsidRDefault="002F62E4" w:rsidP="007B26F1">
            <w:pPr>
              <w:rPr>
                <w:rFonts w:ascii="StobiSans" w:hAnsi="StobiSans" w:cstheme="minorHAnsi"/>
                <w:sz w:val="21"/>
                <w:szCs w:val="21"/>
                <w:lang w:val="ru-RU"/>
              </w:rPr>
            </w:pPr>
          </w:p>
          <w:p w14:paraId="28E91727" w14:textId="77777777" w:rsidR="002F62E4" w:rsidRPr="00383373" w:rsidRDefault="002F62E4" w:rsidP="007B26F1">
            <w:pPr>
              <w:rPr>
                <w:rFonts w:ascii="StobiSans" w:hAnsi="StobiSans" w:cstheme="minorHAnsi"/>
                <w:sz w:val="21"/>
                <w:szCs w:val="21"/>
              </w:rPr>
            </w:pPr>
          </w:p>
        </w:tc>
        <w:tc>
          <w:tcPr>
            <w:tcW w:w="4590" w:type="dxa"/>
          </w:tcPr>
          <w:p w14:paraId="1129FE06" w14:textId="77777777" w:rsidR="002F62E4" w:rsidRPr="00383373" w:rsidRDefault="002F62E4" w:rsidP="005311A3">
            <w:pPr>
              <w:pStyle w:val="ListParagraph"/>
              <w:numPr>
                <w:ilvl w:val="1"/>
                <w:numId w:val="17"/>
              </w:numPr>
              <w:spacing w:after="200" w:line="276" w:lineRule="auto"/>
              <w:ind w:left="360"/>
              <w:rPr>
                <w:rFonts w:ascii="StobiSans" w:hAnsi="StobiSans" w:cstheme="minorHAnsi"/>
                <w:sz w:val="21"/>
                <w:szCs w:val="21"/>
              </w:rPr>
            </w:pPr>
            <w:r w:rsidRPr="00383373">
              <w:rPr>
                <w:rFonts w:ascii="StobiSans" w:hAnsi="StobiSans" w:cstheme="minorHAnsi"/>
                <w:sz w:val="21"/>
                <w:szCs w:val="21"/>
              </w:rPr>
              <w:t>Измена на Методологијата за проценка на влијанието на регулативата (ПВР) во насока на подетално објавување на причините за донесување на определено законско решение, главните предлози кои биле предмет на разгледување (и нивните предлагачи) и влијанието на избраното решение врз економската клима и бизнис заедницата.</w:t>
            </w:r>
          </w:p>
        </w:tc>
        <w:tc>
          <w:tcPr>
            <w:tcW w:w="1620" w:type="dxa"/>
          </w:tcPr>
          <w:p w14:paraId="1302F144"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МИОА и сите предлагачи и креатори на прописи</w:t>
            </w:r>
          </w:p>
        </w:tc>
        <w:tc>
          <w:tcPr>
            <w:tcW w:w="1490" w:type="dxa"/>
          </w:tcPr>
          <w:p w14:paraId="72EE834F"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2021</w:t>
            </w:r>
          </w:p>
        </w:tc>
        <w:tc>
          <w:tcPr>
            <w:tcW w:w="1660" w:type="dxa"/>
          </w:tcPr>
          <w:p w14:paraId="43306416"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Изменета Методологија за ПВР </w:t>
            </w:r>
          </w:p>
        </w:tc>
        <w:tc>
          <w:tcPr>
            <w:tcW w:w="1618" w:type="dxa"/>
            <w:vMerge w:val="restart"/>
          </w:tcPr>
          <w:p w14:paraId="327C7988" w14:textId="77777777" w:rsidR="002F62E4" w:rsidRPr="00383373" w:rsidRDefault="002F62E4" w:rsidP="007B26F1">
            <w:pPr>
              <w:rPr>
                <w:rFonts w:ascii="StobiSans" w:hAnsi="StobiSans" w:cstheme="minorHAnsi"/>
                <w:sz w:val="21"/>
                <w:szCs w:val="21"/>
              </w:rPr>
            </w:pPr>
          </w:p>
        </w:tc>
      </w:tr>
      <w:tr w:rsidR="002F62E4" w:rsidRPr="00383373" w14:paraId="07B19279" w14:textId="77777777" w:rsidTr="007B26F1">
        <w:trPr>
          <w:trHeight w:val="1207"/>
        </w:trPr>
        <w:tc>
          <w:tcPr>
            <w:tcW w:w="2785" w:type="dxa"/>
            <w:vMerge/>
          </w:tcPr>
          <w:p w14:paraId="3553CE8D" w14:textId="77777777" w:rsidR="002F62E4" w:rsidRPr="00383373" w:rsidRDefault="002F62E4" w:rsidP="005311A3">
            <w:pPr>
              <w:pStyle w:val="ListParagraph"/>
              <w:numPr>
                <w:ilvl w:val="0"/>
                <w:numId w:val="17"/>
              </w:numPr>
              <w:ind w:left="360"/>
              <w:rPr>
                <w:rFonts w:ascii="StobiSans" w:hAnsi="StobiSans" w:cstheme="minorHAnsi"/>
                <w:sz w:val="21"/>
                <w:szCs w:val="21"/>
              </w:rPr>
            </w:pPr>
          </w:p>
        </w:tc>
        <w:tc>
          <w:tcPr>
            <w:tcW w:w="4590" w:type="dxa"/>
          </w:tcPr>
          <w:p w14:paraId="6B27C406" w14:textId="77777777" w:rsidR="002F62E4" w:rsidRPr="00383373" w:rsidRDefault="002F62E4" w:rsidP="005311A3">
            <w:pPr>
              <w:pStyle w:val="ListParagraph"/>
              <w:numPr>
                <w:ilvl w:val="1"/>
                <w:numId w:val="17"/>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Воспоставување на механизам за редовно информирање и обезбедување на учество на помалите економски субјекти во консултативниот процес пред носење на законско или друго решение од областа на економските и другите релевантни </w:t>
            </w:r>
            <w:r w:rsidRPr="00383373">
              <w:rPr>
                <w:rFonts w:ascii="StobiSans" w:hAnsi="StobiSans" w:cstheme="minorHAnsi"/>
                <w:sz w:val="21"/>
                <w:szCs w:val="21"/>
              </w:rPr>
              <w:lastRenderedPageBreak/>
              <w:t>политики за бизнис заедницата</w:t>
            </w:r>
          </w:p>
        </w:tc>
        <w:tc>
          <w:tcPr>
            <w:tcW w:w="1620" w:type="dxa"/>
          </w:tcPr>
          <w:p w14:paraId="6F97FAFC"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lastRenderedPageBreak/>
              <w:t>Министерство за економија</w:t>
            </w:r>
          </w:p>
          <w:p w14:paraId="34848976"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Стопански</w:t>
            </w:r>
          </w:p>
          <w:p w14:paraId="5B9A4DB4"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комори</w:t>
            </w:r>
          </w:p>
        </w:tc>
        <w:tc>
          <w:tcPr>
            <w:tcW w:w="1490" w:type="dxa"/>
          </w:tcPr>
          <w:p w14:paraId="49A3EA6D"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Континуирано</w:t>
            </w:r>
          </w:p>
        </w:tc>
        <w:tc>
          <w:tcPr>
            <w:tcW w:w="1660" w:type="dxa"/>
          </w:tcPr>
          <w:p w14:paraId="306530FD"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Поголемо учество на помалите економски субјекти во консултативниот процесна </w:t>
            </w:r>
            <w:r w:rsidRPr="00383373">
              <w:rPr>
                <w:rFonts w:ascii="StobiSans" w:hAnsi="StobiSans" w:cstheme="minorHAnsi"/>
                <w:sz w:val="21"/>
                <w:szCs w:val="21"/>
              </w:rPr>
              <w:lastRenderedPageBreak/>
              <w:t xml:space="preserve">носење на економски и други политики </w:t>
            </w:r>
          </w:p>
        </w:tc>
        <w:tc>
          <w:tcPr>
            <w:tcW w:w="1618" w:type="dxa"/>
            <w:vMerge/>
          </w:tcPr>
          <w:p w14:paraId="35152823" w14:textId="77777777" w:rsidR="002F62E4" w:rsidRPr="00383373" w:rsidRDefault="002F62E4" w:rsidP="007B26F1">
            <w:pPr>
              <w:rPr>
                <w:rFonts w:ascii="StobiSans" w:hAnsi="StobiSans" w:cstheme="minorHAnsi"/>
                <w:sz w:val="21"/>
                <w:szCs w:val="21"/>
              </w:rPr>
            </w:pPr>
          </w:p>
        </w:tc>
      </w:tr>
      <w:tr w:rsidR="002F62E4" w:rsidRPr="00383373" w14:paraId="4360ABAF" w14:textId="77777777" w:rsidTr="007B26F1">
        <w:trPr>
          <w:trHeight w:val="1430"/>
        </w:trPr>
        <w:tc>
          <w:tcPr>
            <w:tcW w:w="2785" w:type="dxa"/>
            <w:vMerge w:val="restart"/>
          </w:tcPr>
          <w:p w14:paraId="424CD192" w14:textId="77777777" w:rsidR="002F62E4" w:rsidRPr="00383373" w:rsidRDefault="002F62E4" w:rsidP="005311A3">
            <w:pPr>
              <w:pStyle w:val="ListParagraph"/>
              <w:numPr>
                <w:ilvl w:val="0"/>
                <w:numId w:val="17"/>
              </w:numPr>
              <w:spacing w:after="200" w:line="276" w:lineRule="auto"/>
              <w:ind w:left="360"/>
              <w:rPr>
                <w:rFonts w:ascii="StobiSans" w:hAnsi="StobiSans" w:cstheme="minorHAnsi"/>
                <w:sz w:val="21"/>
                <w:szCs w:val="21"/>
                <w:lang w:val="ru-RU"/>
              </w:rPr>
            </w:pPr>
            <w:r w:rsidRPr="00383373">
              <w:rPr>
                <w:rFonts w:ascii="StobiSans" w:hAnsi="StobiSans" w:cstheme="minorHAnsi"/>
                <w:sz w:val="21"/>
                <w:szCs w:val="21"/>
              </w:rPr>
              <w:t>П</w:t>
            </w:r>
            <w:r w:rsidRPr="00383373">
              <w:rPr>
                <w:rFonts w:ascii="StobiSans" w:hAnsi="StobiSans" w:cstheme="minorHAnsi"/>
                <w:sz w:val="21"/>
                <w:szCs w:val="21"/>
                <w:lang w:val="ru-RU"/>
              </w:rPr>
              <w:t>одигање на свеста кај помалите економски субјекти за поактивно учество во креирањето на економски и други релевантни политики за водењето бизнис.</w:t>
            </w:r>
          </w:p>
        </w:tc>
        <w:tc>
          <w:tcPr>
            <w:tcW w:w="4590" w:type="dxa"/>
          </w:tcPr>
          <w:p w14:paraId="1810AEED" w14:textId="77777777" w:rsidR="002F62E4" w:rsidRPr="00383373" w:rsidRDefault="002F62E4" w:rsidP="005311A3">
            <w:pPr>
              <w:pStyle w:val="ListParagraph"/>
              <w:numPr>
                <w:ilvl w:val="1"/>
                <w:numId w:val="17"/>
              </w:numPr>
              <w:spacing w:after="200" w:line="276" w:lineRule="auto"/>
              <w:ind w:left="360"/>
              <w:rPr>
                <w:rFonts w:ascii="StobiSans" w:hAnsi="StobiSans" w:cstheme="minorHAnsi"/>
                <w:sz w:val="21"/>
                <w:szCs w:val="21"/>
              </w:rPr>
            </w:pPr>
            <w:r w:rsidRPr="00383373">
              <w:rPr>
                <w:rFonts w:ascii="StobiSans" w:hAnsi="StobiSans" w:cstheme="minorHAnsi"/>
                <w:sz w:val="21"/>
                <w:szCs w:val="21"/>
              </w:rPr>
              <w:t>Спроведување јавна кампања за помалите економски субјекти за нивно запознавање со можностите и начините на учество во креирањето политики и организиран заеднички настап</w:t>
            </w:r>
          </w:p>
        </w:tc>
        <w:tc>
          <w:tcPr>
            <w:tcW w:w="1620" w:type="dxa"/>
          </w:tcPr>
          <w:p w14:paraId="53136841"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Министерство за економија</w:t>
            </w:r>
          </w:p>
          <w:p w14:paraId="2A935B42"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Агенција за поддршка на претприемништвото</w:t>
            </w:r>
          </w:p>
        </w:tc>
        <w:tc>
          <w:tcPr>
            <w:tcW w:w="1490" w:type="dxa"/>
          </w:tcPr>
          <w:p w14:paraId="7220BE0D"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2020</w:t>
            </w:r>
          </w:p>
        </w:tc>
        <w:tc>
          <w:tcPr>
            <w:tcW w:w="1660" w:type="dxa"/>
          </w:tcPr>
          <w:p w14:paraId="6D27F913"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Спроведена јавна кампања за поголемо учество на помалите економски субјекти во процесот на креирање на политики  </w:t>
            </w:r>
          </w:p>
        </w:tc>
        <w:tc>
          <w:tcPr>
            <w:tcW w:w="1618" w:type="dxa"/>
            <w:vMerge w:val="restart"/>
          </w:tcPr>
          <w:p w14:paraId="318B2D96" w14:textId="77777777" w:rsidR="002F62E4" w:rsidRPr="00383373" w:rsidRDefault="002F62E4" w:rsidP="007B26F1">
            <w:pPr>
              <w:rPr>
                <w:rFonts w:ascii="StobiSans" w:hAnsi="StobiSans" w:cstheme="minorHAnsi"/>
                <w:sz w:val="21"/>
                <w:szCs w:val="21"/>
              </w:rPr>
            </w:pPr>
          </w:p>
        </w:tc>
      </w:tr>
      <w:tr w:rsidR="002F62E4" w:rsidRPr="00383373" w14:paraId="5DF0187C" w14:textId="77777777" w:rsidTr="007B26F1">
        <w:trPr>
          <w:trHeight w:val="962"/>
        </w:trPr>
        <w:tc>
          <w:tcPr>
            <w:tcW w:w="2785" w:type="dxa"/>
            <w:vMerge/>
          </w:tcPr>
          <w:p w14:paraId="6EA72A65" w14:textId="77777777" w:rsidR="002F62E4" w:rsidRPr="00383373" w:rsidRDefault="002F62E4" w:rsidP="007B26F1">
            <w:pPr>
              <w:rPr>
                <w:rFonts w:ascii="StobiSans" w:hAnsi="StobiSans" w:cstheme="minorHAnsi"/>
                <w:sz w:val="21"/>
                <w:szCs w:val="21"/>
              </w:rPr>
            </w:pPr>
          </w:p>
        </w:tc>
        <w:tc>
          <w:tcPr>
            <w:tcW w:w="4590" w:type="dxa"/>
            <w:vMerge w:val="restart"/>
          </w:tcPr>
          <w:p w14:paraId="1E124C05" w14:textId="77777777" w:rsidR="002F62E4" w:rsidRPr="00383373" w:rsidRDefault="002F62E4" w:rsidP="005311A3">
            <w:pPr>
              <w:pStyle w:val="ListParagraph"/>
              <w:numPr>
                <w:ilvl w:val="1"/>
                <w:numId w:val="17"/>
              </w:numPr>
              <w:spacing w:after="200" w:line="276" w:lineRule="auto"/>
              <w:ind w:left="360"/>
              <w:rPr>
                <w:rFonts w:ascii="StobiSans" w:hAnsi="StobiSans" w:cstheme="minorHAnsi"/>
                <w:sz w:val="21"/>
                <w:szCs w:val="21"/>
              </w:rPr>
            </w:pPr>
            <w:r w:rsidRPr="00383373">
              <w:rPr>
                <w:rFonts w:ascii="StobiSans" w:hAnsi="StobiSans" w:cstheme="minorHAnsi"/>
                <w:sz w:val="21"/>
                <w:szCs w:val="21"/>
              </w:rPr>
              <w:t xml:space="preserve">Спроведување обуки, менторства и поддршка на микро и малите претпријатија за градење на заеднички ставови и настап во однос на политиките кои влијаат на економската клима и условите за нивно работење во земјата </w:t>
            </w:r>
          </w:p>
        </w:tc>
        <w:tc>
          <w:tcPr>
            <w:tcW w:w="1620" w:type="dxa"/>
            <w:vMerge w:val="restart"/>
          </w:tcPr>
          <w:p w14:paraId="3EFB21E0"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Министерство за економија</w:t>
            </w:r>
          </w:p>
          <w:p w14:paraId="434F61D8"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Агенција за поддршка на претприемништвото </w:t>
            </w:r>
          </w:p>
          <w:p w14:paraId="576982A5"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Граѓански сектор</w:t>
            </w:r>
          </w:p>
          <w:p w14:paraId="05C5D25B"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Бизнис асоцијации </w:t>
            </w:r>
          </w:p>
        </w:tc>
        <w:tc>
          <w:tcPr>
            <w:tcW w:w="1490" w:type="dxa"/>
            <w:vMerge w:val="restart"/>
          </w:tcPr>
          <w:p w14:paraId="11239B71"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2021 / континуирано </w:t>
            </w:r>
          </w:p>
        </w:tc>
        <w:tc>
          <w:tcPr>
            <w:tcW w:w="1660" w:type="dxa"/>
          </w:tcPr>
          <w:p w14:paraId="1E0F023D"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Број на спроведени обуки</w:t>
            </w:r>
          </w:p>
        </w:tc>
        <w:tc>
          <w:tcPr>
            <w:tcW w:w="1618" w:type="dxa"/>
            <w:vMerge/>
          </w:tcPr>
          <w:p w14:paraId="40D59CE0" w14:textId="77777777" w:rsidR="002F62E4" w:rsidRPr="00383373" w:rsidRDefault="002F62E4" w:rsidP="007B26F1">
            <w:pPr>
              <w:rPr>
                <w:rFonts w:ascii="StobiSans" w:hAnsi="StobiSans" w:cstheme="minorHAnsi"/>
                <w:sz w:val="21"/>
                <w:szCs w:val="21"/>
              </w:rPr>
            </w:pPr>
          </w:p>
        </w:tc>
      </w:tr>
      <w:tr w:rsidR="002F62E4" w:rsidRPr="00383373" w14:paraId="0C56899D" w14:textId="77777777" w:rsidTr="007B26F1">
        <w:trPr>
          <w:trHeight w:val="1965"/>
        </w:trPr>
        <w:tc>
          <w:tcPr>
            <w:tcW w:w="2785" w:type="dxa"/>
            <w:vMerge/>
          </w:tcPr>
          <w:p w14:paraId="5EE84874" w14:textId="77777777" w:rsidR="002F62E4" w:rsidRPr="00383373" w:rsidRDefault="002F62E4" w:rsidP="007B26F1">
            <w:pPr>
              <w:rPr>
                <w:rFonts w:ascii="StobiSans" w:hAnsi="StobiSans" w:cstheme="minorHAnsi"/>
                <w:sz w:val="21"/>
                <w:szCs w:val="21"/>
              </w:rPr>
            </w:pPr>
          </w:p>
        </w:tc>
        <w:tc>
          <w:tcPr>
            <w:tcW w:w="4590" w:type="dxa"/>
            <w:vMerge/>
          </w:tcPr>
          <w:p w14:paraId="10306A34" w14:textId="77777777" w:rsidR="002F62E4" w:rsidRPr="00383373" w:rsidRDefault="002F62E4" w:rsidP="005311A3">
            <w:pPr>
              <w:pStyle w:val="ListParagraph"/>
              <w:numPr>
                <w:ilvl w:val="1"/>
                <w:numId w:val="17"/>
              </w:numPr>
              <w:spacing w:after="200" w:line="276" w:lineRule="auto"/>
              <w:ind w:left="360"/>
              <w:rPr>
                <w:rFonts w:ascii="StobiSans" w:hAnsi="StobiSans" w:cstheme="minorHAnsi"/>
                <w:sz w:val="21"/>
                <w:szCs w:val="21"/>
              </w:rPr>
            </w:pPr>
          </w:p>
        </w:tc>
        <w:tc>
          <w:tcPr>
            <w:tcW w:w="1620" w:type="dxa"/>
            <w:vMerge/>
          </w:tcPr>
          <w:p w14:paraId="2C66FB1F" w14:textId="77777777" w:rsidR="002F62E4" w:rsidRPr="00383373" w:rsidRDefault="002F62E4" w:rsidP="007B26F1">
            <w:pPr>
              <w:rPr>
                <w:rFonts w:ascii="StobiSans" w:hAnsi="StobiSans" w:cstheme="minorHAnsi"/>
                <w:sz w:val="21"/>
                <w:szCs w:val="21"/>
              </w:rPr>
            </w:pPr>
          </w:p>
        </w:tc>
        <w:tc>
          <w:tcPr>
            <w:tcW w:w="1490" w:type="dxa"/>
            <w:vMerge/>
          </w:tcPr>
          <w:p w14:paraId="05BCB0E1" w14:textId="77777777" w:rsidR="002F62E4" w:rsidRPr="00383373" w:rsidRDefault="002F62E4" w:rsidP="007B26F1">
            <w:pPr>
              <w:rPr>
                <w:rFonts w:ascii="StobiSans" w:hAnsi="StobiSans" w:cstheme="minorHAnsi"/>
                <w:sz w:val="21"/>
                <w:szCs w:val="21"/>
              </w:rPr>
            </w:pPr>
          </w:p>
        </w:tc>
        <w:tc>
          <w:tcPr>
            <w:tcW w:w="1660" w:type="dxa"/>
          </w:tcPr>
          <w:p w14:paraId="32DA4855" w14:textId="77777777" w:rsidR="002F62E4" w:rsidRPr="00383373" w:rsidRDefault="002F62E4" w:rsidP="007B26F1">
            <w:pPr>
              <w:rPr>
                <w:rFonts w:ascii="StobiSans" w:hAnsi="StobiSans" w:cstheme="minorHAnsi"/>
                <w:sz w:val="21"/>
                <w:szCs w:val="21"/>
              </w:rPr>
            </w:pPr>
            <w:r w:rsidRPr="00383373">
              <w:rPr>
                <w:rFonts w:ascii="StobiSans" w:hAnsi="StobiSans" w:cstheme="minorHAnsi"/>
                <w:sz w:val="21"/>
                <w:szCs w:val="21"/>
              </w:rPr>
              <w:t xml:space="preserve">Зголемено учество на помалите економски субјекти во процесот на креирање на политики  </w:t>
            </w:r>
          </w:p>
        </w:tc>
        <w:tc>
          <w:tcPr>
            <w:tcW w:w="1618" w:type="dxa"/>
            <w:vMerge/>
          </w:tcPr>
          <w:p w14:paraId="7B15BF3D" w14:textId="77777777" w:rsidR="002F62E4" w:rsidRPr="00383373" w:rsidRDefault="002F62E4" w:rsidP="007B26F1">
            <w:pPr>
              <w:rPr>
                <w:rFonts w:ascii="StobiSans" w:hAnsi="StobiSans" w:cstheme="minorHAnsi"/>
                <w:sz w:val="21"/>
                <w:szCs w:val="21"/>
              </w:rPr>
            </w:pPr>
          </w:p>
        </w:tc>
      </w:tr>
    </w:tbl>
    <w:p w14:paraId="7A306D90" w14:textId="77777777" w:rsidR="003F6455" w:rsidRPr="00383373" w:rsidRDefault="003F6455" w:rsidP="003F6455">
      <w:pPr>
        <w:rPr>
          <w:rFonts w:ascii="StobiSans" w:hAnsi="StobiSans" w:cstheme="minorHAnsi"/>
          <w:sz w:val="21"/>
          <w:szCs w:val="21"/>
        </w:rPr>
      </w:pPr>
    </w:p>
    <w:p w14:paraId="2F751234" w14:textId="77777777" w:rsidR="00C43BB0" w:rsidRPr="00383373" w:rsidRDefault="00C43BB0">
      <w:pPr>
        <w:rPr>
          <w:rFonts w:ascii="StobiSans" w:hAnsi="StobiSans"/>
          <w:sz w:val="21"/>
          <w:szCs w:val="21"/>
        </w:rPr>
      </w:pPr>
    </w:p>
    <w:p w14:paraId="0313F2CD" w14:textId="77777777" w:rsidR="00D20119" w:rsidRPr="00383373" w:rsidRDefault="00D20119" w:rsidP="00D20119">
      <w:pPr>
        <w:rPr>
          <w:rFonts w:ascii="StobiSans" w:hAnsi="StobiSans"/>
          <w:sz w:val="21"/>
          <w:szCs w:val="21"/>
          <w:lang w:val="hr-HR"/>
        </w:rPr>
      </w:pPr>
      <w:bookmarkStart w:id="4" w:name="_Hlk24013323"/>
    </w:p>
    <w:tbl>
      <w:tblPr>
        <w:tblStyle w:val="TableGrid"/>
        <w:tblW w:w="0" w:type="auto"/>
        <w:tblLook w:val="04A0" w:firstRow="1" w:lastRow="0" w:firstColumn="1" w:lastColumn="0" w:noHBand="0" w:noVBand="1"/>
      </w:tblPr>
      <w:tblGrid>
        <w:gridCol w:w="4153"/>
        <w:gridCol w:w="2857"/>
        <w:gridCol w:w="1859"/>
        <w:gridCol w:w="1685"/>
        <w:gridCol w:w="1602"/>
        <w:gridCol w:w="2018"/>
      </w:tblGrid>
      <w:tr w:rsidR="00D20119" w:rsidRPr="00383373" w14:paraId="1B212000" w14:textId="77777777" w:rsidTr="00D20119">
        <w:tc>
          <w:tcPr>
            <w:tcW w:w="14148" w:type="dxa"/>
            <w:gridSpan w:val="6"/>
          </w:tcPr>
          <w:p w14:paraId="2F5641A5" w14:textId="6499878B" w:rsidR="00D20119" w:rsidRPr="00383373" w:rsidRDefault="00D20119" w:rsidP="00DA7C1F">
            <w:pPr>
              <w:tabs>
                <w:tab w:val="left" w:pos="2685"/>
              </w:tabs>
              <w:spacing w:before="60" w:after="60"/>
              <w:rPr>
                <w:rFonts w:ascii="StobiSans" w:hAnsi="StobiSans"/>
                <w:sz w:val="21"/>
                <w:szCs w:val="21"/>
              </w:rPr>
            </w:pPr>
            <w:r w:rsidRPr="00383373">
              <w:rPr>
                <w:rFonts w:ascii="StobiSans" w:hAnsi="StobiSans"/>
                <w:b/>
                <w:sz w:val="21"/>
                <w:szCs w:val="21"/>
              </w:rPr>
              <w:lastRenderedPageBreak/>
              <w:t>СЕКТОР</w:t>
            </w:r>
            <w:r w:rsidR="005E4686" w:rsidRPr="00383373">
              <w:rPr>
                <w:rFonts w:ascii="StobiSans" w:hAnsi="StobiSans"/>
                <w:b/>
                <w:sz w:val="21"/>
                <w:szCs w:val="21"/>
              </w:rPr>
              <w:t xml:space="preserve"> 5.11.</w:t>
            </w:r>
            <w:r w:rsidRPr="00383373">
              <w:rPr>
                <w:rFonts w:ascii="StobiSans" w:hAnsi="StobiSans"/>
                <w:b/>
                <w:sz w:val="21"/>
                <w:szCs w:val="21"/>
                <w:lang w:val="ru-RU"/>
              </w:rPr>
              <w:t xml:space="preserve"> Јавни претпријатија и акционерски друштва во сопственост на државата и на локалната самоуправа</w:t>
            </w:r>
          </w:p>
        </w:tc>
      </w:tr>
      <w:tr w:rsidR="00D20119" w:rsidRPr="00383373" w14:paraId="76F552B1" w14:textId="77777777" w:rsidTr="00D20119">
        <w:tc>
          <w:tcPr>
            <w:tcW w:w="14148" w:type="dxa"/>
            <w:gridSpan w:val="6"/>
          </w:tcPr>
          <w:p w14:paraId="60D56E4C" w14:textId="77777777" w:rsidR="00D20119" w:rsidRPr="00383373" w:rsidRDefault="00D20119" w:rsidP="00DA7C1F">
            <w:pPr>
              <w:tabs>
                <w:tab w:val="left" w:pos="3285"/>
              </w:tabs>
              <w:spacing w:before="60" w:after="60"/>
              <w:rPr>
                <w:rFonts w:ascii="StobiSans" w:hAnsi="StobiSans"/>
                <w:b/>
                <w:sz w:val="21"/>
                <w:szCs w:val="21"/>
              </w:rPr>
            </w:pPr>
            <w:r w:rsidRPr="00383373">
              <w:rPr>
                <w:rFonts w:ascii="StobiSans" w:hAnsi="StobiSans"/>
                <w:b/>
                <w:sz w:val="21"/>
                <w:szCs w:val="21"/>
              </w:rPr>
              <w:t>Проблем 1: Недостиг од унифицирани и официјални информации за правни лица во сопственост на државата и ЕЛС</w:t>
            </w:r>
          </w:p>
        </w:tc>
      </w:tr>
      <w:tr w:rsidR="00D20119" w:rsidRPr="00383373" w14:paraId="05D555A7" w14:textId="77777777" w:rsidTr="00D20119">
        <w:tc>
          <w:tcPr>
            <w:tcW w:w="14148" w:type="dxa"/>
            <w:gridSpan w:val="6"/>
          </w:tcPr>
          <w:p w14:paraId="3C723E85" w14:textId="75BCAB5F" w:rsidR="00D20119" w:rsidRPr="00383373" w:rsidRDefault="00DA7C1F" w:rsidP="00DA7C1F">
            <w:pPr>
              <w:spacing w:before="60" w:after="60"/>
              <w:rPr>
                <w:rFonts w:ascii="StobiSans" w:hAnsi="StobiSans"/>
                <w:b/>
                <w:sz w:val="21"/>
                <w:szCs w:val="21"/>
              </w:rPr>
            </w:pPr>
            <w:r w:rsidRPr="00383373">
              <w:rPr>
                <w:rFonts w:ascii="StobiSans" w:hAnsi="StobiSans"/>
                <w:b/>
                <w:sz w:val="21"/>
                <w:szCs w:val="21"/>
              </w:rPr>
              <w:t xml:space="preserve">Поврзаност со стратешка цел: </w:t>
            </w:r>
            <w:r w:rsidRPr="00383373">
              <w:rPr>
                <w:rFonts w:ascii="StobiSans" w:hAnsi="StobiSans"/>
                <w:b/>
                <w:sz w:val="21"/>
                <w:szCs w:val="21"/>
                <w:lang w:val="en-US"/>
              </w:rPr>
              <w:br/>
            </w:r>
            <w:r w:rsidR="00D20119" w:rsidRPr="00383373">
              <w:rPr>
                <w:rFonts w:ascii="StobiSans" w:hAnsi="StobiSans"/>
                <w:sz w:val="21"/>
                <w:szCs w:val="21"/>
              </w:rPr>
              <w:t>3.Јакнење на интегритетот и отчетност во јавниот сектор</w:t>
            </w:r>
          </w:p>
        </w:tc>
      </w:tr>
      <w:tr w:rsidR="00D20119" w:rsidRPr="00383373" w14:paraId="1B574F3D" w14:textId="77777777" w:rsidTr="00D20119">
        <w:trPr>
          <w:trHeight w:val="282"/>
        </w:trPr>
        <w:tc>
          <w:tcPr>
            <w:tcW w:w="4361" w:type="dxa"/>
          </w:tcPr>
          <w:p w14:paraId="64439945" w14:textId="77777777" w:rsidR="00D20119" w:rsidRPr="00383373" w:rsidRDefault="00D20119" w:rsidP="00D20119">
            <w:pPr>
              <w:jc w:val="center"/>
              <w:rPr>
                <w:rFonts w:ascii="StobiSans" w:hAnsi="StobiSans"/>
                <w:b/>
                <w:sz w:val="21"/>
                <w:szCs w:val="21"/>
              </w:rPr>
            </w:pPr>
            <w:r w:rsidRPr="00383373">
              <w:rPr>
                <w:rFonts w:ascii="StobiSans" w:hAnsi="StobiSans"/>
                <w:b/>
                <w:sz w:val="21"/>
                <w:szCs w:val="21"/>
              </w:rPr>
              <w:t xml:space="preserve">Мерка </w:t>
            </w:r>
          </w:p>
          <w:p w14:paraId="105BCF5A" w14:textId="77777777" w:rsidR="00D20119" w:rsidRPr="00383373" w:rsidRDefault="00D20119" w:rsidP="00D20119">
            <w:pPr>
              <w:rPr>
                <w:rFonts w:ascii="StobiSans" w:hAnsi="StobiSans"/>
                <w:sz w:val="21"/>
                <w:szCs w:val="21"/>
              </w:rPr>
            </w:pPr>
          </w:p>
        </w:tc>
        <w:tc>
          <w:tcPr>
            <w:tcW w:w="2497" w:type="dxa"/>
          </w:tcPr>
          <w:p w14:paraId="2D2E56A9"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97" w:type="dxa"/>
          </w:tcPr>
          <w:p w14:paraId="65BF5640" w14:textId="77777777" w:rsidR="00D20119" w:rsidRPr="00383373" w:rsidRDefault="00D20119" w:rsidP="00D20119">
            <w:pPr>
              <w:rPr>
                <w:rFonts w:ascii="StobiSans" w:hAnsi="StobiSans"/>
                <w:b/>
                <w:sz w:val="21"/>
                <w:szCs w:val="21"/>
              </w:rPr>
            </w:pPr>
            <w:r w:rsidRPr="00383373">
              <w:rPr>
                <w:rFonts w:ascii="StobiSans" w:hAnsi="StobiSans"/>
                <w:b/>
                <w:sz w:val="21"/>
                <w:szCs w:val="21"/>
              </w:rPr>
              <w:t>Надлежна институција</w:t>
            </w:r>
          </w:p>
        </w:tc>
        <w:tc>
          <w:tcPr>
            <w:tcW w:w="1701" w:type="dxa"/>
          </w:tcPr>
          <w:p w14:paraId="785CD2AD" w14:textId="77777777" w:rsidR="00D20119" w:rsidRPr="00383373" w:rsidRDefault="00D20119" w:rsidP="00D20119">
            <w:pPr>
              <w:rPr>
                <w:rFonts w:ascii="StobiSans" w:hAnsi="StobiSans"/>
                <w:b/>
                <w:sz w:val="21"/>
                <w:szCs w:val="21"/>
              </w:rPr>
            </w:pPr>
            <w:r w:rsidRPr="00383373">
              <w:rPr>
                <w:rFonts w:ascii="StobiSans" w:hAnsi="StobiSans"/>
                <w:b/>
                <w:sz w:val="21"/>
                <w:szCs w:val="21"/>
              </w:rPr>
              <w:t>Рок за реализација</w:t>
            </w:r>
          </w:p>
        </w:tc>
        <w:tc>
          <w:tcPr>
            <w:tcW w:w="1602" w:type="dxa"/>
          </w:tcPr>
          <w:p w14:paraId="1C0B399A"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2090" w:type="dxa"/>
          </w:tcPr>
          <w:p w14:paraId="75AD7B12" w14:textId="77777777" w:rsidR="00D20119" w:rsidRPr="00383373" w:rsidRDefault="00D20119" w:rsidP="00D20119">
            <w:pPr>
              <w:rPr>
                <w:rFonts w:ascii="StobiSans" w:hAnsi="StobiSans"/>
                <w:b/>
                <w:sz w:val="21"/>
                <w:szCs w:val="21"/>
              </w:rPr>
            </w:pPr>
            <w:r w:rsidRPr="00383373">
              <w:rPr>
                <w:rFonts w:ascii="StobiSans" w:hAnsi="StobiSans"/>
                <w:b/>
                <w:sz w:val="21"/>
                <w:szCs w:val="21"/>
              </w:rPr>
              <w:t>Финансиски импликации</w:t>
            </w:r>
          </w:p>
        </w:tc>
      </w:tr>
      <w:tr w:rsidR="00D20119" w:rsidRPr="00383373" w14:paraId="7C7959CE" w14:textId="77777777" w:rsidTr="00D20119">
        <w:trPr>
          <w:trHeight w:val="2696"/>
        </w:trPr>
        <w:tc>
          <w:tcPr>
            <w:tcW w:w="4361" w:type="dxa"/>
            <w:vMerge w:val="restart"/>
          </w:tcPr>
          <w:p w14:paraId="7F8787A3" w14:textId="120387D8" w:rsidR="00D20119" w:rsidRPr="00383373" w:rsidRDefault="00D20119" w:rsidP="005311A3">
            <w:pPr>
              <w:pStyle w:val="ListParagraph"/>
              <w:numPr>
                <w:ilvl w:val="0"/>
                <w:numId w:val="40"/>
              </w:numPr>
              <w:spacing w:before="240"/>
              <w:rPr>
                <w:rFonts w:ascii="StobiSans" w:hAnsi="StobiSans"/>
                <w:sz w:val="21"/>
                <w:szCs w:val="21"/>
              </w:rPr>
            </w:pPr>
            <w:r w:rsidRPr="00383373">
              <w:rPr>
                <w:rFonts w:ascii="StobiSans" w:hAnsi="StobiSans"/>
                <w:sz w:val="21"/>
                <w:szCs w:val="21"/>
              </w:rPr>
              <w:t xml:space="preserve">Изготвување на единствен регистар со податоци за правни лица основани согласно Законот за јавни претпријатија и Законот за трговски друштва каде државата и локалната самоуправа е сопственик или има сопственички удели. </w:t>
            </w:r>
          </w:p>
          <w:p w14:paraId="0D6B6610" w14:textId="77777777" w:rsidR="00D20119" w:rsidRPr="00383373" w:rsidRDefault="00D20119" w:rsidP="00D20119">
            <w:pPr>
              <w:rPr>
                <w:rFonts w:ascii="StobiSans" w:hAnsi="StobiSans"/>
                <w:sz w:val="21"/>
                <w:szCs w:val="21"/>
              </w:rPr>
            </w:pPr>
          </w:p>
          <w:p w14:paraId="6C373260" w14:textId="77777777" w:rsidR="00D20119" w:rsidRPr="00383373" w:rsidRDefault="00D20119" w:rsidP="00D20119">
            <w:pPr>
              <w:rPr>
                <w:rFonts w:ascii="StobiSans" w:hAnsi="StobiSans"/>
                <w:sz w:val="21"/>
                <w:szCs w:val="21"/>
              </w:rPr>
            </w:pPr>
          </w:p>
        </w:tc>
        <w:tc>
          <w:tcPr>
            <w:tcW w:w="2497" w:type="dxa"/>
          </w:tcPr>
          <w:p w14:paraId="1C94806B" w14:textId="55CA4C26" w:rsidR="00D20119" w:rsidRPr="004515D6" w:rsidRDefault="00D20119" w:rsidP="004515D6">
            <w:pPr>
              <w:pStyle w:val="ListParagraph"/>
              <w:numPr>
                <w:ilvl w:val="1"/>
                <w:numId w:val="40"/>
              </w:numPr>
              <w:rPr>
                <w:rFonts w:ascii="StobiSans" w:hAnsi="StobiSans"/>
                <w:sz w:val="21"/>
                <w:szCs w:val="21"/>
              </w:rPr>
            </w:pPr>
            <w:r w:rsidRPr="004515D6">
              <w:rPr>
                <w:rFonts w:ascii="StobiSans" w:hAnsi="StobiSans"/>
                <w:sz w:val="21"/>
                <w:szCs w:val="21"/>
              </w:rPr>
              <w:t>Формирање на работна група</w:t>
            </w:r>
            <w:r w:rsidRPr="004515D6">
              <w:rPr>
                <w:rFonts w:ascii="StobiSans" w:hAnsi="StobiSans"/>
                <w:sz w:val="21"/>
                <w:szCs w:val="21"/>
                <w:lang w:val="en-US"/>
              </w:rPr>
              <w:t xml:space="preserve"> </w:t>
            </w:r>
            <w:r w:rsidRPr="004515D6">
              <w:rPr>
                <w:rFonts w:ascii="StobiSans" w:hAnsi="StobiSans"/>
                <w:sz w:val="21"/>
                <w:szCs w:val="21"/>
              </w:rPr>
              <w:t xml:space="preserve">за изготвување на регистарот. </w:t>
            </w:r>
          </w:p>
          <w:p w14:paraId="080F3FF2" w14:textId="77777777" w:rsidR="00D20119" w:rsidRPr="00383373" w:rsidRDefault="00D20119" w:rsidP="00D20119">
            <w:pPr>
              <w:rPr>
                <w:rFonts w:ascii="StobiSans" w:hAnsi="StobiSans"/>
                <w:sz w:val="21"/>
                <w:szCs w:val="21"/>
              </w:rPr>
            </w:pPr>
          </w:p>
          <w:p w14:paraId="4C14EDCC" w14:textId="77777777" w:rsidR="00D20119" w:rsidRPr="00383373" w:rsidRDefault="00D20119" w:rsidP="00D20119">
            <w:pPr>
              <w:rPr>
                <w:rFonts w:ascii="StobiSans" w:hAnsi="StobiSans"/>
                <w:sz w:val="21"/>
                <w:szCs w:val="21"/>
              </w:rPr>
            </w:pPr>
          </w:p>
        </w:tc>
        <w:tc>
          <w:tcPr>
            <w:tcW w:w="1897" w:type="dxa"/>
          </w:tcPr>
          <w:p w14:paraId="59F37E81" w14:textId="77777777" w:rsidR="00D20119" w:rsidRPr="00383373" w:rsidRDefault="00D20119" w:rsidP="00D20119">
            <w:pPr>
              <w:rPr>
                <w:rFonts w:ascii="StobiSans" w:hAnsi="StobiSans"/>
                <w:sz w:val="21"/>
                <w:szCs w:val="21"/>
              </w:rPr>
            </w:pPr>
            <w:r w:rsidRPr="00383373">
              <w:rPr>
                <w:rFonts w:ascii="StobiSans" w:hAnsi="StobiSans"/>
                <w:sz w:val="21"/>
                <w:szCs w:val="21"/>
              </w:rPr>
              <w:t>Министерство за економија,  Министерство за локална самоуправа и Министерство за финансии</w:t>
            </w:r>
          </w:p>
          <w:p w14:paraId="6D48FB12" w14:textId="77777777" w:rsidR="00D20119" w:rsidRPr="00383373" w:rsidRDefault="00D20119" w:rsidP="00D20119">
            <w:pPr>
              <w:jc w:val="center"/>
              <w:rPr>
                <w:rFonts w:ascii="StobiSans" w:hAnsi="StobiSans"/>
                <w:sz w:val="21"/>
                <w:szCs w:val="21"/>
              </w:rPr>
            </w:pPr>
          </w:p>
        </w:tc>
        <w:tc>
          <w:tcPr>
            <w:tcW w:w="1701" w:type="dxa"/>
          </w:tcPr>
          <w:p w14:paraId="23D4C412" w14:textId="77777777" w:rsidR="00D20119" w:rsidRPr="00383373" w:rsidRDefault="00D20119" w:rsidP="00D20119">
            <w:pPr>
              <w:rPr>
                <w:rFonts w:ascii="StobiSans" w:hAnsi="StobiSans"/>
                <w:sz w:val="21"/>
                <w:szCs w:val="21"/>
              </w:rPr>
            </w:pPr>
          </w:p>
          <w:p w14:paraId="3472BAFC"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2020 </w:t>
            </w:r>
          </w:p>
          <w:p w14:paraId="307C2439" w14:textId="77777777" w:rsidR="00D20119" w:rsidRPr="00383373" w:rsidRDefault="00D20119" w:rsidP="00D20119">
            <w:pPr>
              <w:rPr>
                <w:rFonts w:ascii="StobiSans" w:hAnsi="StobiSans"/>
                <w:sz w:val="21"/>
                <w:szCs w:val="21"/>
              </w:rPr>
            </w:pPr>
          </w:p>
          <w:p w14:paraId="25866DE8" w14:textId="77777777" w:rsidR="00D20119" w:rsidRPr="00383373" w:rsidRDefault="00D20119" w:rsidP="00D20119">
            <w:pPr>
              <w:rPr>
                <w:rFonts w:ascii="StobiSans" w:hAnsi="StobiSans"/>
                <w:sz w:val="21"/>
                <w:szCs w:val="21"/>
              </w:rPr>
            </w:pPr>
          </w:p>
          <w:p w14:paraId="313336E6" w14:textId="77777777" w:rsidR="00D20119" w:rsidRPr="00383373" w:rsidRDefault="00D20119" w:rsidP="00D20119">
            <w:pPr>
              <w:rPr>
                <w:rFonts w:ascii="StobiSans" w:hAnsi="StobiSans"/>
                <w:sz w:val="21"/>
                <w:szCs w:val="21"/>
              </w:rPr>
            </w:pPr>
          </w:p>
        </w:tc>
        <w:tc>
          <w:tcPr>
            <w:tcW w:w="1602" w:type="dxa"/>
          </w:tcPr>
          <w:p w14:paraId="14CDD253"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Изготвен единствен и функционален регистар со податоци. </w:t>
            </w:r>
          </w:p>
          <w:p w14:paraId="370A798B" w14:textId="77777777" w:rsidR="00D20119" w:rsidRPr="00383373" w:rsidRDefault="00D20119" w:rsidP="00D20119">
            <w:pPr>
              <w:rPr>
                <w:rFonts w:ascii="StobiSans" w:hAnsi="StobiSans"/>
                <w:sz w:val="21"/>
                <w:szCs w:val="21"/>
              </w:rPr>
            </w:pPr>
          </w:p>
          <w:p w14:paraId="27E59699" w14:textId="77777777" w:rsidR="00D20119" w:rsidRPr="00383373" w:rsidRDefault="00D20119" w:rsidP="00D20119">
            <w:pPr>
              <w:rPr>
                <w:rFonts w:ascii="StobiSans" w:hAnsi="StobiSans"/>
                <w:sz w:val="21"/>
                <w:szCs w:val="21"/>
              </w:rPr>
            </w:pPr>
          </w:p>
          <w:p w14:paraId="2DCF41E7" w14:textId="77777777" w:rsidR="00D20119" w:rsidRPr="00383373" w:rsidRDefault="00D20119" w:rsidP="00D20119">
            <w:pPr>
              <w:rPr>
                <w:rFonts w:ascii="StobiSans" w:hAnsi="StobiSans"/>
                <w:sz w:val="21"/>
                <w:szCs w:val="21"/>
              </w:rPr>
            </w:pPr>
          </w:p>
        </w:tc>
        <w:tc>
          <w:tcPr>
            <w:tcW w:w="2090" w:type="dxa"/>
            <w:vMerge w:val="restart"/>
          </w:tcPr>
          <w:p w14:paraId="031FF7FD" w14:textId="77777777" w:rsidR="00D20119" w:rsidRPr="00383373" w:rsidRDefault="00D20119" w:rsidP="00D20119">
            <w:pPr>
              <w:rPr>
                <w:rFonts w:ascii="StobiSans" w:hAnsi="StobiSans"/>
                <w:sz w:val="21"/>
                <w:szCs w:val="21"/>
              </w:rPr>
            </w:pPr>
          </w:p>
        </w:tc>
      </w:tr>
      <w:tr w:rsidR="00D20119" w:rsidRPr="00383373" w14:paraId="39216044" w14:textId="77777777" w:rsidTr="00D20119">
        <w:trPr>
          <w:trHeight w:val="1507"/>
        </w:trPr>
        <w:tc>
          <w:tcPr>
            <w:tcW w:w="4361" w:type="dxa"/>
            <w:vMerge/>
          </w:tcPr>
          <w:p w14:paraId="56773D2E" w14:textId="77777777" w:rsidR="00D20119" w:rsidRPr="00383373" w:rsidRDefault="00D20119" w:rsidP="00D20119">
            <w:pPr>
              <w:rPr>
                <w:rFonts w:ascii="StobiSans" w:hAnsi="StobiSans"/>
                <w:sz w:val="21"/>
                <w:szCs w:val="21"/>
              </w:rPr>
            </w:pPr>
          </w:p>
        </w:tc>
        <w:tc>
          <w:tcPr>
            <w:tcW w:w="2497" w:type="dxa"/>
          </w:tcPr>
          <w:p w14:paraId="3772FC88" w14:textId="4A0D1D27" w:rsidR="00D20119" w:rsidRPr="004515D6" w:rsidRDefault="00D20119" w:rsidP="004515D6">
            <w:pPr>
              <w:pStyle w:val="ListParagraph"/>
              <w:numPr>
                <w:ilvl w:val="1"/>
                <w:numId w:val="40"/>
              </w:numPr>
              <w:spacing w:before="240"/>
              <w:rPr>
                <w:rFonts w:ascii="StobiSans" w:hAnsi="StobiSans"/>
                <w:sz w:val="21"/>
                <w:szCs w:val="21"/>
              </w:rPr>
            </w:pPr>
            <w:r w:rsidRPr="004515D6">
              <w:rPr>
                <w:rFonts w:ascii="StobiSans" w:hAnsi="StobiSans"/>
                <w:sz w:val="21"/>
                <w:szCs w:val="21"/>
              </w:rPr>
              <w:t xml:space="preserve">Воспоставување на регистар и негово ажурирање со податоци за сопствеништвото и финансиските резултати во претпријатијата. </w:t>
            </w:r>
          </w:p>
          <w:p w14:paraId="514EB9AF" w14:textId="77777777" w:rsidR="00D20119" w:rsidRPr="00383373" w:rsidRDefault="00D20119" w:rsidP="00D20119">
            <w:pPr>
              <w:rPr>
                <w:rFonts w:ascii="StobiSans" w:hAnsi="StobiSans"/>
                <w:sz w:val="21"/>
                <w:szCs w:val="21"/>
                <w:lang w:val="en-US"/>
              </w:rPr>
            </w:pPr>
          </w:p>
        </w:tc>
        <w:tc>
          <w:tcPr>
            <w:tcW w:w="1897" w:type="dxa"/>
          </w:tcPr>
          <w:p w14:paraId="0AC19C29" w14:textId="77777777" w:rsidR="00B40025" w:rsidRPr="00383373" w:rsidRDefault="00B40025" w:rsidP="00B40025">
            <w:pPr>
              <w:rPr>
                <w:rFonts w:ascii="StobiSans" w:hAnsi="StobiSans"/>
                <w:sz w:val="21"/>
                <w:szCs w:val="21"/>
              </w:rPr>
            </w:pPr>
            <w:r w:rsidRPr="00383373">
              <w:rPr>
                <w:rFonts w:ascii="StobiSans" w:hAnsi="StobiSans"/>
                <w:sz w:val="21"/>
                <w:szCs w:val="21"/>
              </w:rPr>
              <w:t>Министерство за економија,  Министерство за локална самоуправа и Министерство за финансии</w:t>
            </w:r>
          </w:p>
          <w:p w14:paraId="543644F7" w14:textId="206417E9" w:rsidR="00B40025" w:rsidRPr="00383373" w:rsidRDefault="00B40025" w:rsidP="00D20119">
            <w:pPr>
              <w:rPr>
                <w:rFonts w:ascii="StobiSans" w:hAnsi="StobiSans"/>
                <w:sz w:val="21"/>
                <w:szCs w:val="21"/>
              </w:rPr>
            </w:pPr>
          </w:p>
        </w:tc>
        <w:tc>
          <w:tcPr>
            <w:tcW w:w="1701" w:type="dxa"/>
          </w:tcPr>
          <w:p w14:paraId="4100A221" w14:textId="77777777" w:rsidR="00D20119" w:rsidRPr="00383373" w:rsidRDefault="00D20119" w:rsidP="00D20119">
            <w:pPr>
              <w:rPr>
                <w:rFonts w:ascii="StobiSans" w:hAnsi="StobiSans"/>
                <w:sz w:val="21"/>
                <w:szCs w:val="21"/>
              </w:rPr>
            </w:pPr>
            <w:r w:rsidRPr="00383373">
              <w:rPr>
                <w:rFonts w:ascii="StobiSans" w:hAnsi="StobiSans"/>
                <w:sz w:val="21"/>
                <w:szCs w:val="21"/>
              </w:rPr>
              <w:t>Континуирано ( 1 април во годината)</w:t>
            </w:r>
          </w:p>
        </w:tc>
        <w:tc>
          <w:tcPr>
            <w:tcW w:w="1602" w:type="dxa"/>
          </w:tcPr>
          <w:p w14:paraId="5058A321"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Ажуриран регистар. </w:t>
            </w:r>
          </w:p>
        </w:tc>
        <w:tc>
          <w:tcPr>
            <w:tcW w:w="2090" w:type="dxa"/>
            <w:vMerge/>
          </w:tcPr>
          <w:p w14:paraId="73770C57" w14:textId="77777777" w:rsidR="00D20119" w:rsidRPr="00383373" w:rsidRDefault="00D20119" w:rsidP="00D20119">
            <w:pPr>
              <w:rPr>
                <w:rFonts w:ascii="StobiSans" w:hAnsi="StobiSans"/>
                <w:sz w:val="21"/>
                <w:szCs w:val="21"/>
              </w:rPr>
            </w:pPr>
          </w:p>
        </w:tc>
      </w:tr>
    </w:tbl>
    <w:p w14:paraId="5076D184" w14:textId="77777777" w:rsidR="00D20119" w:rsidRPr="00383373" w:rsidRDefault="00D20119" w:rsidP="00D20119">
      <w:pPr>
        <w:rPr>
          <w:rFonts w:ascii="StobiSans" w:hAnsi="StobiSans"/>
          <w:sz w:val="21"/>
          <w:szCs w:val="21"/>
          <w:lang w:val="hr-HR"/>
        </w:rPr>
      </w:pPr>
    </w:p>
    <w:tbl>
      <w:tblPr>
        <w:tblStyle w:val="TableGrid"/>
        <w:tblW w:w="0" w:type="auto"/>
        <w:tblLook w:val="04A0" w:firstRow="1" w:lastRow="0" w:firstColumn="1" w:lastColumn="0" w:noHBand="0" w:noVBand="1"/>
      </w:tblPr>
      <w:tblGrid>
        <w:gridCol w:w="2465"/>
        <w:gridCol w:w="4322"/>
        <w:gridCol w:w="1551"/>
        <w:gridCol w:w="1679"/>
        <w:gridCol w:w="2385"/>
        <w:gridCol w:w="1772"/>
      </w:tblGrid>
      <w:tr w:rsidR="00D20119" w:rsidRPr="00383373" w14:paraId="56BCC4AA" w14:textId="77777777" w:rsidTr="00D20119">
        <w:tc>
          <w:tcPr>
            <w:tcW w:w="14159" w:type="dxa"/>
            <w:gridSpan w:val="6"/>
          </w:tcPr>
          <w:p w14:paraId="23322B88" w14:textId="71C94613" w:rsidR="00D20119" w:rsidRPr="00383373" w:rsidRDefault="00D20119" w:rsidP="00DA7C1F">
            <w:pPr>
              <w:tabs>
                <w:tab w:val="left" w:pos="2685"/>
              </w:tabs>
              <w:spacing w:before="60" w:after="60"/>
              <w:rPr>
                <w:rFonts w:ascii="StobiSans" w:hAnsi="StobiSans"/>
                <w:sz w:val="21"/>
                <w:szCs w:val="21"/>
              </w:rPr>
            </w:pPr>
            <w:r w:rsidRPr="00383373">
              <w:rPr>
                <w:rFonts w:ascii="StobiSans" w:hAnsi="StobiSans"/>
                <w:b/>
                <w:sz w:val="21"/>
                <w:szCs w:val="21"/>
              </w:rPr>
              <w:t>СЕКТОР</w:t>
            </w:r>
            <w:r w:rsidR="00DA7C1F" w:rsidRPr="00383373">
              <w:rPr>
                <w:rFonts w:ascii="StobiSans" w:hAnsi="StobiSans"/>
                <w:b/>
                <w:sz w:val="21"/>
                <w:szCs w:val="21"/>
                <w:lang w:val="en-US"/>
              </w:rPr>
              <w:t xml:space="preserve"> 5.11.</w:t>
            </w:r>
            <w:r w:rsidRPr="00383373">
              <w:rPr>
                <w:rFonts w:ascii="StobiSans" w:hAnsi="StobiSans"/>
                <w:b/>
                <w:sz w:val="21"/>
                <w:szCs w:val="21"/>
                <w:lang w:val="ru-RU"/>
              </w:rPr>
              <w:t xml:space="preserve"> Јавни претпријатија и акционерски друштва во сопственост на државата и на локалната самоуправа</w:t>
            </w:r>
          </w:p>
        </w:tc>
      </w:tr>
      <w:tr w:rsidR="00D20119" w:rsidRPr="00383373" w14:paraId="5E064AD4" w14:textId="77777777" w:rsidTr="00D20119">
        <w:tc>
          <w:tcPr>
            <w:tcW w:w="14159" w:type="dxa"/>
            <w:gridSpan w:val="6"/>
          </w:tcPr>
          <w:p w14:paraId="22D199CE" w14:textId="77777777" w:rsidR="00D20119" w:rsidRPr="00383373" w:rsidRDefault="00D20119" w:rsidP="00DA7C1F">
            <w:pPr>
              <w:tabs>
                <w:tab w:val="left" w:pos="3285"/>
              </w:tabs>
              <w:spacing w:before="60" w:after="60"/>
              <w:rPr>
                <w:rFonts w:ascii="StobiSans" w:hAnsi="StobiSans"/>
                <w:b/>
                <w:sz w:val="21"/>
                <w:szCs w:val="21"/>
              </w:rPr>
            </w:pPr>
            <w:r w:rsidRPr="00383373">
              <w:rPr>
                <w:rFonts w:ascii="StobiSans" w:hAnsi="StobiSans"/>
                <w:b/>
                <w:sz w:val="21"/>
                <w:szCs w:val="21"/>
              </w:rPr>
              <w:lastRenderedPageBreak/>
              <w:t>Проблем 2: Недостиг на системски пристап за превенција од корупција во претпријатија во сопственост на државата и ЕЛС</w:t>
            </w:r>
          </w:p>
        </w:tc>
      </w:tr>
      <w:tr w:rsidR="00D20119" w:rsidRPr="00383373" w14:paraId="46BF8ADC" w14:textId="77777777" w:rsidTr="00D20119">
        <w:tc>
          <w:tcPr>
            <w:tcW w:w="14159" w:type="dxa"/>
            <w:gridSpan w:val="6"/>
          </w:tcPr>
          <w:p w14:paraId="7F94F60D" w14:textId="77777777" w:rsidR="00DA7C1F" w:rsidRPr="00383373" w:rsidRDefault="00DA7C1F" w:rsidP="00DA7C1F">
            <w:pPr>
              <w:spacing w:before="60" w:after="60"/>
              <w:rPr>
                <w:rFonts w:ascii="StobiSans" w:hAnsi="StobiSans"/>
                <w:b/>
                <w:sz w:val="21"/>
                <w:szCs w:val="21"/>
              </w:rPr>
            </w:pPr>
            <w:r w:rsidRPr="00383373">
              <w:rPr>
                <w:rFonts w:ascii="StobiSans" w:hAnsi="StobiSans"/>
                <w:b/>
                <w:sz w:val="21"/>
                <w:szCs w:val="21"/>
              </w:rPr>
              <w:t xml:space="preserve">Поврзаност со стратешка цел: </w:t>
            </w:r>
          </w:p>
          <w:p w14:paraId="32717C6F" w14:textId="34E2E5C1" w:rsidR="00D20119" w:rsidRPr="00383373" w:rsidRDefault="00D20119" w:rsidP="00DA7C1F">
            <w:pPr>
              <w:spacing w:before="60" w:after="60"/>
              <w:rPr>
                <w:rFonts w:ascii="StobiSans" w:hAnsi="StobiSans"/>
                <w:sz w:val="21"/>
                <w:szCs w:val="21"/>
                <w:lang w:val="en-US"/>
              </w:rPr>
            </w:pPr>
            <w:r w:rsidRPr="00383373">
              <w:rPr>
                <w:rFonts w:ascii="StobiSans" w:hAnsi="StobiSans"/>
                <w:sz w:val="21"/>
                <w:szCs w:val="21"/>
              </w:rPr>
              <w:t>3.Јакнење на интегритетот и отчетност во јавниот сектор</w:t>
            </w:r>
          </w:p>
        </w:tc>
      </w:tr>
      <w:tr w:rsidR="00D20119" w:rsidRPr="00383373" w14:paraId="3D99FB58" w14:textId="77777777" w:rsidTr="00D20119">
        <w:trPr>
          <w:trHeight w:val="282"/>
        </w:trPr>
        <w:tc>
          <w:tcPr>
            <w:tcW w:w="2093" w:type="dxa"/>
          </w:tcPr>
          <w:p w14:paraId="3D3F0046" w14:textId="77777777" w:rsidR="00D20119" w:rsidRPr="00383373" w:rsidRDefault="00D20119" w:rsidP="00D20119">
            <w:pPr>
              <w:jc w:val="center"/>
              <w:rPr>
                <w:rFonts w:ascii="StobiSans" w:hAnsi="StobiSans"/>
                <w:b/>
                <w:sz w:val="21"/>
                <w:szCs w:val="21"/>
              </w:rPr>
            </w:pPr>
            <w:r w:rsidRPr="00383373">
              <w:rPr>
                <w:rFonts w:ascii="StobiSans" w:hAnsi="StobiSans"/>
                <w:b/>
                <w:sz w:val="21"/>
                <w:szCs w:val="21"/>
              </w:rPr>
              <w:t xml:space="preserve">Мерка </w:t>
            </w:r>
          </w:p>
          <w:p w14:paraId="34FA5BEA" w14:textId="77777777" w:rsidR="00D20119" w:rsidRPr="00383373" w:rsidRDefault="00D20119" w:rsidP="00D20119">
            <w:pPr>
              <w:rPr>
                <w:rFonts w:ascii="StobiSans" w:hAnsi="StobiSans"/>
                <w:sz w:val="21"/>
                <w:szCs w:val="21"/>
              </w:rPr>
            </w:pPr>
          </w:p>
        </w:tc>
        <w:tc>
          <w:tcPr>
            <w:tcW w:w="4536" w:type="dxa"/>
          </w:tcPr>
          <w:p w14:paraId="03A4FBB9"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559" w:type="dxa"/>
          </w:tcPr>
          <w:p w14:paraId="6B59A845" w14:textId="77777777" w:rsidR="00D20119" w:rsidRPr="00383373" w:rsidRDefault="00D20119" w:rsidP="00D20119">
            <w:pPr>
              <w:rPr>
                <w:rFonts w:ascii="StobiSans" w:hAnsi="StobiSans"/>
                <w:b/>
                <w:sz w:val="21"/>
                <w:szCs w:val="21"/>
              </w:rPr>
            </w:pPr>
            <w:r w:rsidRPr="00383373">
              <w:rPr>
                <w:rFonts w:ascii="StobiSans" w:hAnsi="StobiSans"/>
                <w:b/>
                <w:sz w:val="21"/>
                <w:szCs w:val="21"/>
              </w:rPr>
              <w:t>Надлежна институција</w:t>
            </w:r>
          </w:p>
        </w:tc>
        <w:tc>
          <w:tcPr>
            <w:tcW w:w="1701" w:type="dxa"/>
          </w:tcPr>
          <w:p w14:paraId="69994484" w14:textId="77777777" w:rsidR="00D20119" w:rsidRPr="00383373" w:rsidRDefault="00D20119" w:rsidP="00D20119">
            <w:pPr>
              <w:rPr>
                <w:rFonts w:ascii="StobiSans" w:hAnsi="StobiSans"/>
                <w:b/>
                <w:sz w:val="21"/>
                <w:szCs w:val="21"/>
              </w:rPr>
            </w:pPr>
            <w:r w:rsidRPr="00383373">
              <w:rPr>
                <w:rFonts w:ascii="StobiSans" w:hAnsi="StobiSans"/>
                <w:b/>
                <w:sz w:val="21"/>
                <w:szCs w:val="21"/>
              </w:rPr>
              <w:t>Рок за реализација</w:t>
            </w:r>
          </w:p>
        </w:tc>
        <w:tc>
          <w:tcPr>
            <w:tcW w:w="2452" w:type="dxa"/>
          </w:tcPr>
          <w:p w14:paraId="37E67A0F"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18" w:type="dxa"/>
          </w:tcPr>
          <w:p w14:paraId="1FE55FD4" w14:textId="77777777" w:rsidR="00D20119" w:rsidRPr="00383373" w:rsidRDefault="00D20119" w:rsidP="00D20119">
            <w:pPr>
              <w:rPr>
                <w:rFonts w:ascii="StobiSans" w:hAnsi="StobiSans"/>
                <w:b/>
                <w:sz w:val="21"/>
                <w:szCs w:val="21"/>
              </w:rPr>
            </w:pPr>
            <w:r w:rsidRPr="00383373">
              <w:rPr>
                <w:rFonts w:ascii="StobiSans" w:hAnsi="StobiSans"/>
                <w:b/>
                <w:sz w:val="21"/>
                <w:szCs w:val="21"/>
              </w:rPr>
              <w:t>Финансиски импликации</w:t>
            </w:r>
          </w:p>
        </w:tc>
      </w:tr>
      <w:tr w:rsidR="00D20119" w:rsidRPr="00383373" w14:paraId="43E1DCB9" w14:textId="77777777" w:rsidTr="00D20119">
        <w:trPr>
          <w:trHeight w:val="1320"/>
        </w:trPr>
        <w:tc>
          <w:tcPr>
            <w:tcW w:w="2093" w:type="dxa"/>
            <w:vMerge w:val="restart"/>
          </w:tcPr>
          <w:p w14:paraId="574C22B4" w14:textId="63BB1AD2" w:rsidR="00D20119" w:rsidRPr="00383373" w:rsidRDefault="00D20119" w:rsidP="005311A3">
            <w:pPr>
              <w:pStyle w:val="ListParagraph"/>
              <w:numPr>
                <w:ilvl w:val="0"/>
                <w:numId w:val="41"/>
              </w:numPr>
              <w:rPr>
                <w:rFonts w:ascii="StobiSans" w:hAnsi="StobiSans"/>
                <w:sz w:val="21"/>
                <w:szCs w:val="21"/>
              </w:rPr>
            </w:pPr>
            <w:r w:rsidRPr="00383373">
              <w:rPr>
                <w:rFonts w:ascii="StobiSans" w:hAnsi="StobiSans"/>
                <w:sz w:val="21"/>
                <w:szCs w:val="21"/>
              </w:rPr>
              <w:t>Воведување и имплементација на антикорупциска програма за претпријатијата во доминантна сопственост на државата</w:t>
            </w:r>
            <w:r w:rsidRPr="00383373">
              <w:rPr>
                <w:rFonts w:ascii="StobiSans" w:hAnsi="StobiSans"/>
                <w:sz w:val="21"/>
                <w:szCs w:val="21"/>
                <w:lang w:val="en-US"/>
              </w:rPr>
              <w:t xml:space="preserve"> и ЕЛС</w:t>
            </w:r>
          </w:p>
        </w:tc>
        <w:tc>
          <w:tcPr>
            <w:tcW w:w="4536" w:type="dxa"/>
          </w:tcPr>
          <w:p w14:paraId="1EDC3506" w14:textId="606A1F12" w:rsidR="00D20119" w:rsidRPr="004515D6" w:rsidRDefault="00D20119" w:rsidP="004515D6">
            <w:pPr>
              <w:pStyle w:val="ListParagraph"/>
              <w:numPr>
                <w:ilvl w:val="1"/>
                <w:numId w:val="41"/>
              </w:numPr>
              <w:rPr>
                <w:rFonts w:ascii="StobiSans" w:hAnsi="StobiSans"/>
                <w:sz w:val="21"/>
                <w:szCs w:val="21"/>
              </w:rPr>
            </w:pPr>
            <w:r w:rsidRPr="004515D6">
              <w:rPr>
                <w:rFonts w:ascii="StobiSans" w:hAnsi="StobiSans"/>
                <w:sz w:val="21"/>
                <w:szCs w:val="21"/>
              </w:rPr>
              <w:t>Изготвување на антикорупциска програма за претпријатијата во доминантна сопственост на државата</w:t>
            </w:r>
            <w:r w:rsidRPr="004515D6">
              <w:rPr>
                <w:rFonts w:ascii="StobiSans" w:hAnsi="StobiSans"/>
                <w:sz w:val="21"/>
                <w:szCs w:val="21"/>
                <w:lang w:val="en-US"/>
              </w:rPr>
              <w:t xml:space="preserve"> и ЕЛС</w:t>
            </w:r>
            <w:r w:rsidRPr="004515D6">
              <w:rPr>
                <w:rFonts w:ascii="StobiSans" w:hAnsi="StobiSans"/>
                <w:sz w:val="21"/>
                <w:szCs w:val="21"/>
              </w:rPr>
              <w:t xml:space="preserve"> </w:t>
            </w:r>
          </w:p>
        </w:tc>
        <w:tc>
          <w:tcPr>
            <w:tcW w:w="1559" w:type="dxa"/>
          </w:tcPr>
          <w:p w14:paraId="00EAF4A9" w14:textId="77777777" w:rsidR="00D20119" w:rsidRPr="00383373" w:rsidRDefault="00D20119" w:rsidP="00D20119">
            <w:pPr>
              <w:rPr>
                <w:rFonts w:ascii="StobiSans" w:hAnsi="StobiSans"/>
                <w:sz w:val="21"/>
                <w:szCs w:val="21"/>
              </w:rPr>
            </w:pPr>
            <w:r w:rsidRPr="00383373">
              <w:rPr>
                <w:rFonts w:ascii="StobiSans" w:hAnsi="StobiSans"/>
                <w:sz w:val="21"/>
                <w:szCs w:val="21"/>
              </w:rPr>
              <w:t>ДКСК</w:t>
            </w:r>
          </w:p>
          <w:p w14:paraId="50B8A3D4" w14:textId="77777777" w:rsidR="00D20119" w:rsidRPr="00383373" w:rsidRDefault="00D20119" w:rsidP="00D20119">
            <w:pPr>
              <w:rPr>
                <w:rFonts w:ascii="StobiSans" w:hAnsi="StobiSans"/>
                <w:sz w:val="21"/>
                <w:szCs w:val="21"/>
              </w:rPr>
            </w:pPr>
          </w:p>
        </w:tc>
        <w:tc>
          <w:tcPr>
            <w:tcW w:w="1701" w:type="dxa"/>
          </w:tcPr>
          <w:p w14:paraId="5671CAD7"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Втора половина на 2020 година </w:t>
            </w:r>
          </w:p>
          <w:p w14:paraId="667F82B4" w14:textId="77777777" w:rsidR="00D20119" w:rsidRPr="00383373" w:rsidRDefault="00D20119" w:rsidP="00D20119">
            <w:pPr>
              <w:rPr>
                <w:rFonts w:ascii="StobiSans" w:hAnsi="StobiSans"/>
                <w:sz w:val="21"/>
                <w:szCs w:val="21"/>
              </w:rPr>
            </w:pPr>
          </w:p>
          <w:p w14:paraId="44C6231C" w14:textId="77777777" w:rsidR="00D20119" w:rsidRPr="00383373" w:rsidRDefault="00D20119" w:rsidP="00D20119">
            <w:pPr>
              <w:rPr>
                <w:rFonts w:ascii="StobiSans" w:hAnsi="StobiSans"/>
                <w:sz w:val="21"/>
                <w:szCs w:val="21"/>
              </w:rPr>
            </w:pPr>
          </w:p>
          <w:p w14:paraId="003DBC59" w14:textId="77777777" w:rsidR="00D20119" w:rsidRPr="00383373" w:rsidRDefault="00D20119" w:rsidP="00D20119">
            <w:pPr>
              <w:rPr>
                <w:rFonts w:ascii="StobiSans" w:hAnsi="StobiSans"/>
                <w:sz w:val="21"/>
                <w:szCs w:val="21"/>
              </w:rPr>
            </w:pPr>
          </w:p>
          <w:p w14:paraId="5B6F4745" w14:textId="77777777" w:rsidR="00D20119" w:rsidRPr="00383373" w:rsidRDefault="00D20119" w:rsidP="00D20119">
            <w:pPr>
              <w:rPr>
                <w:rFonts w:ascii="StobiSans" w:hAnsi="StobiSans"/>
                <w:sz w:val="21"/>
                <w:szCs w:val="21"/>
                <w:lang w:val="en-US"/>
              </w:rPr>
            </w:pPr>
          </w:p>
        </w:tc>
        <w:tc>
          <w:tcPr>
            <w:tcW w:w="2452" w:type="dxa"/>
          </w:tcPr>
          <w:p w14:paraId="570E10F6" w14:textId="77777777" w:rsidR="00D20119" w:rsidRPr="00383373" w:rsidRDefault="00D20119" w:rsidP="00D20119">
            <w:pPr>
              <w:rPr>
                <w:rFonts w:ascii="StobiSans" w:hAnsi="StobiSans"/>
                <w:sz w:val="21"/>
                <w:szCs w:val="21"/>
              </w:rPr>
            </w:pPr>
            <w:r w:rsidRPr="00383373">
              <w:rPr>
                <w:rFonts w:ascii="StobiSans" w:hAnsi="StobiSans"/>
                <w:sz w:val="21"/>
                <w:szCs w:val="21"/>
              </w:rPr>
              <w:t>Изготвена антикорупциска програма за претпријатијата во доминантна сопственост на државата</w:t>
            </w:r>
            <w:r w:rsidRPr="00383373">
              <w:rPr>
                <w:rFonts w:ascii="StobiSans" w:hAnsi="StobiSans"/>
                <w:sz w:val="21"/>
                <w:szCs w:val="21"/>
                <w:lang w:val="en-US"/>
              </w:rPr>
              <w:t xml:space="preserve"> и ЕЛС</w:t>
            </w:r>
          </w:p>
          <w:p w14:paraId="51AD8EFF" w14:textId="77777777" w:rsidR="00D20119" w:rsidRPr="00383373" w:rsidRDefault="00D20119" w:rsidP="00D20119">
            <w:pPr>
              <w:rPr>
                <w:rFonts w:ascii="StobiSans" w:hAnsi="StobiSans"/>
                <w:sz w:val="21"/>
                <w:szCs w:val="21"/>
              </w:rPr>
            </w:pPr>
          </w:p>
          <w:p w14:paraId="0A53C07B" w14:textId="77777777" w:rsidR="00D20119" w:rsidRPr="00383373" w:rsidRDefault="00D20119" w:rsidP="00D20119">
            <w:pPr>
              <w:rPr>
                <w:rFonts w:ascii="StobiSans" w:hAnsi="StobiSans"/>
                <w:sz w:val="21"/>
                <w:szCs w:val="21"/>
                <w:lang w:val="en-US"/>
              </w:rPr>
            </w:pPr>
          </w:p>
        </w:tc>
        <w:tc>
          <w:tcPr>
            <w:tcW w:w="1818" w:type="dxa"/>
            <w:vMerge w:val="restart"/>
          </w:tcPr>
          <w:p w14:paraId="4A0BDB1E" w14:textId="77777777" w:rsidR="00D20119" w:rsidRPr="00383373" w:rsidRDefault="00D20119" w:rsidP="00D20119">
            <w:pPr>
              <w:rPr>
                <w:rFonts w:ascii="StobiSans" w:hAnsi="StobiSans"/>
                <w:sz w:val="21"/>
                <w:szCs w:val="21"/>
              </w:rPr>
            </w:pPr>
          </w:p>
        </w:tc>
      </w:tr>
      <w:tr w:rsidR="00D20119" w:rsidRPr="00383373" w14:paraId="2B7B3737" w14:textId="77777777" w:rsidTr="00D20119">
        <w:trPr>
          <w:trHeight w:val="1320"/>
        </w:trPr>
        <w:tc>
          <w:tcPr>
            <w:tcW w:w="2093" w:type="dxa"/>
            <w:vMerge/>
          </w:tcPr>
          <w:p w14:paraId="4ADD8258" w14:textId="77777777" w:rsidR="00D20119" w:rsidRPr="00383373" w:rsidRDefault="00D20119" w:rsidP="00D20119">
            <w:pPr>
              <w:rPr>
                <w:rFonts w:ascii="StobiSans" w:hAnsi="StobiSans"/>
                <w:sz w:val="21"/>
                <w:szCs w:val="21"/>
              </w:rPr>
            </w:pPr>
          </w:p>
        </w:tc>
        <w:tc>
          <w:tcPr>
            <w:tcW w:w="4536" w:type="dxa"/>
          </w:tcPr>
          <w:p w14:paraId="2EDE3B58" w14:textId="4CEAE352" w:rsidR="00D20119" w:rsidRPr="004515D6" w:rsidRDefault="00D20119" w:rsidP="004515D6">
            <w:pPr>
              <w:pStyle w:val="ListParagraph"/>
              <w:numPr>
                <w:ilvl w:val="1"/>
                <w:numId w:val="41"/>
              </w:numPr>
              <w:rPr>
                <w:rFonts w:ascii="StobiSans" w:hAnsi="StobiSans"/>
                <w:sz w:val="21"/>
                <w:szCs w:val="21"/>
                <w:lang w:val="hr-HR"/>
              </w:rPr>
            </w:pPr>
            <w:r w:rsidRPr="004515D6">
              <w:rPr>
                <w:rFonts w:ascii="StobiSans" w:hAnsi="StobiSans"/>
                <w:sz w:val="21"/>
                <w:szCs w:val="21"/>
              </w:rPr>
              <w:t>Усвојување на антикорупциската програма за претпријатијата во доминантна сопственост на државата</w:t>
            </w:r>
            <w:r w:rsidRPr="004515D6">
              <w:rPr>
                <w:rFonts w:ascii="StobiSans" w:hAnsi="StobiSans"/>
                <w:sz w:val="21"/>
                <w:szCs w:val="21"/>
                <w:lang w:val="en-US"/>
              </w:rPr>
              <w:t xml:space="preserve"> и ЕЛС</w:t>
            </w:r>
            <w:r w:rsidRPr="004515D6">
              <w:rPr>
                <w:rFonts w:ascii="StobiSans" w:hAnsi="StobiSans"/>
                <w:sz w:val="21"/>
                <w:szCs w:val="21"/>
              </w:rPr>
              <w:t xml:space="preserve"> од страна на Владата</w:t>
            </w:r>
          </w:p>
        </w:tc>
        <w:tc>
          <w:tcPr>
            <w:tcW w:w="1559" w:type="dxa"/>
          </w:tcPr>
          <w:p w14:paraId="1E975C7D" w14:textId="77777777" w:rsidR="00D20119" w:rsidRPr="00383373" w:rsidRDefault="00D20119" w:rsidP="00D20119">
            <w:pPr>
              <w:rPr>
                <w:rFonts w:ascii="StobiSans" w:hAnsi="StobiSans"/>
                <w:sz w:val="21"/>
                <w:szCs w:val="21"/>
                <w:lang w:val="hr-HR"/>
              </w:rPr>
            </w:pPr>
            <w:r w:rsidRPr="00383373">
              <w:rPr>
                <w:rFonts w:ascii="StobiSans" w:hAnsi="StobiSans"/>
                <w:sz w:val="21"/>
                <w:szCs w:val="21"/>
              </w:rPr>
              <w:t>Влада</w:t>
            </w:r>
          </w:p>
        </w:tc>
        <w:tc>
          <w:tcPr>
            <w:tcW w:w="1701" w:type="dxa"/>
          </w:tcPr>
          <w:p w14:paraId="2FC3DFC2" w14:textId="77777777" w:rsidR="00D20119" w:rsidRPr="00383373" w:rsidRDefault="00D20119" w:rsidP="00D20119">
            <w:pPr>
              <w:rPr>
                <w:rFonts w:ascii="StobiSans" w:hAnsi="StobiSans"/>
                <w:sz w:val="21"/>
                <w:szCs w:val="21"/>
              </w:rPr>
            </w:pPr>
            <w:r w:rsidRPr="00383373">
              <w:rPr>
                <w:rFonts w:ascii="StobiSans" w:hAnsi="StobiSans"/>
                <w:sz w:val="21"/>
                <w:szCs w:val="21"/>
              </w:rPr>
              <w:t>Прва половина на 2021</w:t>
            </w:r>
          </w:p>
        </w:tc>
        <w:tc>
          <w:tcPr>
            <w:tcW w:w="2452" w:type="dxa"/>
          </w:tcPr>
          <w:p w14:paraId="086BDFBC" w14:textId="7109B9E2" w:rsidR="00D20119" w:rsidRPr="00383373" w:rsidRDefault="00D20119" w:rsidP="00D20119">
            <w:pPr>
              <w:rPr>
                <w:rFonts w:ascii="StobiSans" w:hAnsi="StobiSans"/>
                <w:sz w:val="21"/>
                <w:szCs w:val="21"/>
              </w:rPr>
            </w:pPr>
            <w:r w:rsidRPr="00383373">
              <w:rPr>
                <w:rFonts w:ascii="StobiSans" w:hAnsi="StobiSans"/>
                <w:sz w:val="21"/>
                <w:szCs w:val="21"/>
              </w:rPr>
              <w:t>Усвоена антикорупциска програма за претпријатијата во доминантна сопственост на државата</w:t>
            </w:r>
            <w:r w:rsidRPr="00383373">
              <w:rPr>
                <w:rFonts w:ascii="StobiSans" w:hAnsi="StobiSans"/>
                <w:sz w:val="21"/>
                <w:szCs w:val="21"/>
                <w:lang w:val="en-US"/>
              </w:rPr>
              <w:t xml:space="preserve"> и ЕЛС</w:t>
            </w:r>
            <w:r w:rsidR="00B40025" w:rsidRPr="00383373">
              <w:rPr>
                <w:rFonts w:ascii="StobiSans" w:hAnsi="StobiSans"/>
                <w:sz w:val="21"/>
                <w:szCs w:val="21"/>
                <w:lang w:val="en-US"/>
              </w:rPr>
              <w:br/>
            </w:r>
          </w:p>
        </w:tc>
        <w:tc>
          <w:tcPr>
            <w:tcW w:w="1818" w:type="dxa"/>
            <w:vMerge/>
          </w:tcPr>
          <w:p w14:paraId="2D72E300" w14:textId="77777777" w:rsidR="00D20119" w:rsidRPr="00383373" w:rsidRDefault="00D20119" w:rsidP="00D20119">
            <w:pPr>
              <w:rPr>
                <w:rFonts w:ascii="StobiSans" w:hAnsi="StobiSans"/>
                <w:sz w:val="21"/>
                <w:szCs w:val="21"/>
              </w:rPr>
            </w:pPr>
          </w:p>
        </w:tc>
      </w:tr>
      <w:tr w:rsidR="00D20119" w:rsidRPr="00383373" w14:paraId="18C10C69" w14:textId="77777777" w:rsidTr="00D20119">
        <w:trPr>
          <w:trHeight w:val="1170"/>
        </w:trPr>
        <w:tc>
          <w:tcPr>
            <w:tcW w:w="2093" w:type="dxa"/>
            <w:vMerge/>
          </w:tcPr>
          <w:p w14:paraId="31020602" w14:textId="77777777" w:rsidR="00D20119" w:rsidRPr="00383373" w:rsidRDefault="00D20119" w:rsidP="00D20119">
            <w:pPr>
              <w:rPr>
                <w:rFonts w:ascii="StobiSans" w:hAnsi="StobiSans"/>
                <w:sz w:val="21"/>
                <w:szCs w:val="21"/>
              </w:rPr>
            </w:pPr>
          </w:p>
        </w:tc>
        <w:tc>
          <w:tcPr>
            <w:tcW w:w="4536" w:type="dxa"/>
          </w:tcPr>
          <w:p w14:paraId="35AD4A14" w14:textId="77DE8221" w:rsidR="00D20119" w:rsidRPr="004515D6" w:rsidRDefault="00D20119" w:rsidP="004515D6">
            <w:pPr>
              <w:pStyle w:val="ListParagraph"/>
              <w:numPr>
                <w:ilvl w:val="1"/>
                <w:numId w:val="41"/>
              </w:numPr>
              <w:rPr>
                <w:rFonts w:ascii="StobiSans" w:hAnsi="StobiSans"/>
                <w:sz w:val="21"/>
                <w:szCs w:val="21"/>
              </w:rPr>
            </w:pPr>
            <w:r w:rsidRPr="004515D6">
              <w:rPr>
                <w:rFonts w:ascii="StobiSans" w:hAnsi="StobiSans"/>
                <w:sz w:val="21"/>
                <w:szCs w:val="21"/>
              </w:rPr>
              <w:t>Примена на антикорупциската програма за претпријатијата во доминантна сопственост на државата</w:t>
            </w:r>
            <w:r w:rsidRPr="004515D6">
              <w:rPr>
                <w:rFonts w:ascii="StobiSans" w:hAnsi="StobiSans"/>
                <w:sz w:val="21"/>
                <w:szCs w:val="21"/>
                <w:lang w:val="en-US"/>
              </w:rPr>
              <w:t xml:space="preserve"> и ЕЛС</w:t>
            </w:r>
            <w:r w:rsidRPr="004515D6">
              <w:rPr>
                <w:rFonts w:ascii="StobiSans" w:hAnsi="StobiSans"/>
                <w:sz w:val="21"/>
                <w:szCs w:val="21"/>
              </w:rPr>
              <w:t xml:space="preserve"> </w:t>
            </w:r>
          </w:p>
        </w:tc>
        <w:tc>
          <w:tcPr>
            <w:tcW w:w="1559" w:type="dxa"/>
          </w:tcPr>
          <w:p w14:paraId="53FFA274"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Претпријатие во целосна државна сопственост </w:t>
            </w:r>
          </w:p>
          <w:p w14:paraId="11081708" w14:textId="5783A97B" w:rsidR="00D20119" w:rsidRPr="00383373" w:rsidRDefault="00D20119" w:rsidP="00D20119">
            <w:pPr>
              <w:rPr>
                <w:rFonts w:ascii="StobiSans" w:hAnsi="StobiSans"/>
                <w:sz w:val="21"/>
                <w:szCs w:val="21"/>
              </w:rPr>
            </w:pPr>
            <w:r w:rsidRPr="00383373">
              <w:rPr>
                <w:rFonts w:ascii="StobiSans" w:hAnsi="StobiSans"/>
                <w:sz w:val="21"/>
                <w:szCs w:val="21"/>
              </w:rPr>
              <w:t>ЕЛС</w:t>
            </w:r>
            <w:r w:rsidR="00B40025" w:rsidRPr="00383373">
              <w:rPr>
                <w:rFonts w:ascii="StobiSans" w:hAnsi="StobiSans"/>
                <w:sz w:val="21"/>
                <w:szCs w:val="21"/>
              </w:rPr>
              <w:br/>
            </w:r>
          </w:p>
        </w:tc>
        <w:tc>
          <w:tcPr>
            <w:tcW w:w="1701" w:type="dxa"/>
          </w:tcPr>
          <w:p w14:paraId="7E684E0B"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 Од 2021- континуирано</w:t>
            </w:r>
          </w:p>
          <w:p w14:paraId="0286E86C" w14:textId="77777777" w:rsidR="00D20119" w:rsidRPr="00383373" w:rsidRDefault="00D20119" w:rsidP="00D20119">
            <w:pPr>
              <w:rPr>
                <w:rFonts w:ascii="StobiSans" w:hAnsi="StobiSans"/>
                <w:sz w:val="21"/>
                <w:szCs w:val="21"/>
              </w:rPr>
            </w:pPr>
          </w:p>
          <w:p w14:paraId="0C8F246B"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 </w:t>
            </w:r>
          </w:p>
        </w:tc>
        <w:tc>
          <w:tcPr>
            <w:tcW w:w="2452" w:type="dxa"/>
            <w:vMerge w:val="restart"/>
          </w:tcPr>
          <w:p w14:paraId="6A74E4A7"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Успешна примена на минимални 80% од обврските пропишани со аниткорупциската програма во првата  година од </w:t>
            </w:r>
            <w:r w:rsidRPr="00383373">
              <w:rPr>
                <w:rFonts w:ascii="StobiSans" w:hAnsi="StobiSans"/>
                <w:sz w:val="21"/>
                <w:szCs w:val="21"/>
              </w:rPr>
              <w:lastRenderedPageBreak/>
              <w:t>спроведување и 100% во следните години.</w:t>
            </w:r>
          </w:p>
        </w:tc>
        <w:tc>
          <w:tcPr>
            <w:tcW w:w="1818" w:type="dxa"/>
            <w:vMerge w:val="restart"/>
          </w:tcPr>
          <w:p w14:paraId="2174CBF4" w14:textId="77777777" w:rsidR="00D20119" w:rsidRPr="00383373" w:rsidRDefault="00D20119" w:rsidP="00D20119">
            <w:pPr>
              <w:rPr>
                <w:rFonts w:ascii="StobiSans" w:hAnsi="StobiSans"/>
                <w:sz w:val="21"/>
                <w:szCs w:val="21"/>
              </w:rPr>
            </w:pPr>
          </w:p>
        </w:tc>
      </w:tr>
      <w:tr w:rsidR="00D20119" w:rsidRPr="00383373" w14:paraId="2A593313" w14:textId="77777777" w:rsidTr="00D20119">
        <w:trPr>
          <w:trHeight w:val="1170"/>
        </w:trPr>
        <w:tc>
          <w:tcPr>
            <w:tcW w:w="2093" w:type="dxa"/>
            <w:vMerge/>
          </w:tcPr>
          <w:p w14:paraId="4105D789" w14:textId="77777777" w:rsidR="00D20119" w:rsidRPr="00383373" w:rsidRDefault="00D20119" w:rsidP="00D20119">
            <w:pPr>
              <w:rPr>
                <w:rFonts w:ascii="StobiSans" w:hAnsi="StobiSans"/>
                <w:sz w:val="21"/>
                <w:szCs w:val="21"/>
              </w:rPr>
            </w:pPr>
          </w:p>
        </w:tc>
        <w:tc>
          <w:tcPr>
            <w:tcW w:w="4536" w:type="dxa"/>
          </w:tcPr>
          <w:p w14:paraId="182A6FE0" w14:textId="627E97DD" w:rsidR="00D20119" w:rsidRPr="004515D6" w:rsidRDefault="00D20119" w:rsidP="004515D6">
            <w:pPr>
              <w:pStyle w:val="ListParagraph"/>
              <w:numPr>
                <w:ilvl w:val="1"/>
                <w:numId w:val="41"/>
              </w:numPr>
              <w:rPr>
                <w:rFonts w:ascii="StobiSans" w:hAnsi="StobiSans"/>
                <w:sz w:val="21"/>
                <w:szCs w:val="21"/>
              </w:rPr>
            </w:pPr>
            <w:r w:rsidRPr="004515D6">
              <w:rPr>
                <w:rFonts w:ascii="StobiSans" w:hAnsi="StobiSans"/>
                <w:sz w:val="21"/>
                <w:szCs w:val="21"/>
              </w:rPr>
              <w:t>Воспоставување на ефикасен мониторинг на примената на програмата.</w:t>
            </w:r>
          </w:p>
        </w:tc>
        <w:tc>
          <w:tcPr>
            <w:tcW w:w="1559" w:type="dxa"/>
          </w:tcPr>
          <w:p w14:paraId="2F129455" w14:textId="77777777" w:rsidR="00D20119" w:rsidRPr="00383373" w:rsidRDefault="00D20119" w:rsidP="00D20119">
            <w:pPr>
              <w:rPr>
                <w:rFonts w:ascii="StobiSans" w:hAnsi="StobiSans"/>
                <w:sz w:val="21"/>
                <w:szCs w:val="21"/>
              </w:rPr>
            </w:pPr>
            <w:r w:rsidRPr="00383373">
              <w:rPr>
                <w:rFonts w:ascii="StobiSans" w:hAnsi="StobiSans"/>
                <w:sz w:val="21"/>
                <w:szCs w:val="21"/>
              </w:rPr>
              <w:t>ДКСК</w:t>
            </w:r>
          </w:p>
        </w:tc>
        <w:tc>
          <w:tcPr>
            <w:tcW w:w="1701" w:type="dxa"/>
          </w:tcPr>
          <w:p w14:paraId="76D13DF1" w14:textId="77777777" w:rsidR="00D20119" w:rsidRPr="00383373" w:rsidRDefault="00D20119" w:rsidP="00D20119">
            <w:pPr>
              <w:rPr>
                <w:rFonts w:ascii="StobiSans" w:hAnsi="StobiSans"/>
                <w:sz w:val="21"/>
                <w:szCs w:val="21"/>
              </w:rPr>
            </w:pPr>
            <w:r w:rsidRPr="00383373">
              <w:rPr>
                <w:rFonts w:ascii="StobiSans" w:hAnsi="StobiSans"/>
                <w:sz w:val="21"/>
                <w:szCs w:val="21"/>
              </w:rPr>
              <w:t>Од 2021</w:t>
            </w:r>
          </w:p>
        </w:tc>
        <w:tc>
          <w:tcPr>
            <w:tcW w:w="2452" w:type="dxa"/>
            <w:vMerge/>
          </w:tcPr>
          <w:p w14:paraId="5442482D" w14:textId="77777777" w:rsidR="00D20119" w:rsidRPr="00383373" w:rsidRDefault="00D20119" w:rsidP="00D20119">
            <w:pPr>
              <w:rPr>
                <w:rFonts w:ascii="StobiSans" w:hAnsi="StobiSans"/>
                <w:sz w:val="21"/>
                <w:szCs w:val="21"/>
              </w:rPr>
            </w:pPr>
          </w:p>
        </w:tc>
        <w:tc>
          <w:tcPr>
            <w:tcW w:w="1818" w:type="dxa"/>
            <w:vMerge/>
          </w:tcPr>
          <w:p w14:paraId="0DD7C97B" w14:textId="77777777" w:rsidR="00D20119" w:rsidRPr="00383373" w:rsidRDefault="00D20119" w:rsidP="00D20119">
            <w:pPr>
              <w:rPr>
                <w:rFonts w:ascii="StobiSans" w:hAnsi="StobiSans"/>
                <w:sz w:val="21"/>
                <w:szCs w:val="21"/>
              </w:rPr>
            </w:pPr>
          </w:p>
        </w:tc>
      </w:tr>
    </w:tbl>
    <w:p w14:paraId="3B092D01" w14:textId="77777777" w:rsidR="00D20119" w:rsidRPr="00383373" w:rsidRDefault="00D20119" w:rsidP="00D20119">
      <w:pPr>
        <w:rPr>
          <w:rFonts w:ascii="StobiSans" w:hAnsi="StobiSans"/>
          <w:sz w:val="21"/>
          <w:szCs w:val="21"/>
          <w:lang w:val="hr-HR"/>
        </w:rPr>
      </w:pPr>
    </w:p>
    <w:tbl>
      <w:tblPr>
        <w:tblStyle w:val="TableGrid"/>
        <w:tblW w:w="0" w:type="auto"/>
        <w:tblLook w:val="04A0" w:firstRow="1" w:lastRow="0" w:firstColumn="1" w:lastColumn="0" w:noHBand="0" w:noVBand="1"/>
      </w:tblPr>
      <w:tblGrid>
        <w:gridCol w:w="2943"/>
        <w:gridCol w:w="3915"/>
        <w:gridCol w:w="1800"/>
        <w:gridCol w:w="1620"/>
        <w:gridCol w:w="1847"/>
        <w:gridCol w:w="2023"/>
      </w:tblGrid>
      <w:tr w:rsidR="00D20119" w:rsidRPr="00383373" w14:paraId="0FB3D7A5" w14:textId="77777777" w:rsidTr="00ED576D">
        <w:tc>
          <w:tcPr>
            <w:tcW w:w="14148" w:type="dxa"/>
            <w:gridSpan w:val="6"/>
          </w:tcPr>
          <w:p w14:paraId="6A1055AE" w14:textId="3FC9E5CD" w:rsidR="00D20119" w:rsidRPr="00383373" w:rsidRDefault="00D20119" w:rsidP="00DA7C1F">
            <w:pPr>
              <w:tabs>
                <w:tab w:val="left" w:pos="2685"/>
              </w:tabs>
              <w:spacing w:before="60" w:after="60"/>
              <w:rPr>
                <w:rFonts w:ascii="StobiSans" w:hAnsi="StobiSans"/>
                <w:sz w:val="21"/>
                <w:szCs w:val="21"/>
              </w:rPr>
            </w:pPr>
            <w:r w:rsidRPr="00383373">
              <w:rPr>
                <w:rFonts w:ascii="StobiSans" w:hAnsi="StobiSans"/>
                <w:b/>
                <w:sz w:val="21"/>
                <w:szCs w:val="21"/>
              </w:rPr>
              <w:t>СЕКТОР</w:t>
            </w:r>
            <w:r w:rsidR="00DA7C1F" w:rsidRPr="00383373">
              <w:rPr>
                <w:rFonts w:ascii="StobiSans" w:hAnsi="StobiSans"/>
                <w:b/>
                <w:sz w:val="21"/>
                <w:szCs w:val="21"/>
                <w:lang w:val="en-US"/>
              </w:rPr>
              <w:t xml:space="preserve"> 5.11. </w:t>
            </w:r>
            <w:r w:rsidRPr="00383373">
              <w:rPr>
                <w:rFonts w:ascii="StobiSans" w:hAnsi="StobiSans"/>
                <w:b/>
                <w:sz w:val="21"/>
                <w:szCs w:val="21"/>
                <w:lang w:val="ru-RU"/>
              </w:rPr>
              <w:t xml:space="preserve">Јавни претпријатија и акционерски друштва во сопственост на државата и на локалната самоуправа </w:t>
            </w:r>
          </w:p>
        </w:tc>
      </w:tr>
      <w:tr w:rsidR="00D20119" w:rsidRPr="00383373" w14:paraId="0908E017" w14:textId="77777777" w:rsidTr="00ED576D">
        <w:tc>
          <w:tcPr>
            <w:tcW w:w="14148" w:type="dxa"/>
            <w:gridSpan w:val="6"/>
          </w:tcPr>
          <w:p w14:paraId="016489D8" w14:textId="77777777" w:rsidR="00D20119" w:rsidRPr="00383373" w:rsidRDefault="00D20119" w:rsidP="00DA7C1F">
            <w:pPr>
              <w:tabs>
                <w:tab w:val="left" w:pos="3285"/>
              </w:tabs>
              <w:spacing w:before="60" w:after="60"/>
              <w:rPr>
                <w:rFonts w:ascii="StobiSans" w:hAnsi="StobiSans"/>
                <w:b/>
                <w:sz w:val="21"/>
                <w:szCs w:val="21"/>
              </w:rPr>
            </w:pPr>
            <w:bookmarkStart w:id="5" w:name="_Hlk24013294"/>
            <w:r w:rsidRPr="00383373">
              <w:rPr>
                <w:rFonts w:ascii="StobiSans" w:hAnsi="StobiSans"/>
                <w:b/>
                <w:sz w:val="21"/>
                <w:szCs w:val="21"/>
              </w:rPr>
              <w:t>Проблем 3: Несоодветна правна рамка за работењето на претпријатија во сопственост на државата и ЕЛС</w:t>
            </w:r>
          </w:p>
        </w:tc>
      </w:tr>
      <w:tr w:rsidR="00D20119" w:rsidRPr="00383373" w14:paraId="1A927D0C" w14:textId="77777777" w:rsidTr="00ED576D">
        <w:tc>
          <w:tcPr>
            <w:tcW w:w="14148" w:type="dxa"/>
            <w:gridSpan w:val="6"/>
          </w:tcPr>
          <w:p w14:paraId="7306B0D4" w14:textId="77777777" w:rsidR="00DA7C1F" w:rsidRPr="00383373" w:rsidRDefault="00DA7C1F" w:rsidP="00DA7C1F">
            <w:pPr>
              <w:spacing w:before="60" w:after="60"/>
              <w:rPr>
                <w:rFonts w:ascii="StobiSans" w:hAnsi="StobiSans"/>
                <w:b/>
                <w:sz w:val="21"/>
                <w:szCs w:val="21"/>
              </w:rPr>
            </w:pPr>
            <w:r w:rsidRPr="00383373">
              <w:rPr>
                <w:rFonts w:ascii="StobiSans" w:hAnsi="StobiSans"/>
                <w:b/>
                <w:sz w:val="21"/>
                <w:szCs w:val="21"/>
              </w:rPr>
              <w:t xml:space="preserve">Поврзаност со стратешка цел: </w:t>
            </w:r>
          </w:p>
          <w:p w14:paraId="348983CF" w14:textId="5192424F" w:rsidR="00D20119" w:rsidRPr="00383373" w:rsidRDefault="00D20119" w:rsidP="00DA7C1F">
            <w:pPr>
              <w:spacing w:before="60" w:after="60"/>
              <w:rPr>
                <w:rFonts w:ascii="StobiSans" w:hAnsi="StobiSans"/>
                <w:sz w:val="21"/>
                <w:szCs w:val="21"/>
                <w:lang w:val="en-US"/>
              </w:rPr>
            </w:pPr>
            <w:r w:rsidRPr="00383373">
              <w:rPr>
                <w:rFonts w:ascii="StobiSans" w:hAnsi="StobiSans"/>
                <w:sz w:val="21"/>
                <w:szCs w:val="21"/>
              </w:rPr>
              <w:t xml:space="preserve">3. Јакнење на интегритетот и отчетност во јавниот сектор и </w:t>
            </w:r>
            <w:r w:rsidRPr="00383373">
              <w:rPr>
                <w:rFonts w:ascii="StobiSans" w:hAnsi="StobiSans"/>
                <w:sz w:val="21"/>
                <w:szCs w:val="21"/>
              </w:rPr>
              <w:br/>
              <w:t xml:space="preserve">4. Спроведување на надлежности во јавниот сектор на транспарентен, етички, економичен , одговорен и ефективен начин. </w:t>
            </w:r>
          </w:p>
        </w:tc>
      </w:tr>
      <w:tr w:rsidR="00D20119" w:rsidRPr="00383373" w14:paraId="5D31225B" w14:textId="77777777" w:rsidTr="00ED576D">
        <w:trPr>
          <w:trHeight w:val="282"/>
        </w:trPr>
        <w:tc>
          <w:tcPr>
            <w:tcW w:w="2943" w:type="dxa"/>
          </w:tcPr>
          <w:p w14:paraId="00D3F338" w14:textId="77777777" w:rsidR="00D20119" w:rsidRPr="00383373" w:rsidRDefault="00D20119" w:rsidP="00D20119">
            <w:pPr>
              <w:jc w:val="center"/>
              <w:rPr>
                <w:rFonts w:ascii="StobiSans" w:hAnsi="StobiSans"/>
                <w:b/>
                <w:sz w:val="21"/>
                <w:szCs w:val="21"/>
              </w:rPr>
            </w:pPr>
            <w:r w:rsidRPr="00383373">
              <w:rPr>
                <w:rFonts w:ascii="StobiSans" w:hAnsi="StobiSans"/>
                <w:b/>
                <w:sz w:val="21"/>
                <w:szCs w:val="21"/>
              </w:rPr>
              <w:t xml:space="preserve">Мерка </w:t>
            </w:r>
          </w:p>
          <w:p w14:paraId="5E264980" w14:textId="77777777" w:rsidR="00D20119" w:rsidRPr="00383373" w:rsidRDefault="00D20119" w:rsidP="00D20119">
            <w:pPr>
              <w:rPr>
                <w:rFonts w:ascii="StobiSans" w:hAnsi="StobiSans"/>
                <w:sz w:val="21"/>
                <w:szCs w:val="21"/>
              </w:rPr>
            </w:pPr>
          </w:p>
        </w:tc>
        <w:tc>
          <w:tcPr>
            <w:tcW w:w="3915" w:type="dxa"/>
          </w:tcPr>
          <w:p w14:paraId="7DDEA4C0"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00" w:type="dxa"/>
          </w:tcPr>
          <w:p w14:paraId="6163675D" w14:textId="77777777" w:rsidR="00D20119" w:rsidRPr="00383373" w:rsidRDefault="00D20119" w:rsidP="00D20119">
            <w:pPr>
              <w:rPr>
                <w:rFonts w:ascii="StobiSans" w:hAnsi="StobiSans"/>
                <w:b/>
                <w:sz w:val="21"/>
                <w:szCs w:val="21"/>
              </w:rPr>
            </w:pPr>
            <w:r w:rsidRPr="00383373">
              <w:rPr>
                <w:rFonts w:ascii="StobiSans" w:hAnsi="StobiSans"/>
                <w:b/>
                <w:sz w:val="21"/>
                <w:szCs w:val="21"/>
              </w:rPr>
              <w:t>Надлежна институција</w:t>
            </w:r>
          </w:p>
        </w:tc>
        <w:tc>
          <w:tcPr>
            <w:tcW w:w="1620" w:type="dxa"/>
          </w:tcPr>
          <w:p w14:paraId="3D814050" w14:textId="77777777" w:rsidR="00D20119" w:rsidRPr="00383373" w:rsidRDefault="00D20119" w:rsidP="00D20119">
            <w:pPr>
              <w:rPr>
                <w:rFonts w:ascii="StobiSans" w:hAnsi="StobiSans"/>
                <w:b/>
                <w:sz w:val="21"/>
                <w:szCs w:val="21"/>
              </w:rPr>
            </w:pPr>
            <w:r w:rsidRPr="00383373">
              <w:rPr>
                <w:rFonts w:ascii="StobiSans" w:hAnsi="StobiSans"/>
                <w:b/>
                <w:sz w:val="21"/>
                <w:szCs w:val="21"/>
              </w:rPr>
              <w:t>Рок за реализација</w:t>
            </w:r>
          </w:p>
        </w:tc>
        <w:tc>
          <w:tcPr>
            <w:tcW w:w="1847" w:type="dxa"/>
          </w:tcPr>
          <w:p w14:paraId="228D1BA0"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2023" w:type="dxa"/>
          </w:tcPr>
          <w:p w14:paraId="1A698572" w14:textId="77777777" w:rsidR="00D20119" w:rsidRPr="00383373" w:rsidRDefault="00D20119" w:rsidP="00D20119">
            <w:pPr>
              <w:rPr>
                <w:rFonts w:ascii="StobiSans" w:hAnsi="StobiSans"/>
                <w:b/>
                <w:sz w:val="21"/>
                <w:szCs w:val="21"/>
              </w:rPr>
            </w:pPr>
            <w:r w:rsidRPr="00383373">
              <w:rPr>
                <w:rFonts w:ascii="StobiSans" w:hAnsi="StobiSans"/>
                <w:b/>
                <w:sz w:val="21"/>
                <w:szCs w:val="21"/>
              </w:rPr>
              <w:t>Финансиски импликации</w:t>
            </w:r>
          </w:p>
        </w:tc>
      </w:tr>
      <w:tr w:rsidR="00D20119" w:rsidRPr="00383373" w14:paraId="54BBD161" w14:textId="77777777" w:rsidTr="00ED576D">
        <w:trPr>
          <w:trHeight w:val="1601"/>
        </w:trPr>
        <w:tc>
          <w:tcPr>
            <w:tcW w:w="2943" w:type="dxa"/>
            <w:vMerge w:val="restart"/>
          </w:tcPr>
          <w:p w14:paraId="40FFE2E3" w14:textId="57F0D97D" w:rsidR="00D20119" w:rsidRPr="00383373" w:rsidRDefault="00D20119" w:rsidP="005311A3">
            <w:pPr>
              <w:pStyle w:val="ListParagraph"/>
              <w:numPr>
                <w:ilvl w:val="0"/>
                <w:numId w:val="39"/>
              </w:numPr>
              <w:rPr>
                <w:rFonts w:ascii="StobiSans" w:hAnsi="StobiSans"/>
                <w:sz w:val="21"/>
                <w:szCs w:val="21"/>
                <w:lang w:val="hr-HR"/>
              </w:rPr>
            </w:pPr>
            <w:r w:rsidRPr="00383373">
              <w:rPr>
                <w:rFonts w:ascii="StobiSans" w:hAnsi="StobiSans"/>
                <w:sz w:val="21"/>
                <w:szCs w:val="21"/>
              </w:rPr>
              <w:t xml:space="preserve">Донесување на посебен закон за трговски друштва во доминантна сопственост на државата и локалната самоуправа. </w:t>
            </w:r>
          </w:p>
        </w:tc>
        <w:tc>
          <w:tcPr>
            <w:tcW w:w="3915" w:type="dxa"/>
          </w:tcPr>
          <w:p w14:paraId="33AFF289" w14:textId="2C9AD6E9" w:rsidR="00D20119" w:rsidRPr="00383373" w:rsidRDefault="00D20119" w:rsidP="005311A3">
            <w:pPr>
              <w:pStyle w:val="ListParagraph"/>
              <w:numPr>
                <w:ilvl w:val="1"/>
                <w:numId w:val="39"/>
              </w:numPr>
              <w:rPr>
                <w:rFonts w:ascii="StobiSans" w:hAnsi="StobiSans"/>
                <w:sz w:val="21"/>
                <w:szCs w:val="21"/>
              </w:rPr>
            </w:pPr>
            <w:r w:rsidRPr="00383373">
              <w:rPr>
                <w:rFonts w:ascii="StobiSans" w:hAnsi="StobiSans"/>
                <w:sz w:val="21"/>
                <w:szCs w:val="21"/>
              </w:rPr>
              <w:t xml:space="preserve">Компаративна анализа на закодавството од оваа област со земјите од регионот и земји членки на ЕУ во насока на детектирање на добри решенија. Притоа, регулативата треба да се гледа во најширока смисла </w:t>
            </w:r>
            <w:proofErr w:type="spellStart"/>
            <w:r w:rsidRPr="00383373">
              <w:rPr>
                <w:rFonts w:ascii="StobiSans" w:hAnsi="StobiSans"/>
                <w:sz w:val="21"/>
                <w:szCs w:val="21"/>
                <w:lang w:val="en-US"/>
              </w:rPr>
              <w:t>вклучувајќи</w:t>
            </w:r>
            <w:proofErr w:type="spellEnd"/>
            <w:r w:rsidRPr="00383373">
              <w:rPr>
                <w:rFonts w:ascii="StobiSans" w:hAnsi="StobiSans"/>
                <w:sz w:val="21"/>
                <w:szCs w:val="21"/>
                <w:lang w:val="en-US"/>
              </w:rPr>
              <w:t xml:space="preserve"> </w:t>
            </w:r>
            <w:proofErr w:type="spellStart"/>
            <w:r w:rsidRPr="00383373">
              <w:rPr>
                <w:rFonts w:ascii="StobiSans" w:hAnsi="StobiSans"/>
                <w:sz w:val="21"/>
                <w:szCs w:val="21"/>
                <w:lang w:val="en-US"/>
              </w:rPr>
              <w:t>ги</w:t>
            </w:r>
            <w:proofErr w:type="spellEnd"/>
            <w:r w:rsidRPr="00383373">
              <w:rPr>
                <w:rFonts w:ascii="StobiSans" w:hAnsi="StobiSans"/>
                <w:sz w:val="21"/>
                <w:szCs w:val="21"/>
                <w:lang w:val="en-US"/>
              </w:rPr>
              <w:t xml:space="preserve"> и </w:t>
            </w:r>
            <w:r w:rsidRPr="00383373">
              <w:rPr>
                <w:rFonts w:ascii="StobiSans" w:hAnsi="StobiSans"/>
                <w:sz w:val="21"/>
                <w:szCs w:val="21"/>
              </w:rPr>
              <w:t xml:space="preserve">подзаконски акти. </w:t>
            </w:r>
            <w:r w:rsidR="00C23F8E" w:rsidRPr="00383373">
              <w:rPr>
                <w:rFonts w:ascii="StobiSans" w:hAnsi="StobiSans"/>
                <w:sz w:val="21"/>
                <w:szCs w:val="21"/>
              </w:rPr>
              <w:br/>
            </w:r>
          </w:p>
        </w:tc>
        <w:tc>
          <w:tcPr>
            <w:tcW w:w="1800" w:type="dxa"/>
            <w:vMerge w:val="restart"/>
          </w:tcPr>
          <w:p w14:paraId="7FF843F6" w14:textId="77777777" w:rsidR="00D20119" w:rsidRPr="00383373" w:rsidRDefault="00D20119" w:rsidP="004515D6">
            <w:pPr>
              <w:rPr>
                <w:rFonts w:ascii="StobiSans" w:hAnsi="StobiSans"/>
                <w:sz w:val="21"/>
                <w:szCs w:val="21"/>
              </w:rPr>
            </w:pPr>
          </w:p>
          <w:p w14:paraId="72543E88" w14:textId="77777777" w:rsidR="00D20119" w:rsidRPr="00383373" w:rsidRDefault="00D20119" w:rsidP="004515D6">
            <w:pPr>
              <w:rPr>
                <w:rFonts w:ascii="StobiSans" w:hAnsi="StobiSans"/>
                <w:sz w:val="21"/>
                <w:szCs w:val="21"/>
              </w:rPr>
            </w:pPr>
            <w:r w:rsidRPr="00383373">
              <w:rPr>
                <w:rFonts w:ascii="StobiSans" w:hAnsi="StobiSans"/>
                <w:sz w:val="21"/>
                <w:szCs w:val="21"/>
              </w:rPr>
              <w:t xml:space="preserve">Министерство за економија </w:t>
            </w:r>
          </w:p>
        </w:tc>
        <w:tc>
          <w:tcPr>
            <w:tcW w:w="1620" w:type="dxa"/>
          </w:tcPr>
          <w:p w14:paraId="24EFE583" w14:textId="77777777" w:rsidR="00D20119" w:rsidRPr="00383373" w:rsidRDefault="00D20119" w:rsidP="004515D6">
            <w:pPr>
              <w:rPr>
                <w:rFonts w:ascii="StobiSans" w:hAnsi="StobiSans"/>
                <w:sz w:val="21"/>
                <w:szCs w:val="21"/>
              </w:rPr>
            </w:pPr>
          </w:p>
          <w:p w14:paraId="2244A10B" w14:textId="77777777" w:rsidR="00D20119" w:rsidRPr="00383373" w:rsidRDefault="00D20119" w:rsidP="004515D6">
            <w:pPr>
              <w:rPr>
                <w:rFonts w:ascii="StobiSans" w:hAnsi="StobiSans"/>
                <w:sz w:val="21"/>
                <w:szCs w:val="21"/>
              </w:rPr>
            </w:pPr>
            <w:r w:rsidRPr="00383373">
              <w:rPr>
                <w:rFonts w:ascii="StobiSans" w:hAnsi="StobiSans"/>
                <w:sz w:val="21"/>
                <w:szCs w:val="21"/>
              </w:rPr>
              <w:t>2021 година</w:t>
            </w:r>
          </w:p>
          <w:p w14:paraId="3DE2DD4A" w14:textId="77777777" w:rsidR="00D20119" w:rsidRPr="00383373" w:rsidRDefault="00D20119" w:rsidP="004515D6">
            <w:pPr>
              <w:rPr>
                <w:rFonts w:ascii="StobiSans" w:hAnsi="StobiSans"/>
                <w:sz w:val="21"/>
                <w:szCs w:val="21"/>
                <w:lang w:val="hr-HR"/>
              </w:rPr>
            </w:pPr>
          </w:p>
          <w:p w14:paraId="435045DC" w14:textId="77777777" w:rsidR="00D20119" w:rsidRPr="00383373" w:rsidRDefault="00D20119" w:rsidP="004515D6">
            <w:pPr>
              <w:rPr>
                <w:rFonts w:ascii="StobiSans" w:hAnsi="StobiSans"/>
                <w:sz w:val="21"/>
                <w:szCs w:val="21"/>
              </w:rPr>
            </w:pPr>
          </w:p>
        </w:tc>
        <w:tc>
          <w:tcPr>
            <w:tcW w:w="1847" w:type="dxa"/>
          </w:tcPr>
          <w:p w14:paraId="7994EAED" w14:textId="77777777" w:rsidR="00D20119" w:rsidRPr="00383373" w:rsidRDefault="00D20119" w:rsidP="004515D6">
            <w:pPr>
              <w:rPr>
                <w:rFonts w:ascii="StobiSans" w:hAnsi="StobiSans"/>
                <w:sz w:val="21"/>
                <w:szCs w:val="21"/>
              </w:rPr>
            </w:pPr>
          </w:p>
          <w:p w14:paraId="6105766A" w14:textId="77777777" w:rsidR="00D20119" w:rsidRPr="00383373" w:rsidRDefault="00D20119" w:rsidP="004515D6">
            <w:pPr>
              <w:rPr>
                <w:rFonts w:ascii="StobiSans" w:hAnsi="StobiSans"/>
                <w:sz w:val="21"/>
                <w:szCs w:val="21"/>
                <w:lang w:val="hr-HR"/>
              </w:rPr>
            </w:pPr>
            <w:r w:rsidRPr="00383373">
              <w:rPr>
                <w:rFonts w:ascii="StobiSans" w:hAnsi="StobiSans"/>
                <w:sz w:val="21"/>
                <w:szCs w:val="21"/>
              </w:rPr>
              <w:t xml:space="preserve">Изготвена компаративна анализа </w:t>
            </w:r>
          </w:p>
        </w:tc>
        <w:tc>
          <w:tcPr>
            <w:tcW w:w="2023" w:type="dxa"/>
            <w:vMerge w:val="restart"/>
          </w:tcPr>
          <w:p w14:paraId="299CA523" w14:textId="77777777" w:rsidR="00D20119" w:rsidRPr="00383373" w:rsidRDefault="00D20119" w:rsidP="00D20119">
            <w:pPr>
              <w:rPr>
                <w:rFonts w:ascii="StobiSans" w:hAnsi="StobiSans"/>
                <w:sz w:val="21"/>
                <w:szCs w:val="21"/>
              </w:rPr>
            </w:pPr>
          </w:p>
          <w:p w14:paraId="79780761" w14:textId="77777777" w:rsidR="00D20119" w:rsidRPr="00383373" w:rsidRDefault="00D20119" w:rsidP="00D20119">
            <w:pPr>
              <w:rPr>
                <w:rFonts w:ascii="StobiSans" w:hAnsi="StobiSans"/>
                <w:sz w:val="21"/>
                <w:szCs w:val="21"/>
              </w:rPr>
            </w:pPr>
          </w:p>
          <w:p w14:paraId="0CC00203" w14:textId="77777777" w:rsidR="00D20119" w:rsidRPr="00383373" w:rsidRDefault="00D20119" w:rsidP="00D20119">
            <w:pPr>
              <w:rPr>
                <w:rFonts w:ascii="StobiSans" w:hAnsi="StobiSans"/>
                <w:sz w:val="21"/>
                <w:szCs w:val="21"/>
              </w:rPr>
            </w:pPr>
          </w:p>
          <w:p w14:paraId="3D19E49D" w14:textId="77777777" w:rsidR="00D20119" w:rsidRPr="00383373" w:rsidRDefault="00D20119" w:rsidP="00D20119">
            <w:pPr>
              <w:rPr>
                <w:rFonts w:ascii="StobiSans" w:hAnsi="StobiSans"/>
                <w:sz w:val="21"/>
                <w:szCs w:val="21"/>
              </w:rPr>
            </w:pPr>
          </w:p>
          <w:p w14:paraId="2564255E" w14:textId="77777777" w:rsidR="00D20119" w:rsidRPr="00383373" w:rsidRDefault="00D20119" w:rsidP="00D20119">
            <w:pPr>
              <w:rPr>
                <w:rFonts w:ascii="StobiSans" w:hAnsi="StobiSans"/>
                <w:sz w:val="21"/>
                <w:szCs w:val="21"/>
              </w:rPr>
            </w:pPr>
          </w:p>
          <w:p w14:paraId="0DFA41D2" w14:textId="77777777" w:rsidR="00D20119" w:rsidRPr="00383373" w:rsidRDefault="00D20119" w:rsidP="00D20119">
            <w:pPr>
              <w:rPr>
                <w:rFonts w:ascii="StobiSans" w:hAnsi="StobiSans"/>
                <w:sz w:val="21"/>
                <w:szCs w:val="21"/>
              </w:rPr>
            </w:pPr>
          </w:p>
        </w:tc>
      </w:tr>
      <w:tr w:rsidR="00D20119" w:rsidRPr="00383373" w14:paraId="49ABAAEF" w14:textId="77777777" w:rsidTr="00ED576D">
        <w:trPr>
          <w:trHeight w:val="1681"/>
        </w:trPr>
        <w:tc>
          <w:tcPr>
            <w:tcW w:w="2943" w:type="dxa"/>
            <w:vMerge/>
          </w:tcPr>
          <w:p w14:paraId="445C6A01" w14:textId="77777777" w:rsidR="00D20119" w:rsidRPr="00383373" w:rsidRDefault="00D20119" w:rsidP="00D20119">
            <w:pPr>
              <w:rPr>
                <w:rFonts w:ascii="StobiSans" w:hAnsi="StobiSans"/>
                <w:sz w:val="21"/>
                <w:szCs w:val="21"/>
              </w:rPr>
            </w:pPr>
          </w:p>
        </w:tc>
        <w:tc>
          <w:tcPr>
            <w:tcW w:w="3915" w:type="dxa"/>
          </w:tcPr>
          <w:p w14:paraId="285B7431" w14:textId="483428B2" w:rsidR="00D20119" w:rsidRPr="00383373" w:rsidRDefault="00D20119" w:rsidP="005311A3">
            <w:pPr>
              <w:pStyle w:val="ListParagraph"/>
              <w:numPr>
                <w:ilvl w:val="1"/>
                <w:numId w:val="39"/>
              </w:numPr>
              <w:rPr>
                <w:rFonts w:ascii="StobiSans" w:hAnsi="StobiSans"/>
                <w:sz w:val="21"/>
                <w:szCs w:val="21"/>
              </w:rPr>
            </w:pPr>
            <w:r w:rsidRPr="00383373">
              <w:rPr>
                <w:rFonts w:ascii="StobiSans" w:hAnsi="StobiSans"/>
                <w:sz w:val="21"/>
                <w:szCs w:val="21"/>
              </w:rPr>
              <w:t xml:space="preserve">Формирање работна група за изготвување на новиот закон со сите засегнати страни (надлежни министерства, локална самоуправа, претставници на  бизнис заедницата, невладини организации итн.) </w:t>
            </w:r>
          </w:p>
          <w:p w14:paraId="57854EBF" w14:textId="77777777" w:rsidR="00D20119" w:rsidRPr="00383373" w:rsidRDefault="00D20119" w:rsidP="00D20119">
            <w:pPr>
              <w:rPr>
                <w:rFonts w:ascii="StobiSans" w:hAnsi="StobiSans"/>
                <w:sz w:val="21"/>
                <w:szCs w:val="21"/>
              </w:rPr>
            </w:pPr>
          </w:p>
        </w:tc>
        <w:tc>
          <w:tcPr>
            <w:tcW w:w="1800" w:type="dxa"/>
            <w:vMerge/>
          </w:tcPr>
          <w:p w14:paraId="302AD226" w14:textId="77777777" w:rsidR="00D20119" w:rsidRPr="00383373" w:rsidRDefault="00D20119" w:rsidP="00D20119">
            <w:pPr>
              <w:rPr>
                <w:rFonts w:ascii="StobiSans" w:hAnsi="StobiSans"/>
                <w:sz w:val="21"/>
                <w:szCs w:val="21"/>
              </w:rPr>
            </w:pPr>
          </w:p>
        </w:tc>
        <w:tc>
          <w:tcPr>
            <w:tcW w:w="1620" w:type="dxa"/>
          </w:tcPr>
          <w:p w14:paraId="75CCD0B2"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 2021 година </w:t>
            </w:r>
          </w:p>
          <w:p w14:paraId="4D6F3526" w14:textId="77777777" w:rsidR="00D20119" w:rsidRPr="00383373" w:rsidRDefault="00D20119" w:rsidP="00D20119">
            <w:pPr>
              <w:rPr>
                <w:rFonts w:ascii="StobiSans" w:hAnsi="StobiSans"/>
                <w:sz w:val="21"/>
                <w:szCs w:val="21"/>
              </w:rPr>
            </w:pPr>
          </w:p>
        </w:tc>
        <w:tc>
          <w:tcPr>
            <w:tcW w:w="1847" w:type="dxa"/>
          </w:tcPr>
          <w:p w14:paraId="3E56CFA4"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Изготвен предлог закон </w:t>
            </w:r>
          </w:p>
          <w:p w14:paraId="2368A271" w14:textId="77777777" w:rsidR="00D20119" w:rsidRPr="00383373" w:rsidRDefault="00D20119" w:rsidP="00D20119">
            <w:pPr>
              <w:rPr>
                <w:rFonts w:ascii="StobiSans" w:hAnsi="StobiSans"/>
                <w:sz w:val="21"/>
                <w:szCs w:val="21"/>
              </w:rPr>
            </w:pPr>
          </w:p>
        </w:tc>
        <w:tc>
          <w:tcPr>
            <w:tcW w:w="2023" w:type="dxa"/>
            <w:vMerge/>
          </w:tcPr>
          <w:p w14:paraId="002C970E" w14:textId="77777777" w:rsidR="00D20119" w:rsidRPr="00383373" w:rsidRDefault="00D20119" w:rsidP="00D20119">
            <w:pPr>
              <w:rPr>
                <w:rFonts w:ascii="StobiSans" w:hAnsi="StobiSans"/>
                <w:sz w:val="21"/>
                <w:szCs w:val="21"/>
              </w:rPr>
            </w:pPr>
          </w:p>
        </w:tc>
      </w:tr>
      <w:tr w:rsidR="00D20119" w:rsidRPr="00383373" w14:paraId="4F9B926F" w14:textId="77777777" w:rsidTr="00ED576D">
        <w:trPr>
          <w:trHeight w:val="2490"/>
        </w:trPr>
        <w:tc>
          <w:tcPr>
            <w:tcW w:w="2943" w:type="dxa"/>
            <w:vMerge/>
          </w:tcPr>
          <w:p w14:paraId="59C96B2A" w14:textId="77777777" w:rsidR="00D20119" w:rsidRPr="00383373" w:rsidRDefault="00D20119" w:rsidP="00D20119">
            <w:pPr>
              <w:rPr>
                <w:rFonts w:ascii="StobiSans" w:hAnsi="StobiSans"/>
                <w:sz w:val="21"/>
                <w:szCs w:val="21"/>
              </w:rPr>
            </w:pPr>
          </w:p>
        </w:tc>
        <w:tc>
          <w:tcPr>
            <w:tcW w:w="3915" w:type="dxa"/>
          </w:tcPr>
          <w:p w14:paraId="1F211868" w14:textId="28DF1E92" w:rsidR="00D20119" w:rsidRPr="00383373" w:rsidRDefault="00D20119" w:rsidP="005311A3">
            <w:pPr>
              <w:pStyle w:val="ListParagraph"/>
              <w:numPr>
                <w:ilvl w:val="1"/>
                <w:numId w:val="39"/>
              </w:numPr>
              <w:rPr>
                <w:rFonts w:ascii="StobiSans" w:hAnsi="StobiSans"/>
                <w:sz w:val="21"/>
                <w:szCs w:val="21"/>
              </w:rPr>
            </w:pPr>
            <w:r w:rsidRPr="00383373">
              <w:rPr>
                <w:rFonts w:ascii="StobiSans" w:hAnsi="StobiSans"/>
                <w:sz w:val="21"/>
                <w:szCs w:val="21"/>
              </w:rPr>
              <w:t>Усвојување на Закон за трговски друштва каде државата и локалната самоуправа имаат удел</w:t>
            </w:r>
          </w:p>
        </w:tc>
        <w:tc>
          <w:tcPr>
            <w:tcW w:w="1800" w:type="dxa"/>
            <w:vMerge/>
          </w:tcPr>
          <w:p w14:paraId="53B201B5" w14:textId="77777777" w:rsidR="00D20119" w:rsidRPr="00383373" w:rsidRDefault="00D20119" w:rsidP="00D20119">
            <w:pPr>
              <w:rPr>
                <w:rFonts w:ascii="StobiSans" w:hAnsi="StobiSans"/>
                <w:sz w:val="21"/>
                <w:szCs w:val="21"/>
              </w:rPr>
            </w:pPr>
          </w:p>
        </w:tc>
        <w:tc>
          <w:tcPr>
            <w:tcW w:w="1620" w:type="dxa"/>
          </w:tcPr>
          <w:p w14:paraId="6EF851DF" w14:textId="77777777" w:rsidR="00D20119" w:rsidRPr="00383373" w:rsidRDefault="00D20119" w:rsidP="00D20119">
            <w:pPr>
              <w:rPr>
                <w:rFonts w:ascii="StobiSans" w:hAnsi="StobiSans"/>
                <w:sz w:val="21"/>
                <w:szCs w:val="21"/>
              </w:rPr>
            </w:pPr>
            <w:r w:rsidRPr="00383373">
              <w:rPr>
                <w:rFonts w:ascii="StobiSans" w:hAnsi="StobiSans"/>
                <w:sz w:val="21"/>
                <w:szCs w:val="21"/>
              </w:rPr>
              <w:t xml:space="preserve">1 Полугодие 2022 година </w:t>
            </w:r>
          </w:p>
          <w:p w14:paraId="4769BF0A" w14:textId="77777777" w:rsidR="00D20119" w:rsidRPr="00383373" w:rsidRDefault="00D20119" w:rsidP="00D20119">
            <w:pPr>
              <w:rPr>
                <w:rFonts w:ascii="StobiSans" w:hAnsi="StobiSans"/>
                <w:sz w:val="21"/>
                <w:szCs w:val="21"/>
              </w:rPr>
            </w:pPr>
          </w:p>
        </w:tc>
        <w:tc>
          <w:tcPr>
            <w:tcW w:w="1847" w:type="dxa"/>
          </w:tcPr>
          <w:p w14:paraId="3ED2B32E" w14:textId="77777777" w:rsidR="00D20119" w:rsidRPr="00383373" w:rsidRDefault="00D20119" w:rsidP="00D20119">
            <w:pPr>
              <w:rPr>
                <w:rFonts w:ascii="StobiSans" w:hAnsi="StobiSans"/>
                <w:sz w:val="21"/>
                <w:szCs w:val="21"/>
              </w:rPr>
            </w:pPr>
            <w:r w:rsidRPr="00383373">
              <w:rPr>
                <w:rFonts w:ascii="StobiSans" w:hAnsi="StobiSans"/>
                <w:sz w:val="21"/>
                <w:szCs w:val="21"/>
              </w:rPr>
              <w:t>Усвоен Закон за трговски друштва во сопственост на државата и локална самоуправа</w:t>
            </w:r>
          </w:p>
        </w:tc>
        <w:tc>
          <w:tcPr>
            <w:tcW w:w="2023" w:type="dxa"/>
            <w:vMerge/>
          </w:tcPr>
          <w:p w14:paraId="3430CFAB" w14:textId="77777777" w:rsidR="00D20119" w:rsidRPr="00383373" w:rsidRDefault="00D20119" w:rsidP="00D20119">
            <w:pPr>
              <w:rPr>
                <w:rFonts w:ascii="StobiSans" w:hAnsi="StobiSans"/>
                <w:sz w:val="21"/>
                <w:szCs w:val="21"/>
              </w:rPr>
            </w:pPr>
          </w:p>
        </w:tc>
      </w:tr>
      <w:bookmarkEnd w:id="4"/>
      <w:bookmarkEnd w:id="5"/>
    </w:tbl>
    <w:p w14:paraId="1E4D98D3" w14:textId="77777777" w:rsidR="00D20119" w:rsidRPr="00383373" w:rsidRDefault="00D20119" w:rsidP="00D20119">
      <w:pPr>
        <w:rPr>
          <w:rFonts w:ascii="StobiSans" w:hAnsi="StobiSans"/>
          <w:sz w:val="21"/>
          <w:szCs w:val="21"/>
          <w:lang w:val="hr-HR"/>
        </w:rPr>
      </w:pPr>
    </w:p>
    <w:p w14:paraId="21EC8ABB" w14:textId="31F99E33" w:rsidR="00D20119" w:rsidRPr="00383373" w:rsidRDefault="00D20119">
      <w:pPr>
        <w:rPr>
          <w:rFonts w:ascii="StobiSans" w:hAnsi="StobiSans"/>
          <w:sz w:val="21"/>
          <w:szCs w:val="21"/>
        </w:rPr>
      </w:pPr>
    </w:p>
    <w:p w14:paraId="5036E5A4" w14:textId="6514999F" w:rsidR="00B40025" w:rsidRPr="00383373" w:rsidRDefault="00B40025">
      <w:pPr>
        <w:rPr>
          <w:rFonts w:ascii="StobiSans" w:hAnsi="StobiSans"/>
          <w:sz w:val="21"/>
          <w:szCs w:val="21"/>
        </w:rPr>
      </w:pPr>
    </w:p>
    <w:p w14:paraId="625648D1" w14:textId="233474E3" w:rsidR="00B40025" w:rsidRPr="00383373" w:rsidRDefault="00B40025">
      <w:pPr>
        <w:rPr>
          <w:rFonts w:ascii="StobiSans" w:hAnsi="StobiSans"/>
          <w:sz w:val="21"/>
          <w:szCs w:val="21"/>
        </w:rPr>
      </w:pPr>
    </w:p>
    <w:p w14:paraId="2E74DEB7" w14:textId="5490D970" w:rsidR="00B40025" w:rsidRPr="00383373" w:rsidRDefault="00B40025">
      <w:pPr>
        <w:rPr>
          <w:rFonts w:ascii="StobiSans" w:hAnsi="StobiSans"/>
          <w:sz w:val="21"/>
          <w:szCs w:val="21"/>
        </w:rPr>
      </w:pPr>
    </w:p>
    <w:p w14:paraId="53F2780D" w14:textId="17F466D0" w:rsidR="00B40025" w:rsidRPr="00383373" w:rsidRDefault="00B40025">
      <w:pPr>
        <w:rPr>
          <w:rFonts w:ascii="StobiSans" w:hAnsi="StobiSans"/>
          <w:sz w:val="21"/>
          <w:szCs w:val="21"/>
        </w:rPr>
      </w:pPr>
    </w:p>
    <w:p w14:paraId="07B073E8" w14:textId="77777777" w:rsidR="00B40025" w:rsidRPr="00383373" w:rsidRDefault="00B40025">
      <w:pPr>
        <w:rPr>
          <w:rFonts w:ascii="StobiSans" w:hAnsi="StobiSans"/>
          <w:sz w:val="21"/>
          <w:szCs w:val="21"/>
        </w:rPr>
      </w:pPr>
    </w:p>
    <w:tbl>
      <w:tblPr>
        <w:tblStyle w:val="TableGrid"/>
        <w:tblW w:w="0" w:type="auto"/>
        <w:tblLook w:val="04A0" w:firstRow="1" w:lastRow="0" w:firstColumn="1" w:lastColumn="0" w:noHBand="0" w:noVBand="1"/>
      </w:tblPr>
      <w:tblGrid>
        <w:gridCol w:w="3078"/>
        <w:gridCol w:w="3870"/>
        <w:gridCol w:w="1754"/>
        <w:gridCol w:w="1436"/>
        <w:gridCol w:w="2160"/>
        <w:gridCol w:w="1818"/>
      </w:tblGrid>
      <w:tr w:rsidR="00D20119" w:rsidRPr="00383373" w14:paraId="4B4B37DE" w14:textId="77777777" w:rsidTr="00D20119">
        <w:tc>
          <w:tcPr>
            <w:tcW w:w="14024" w:type="dxa"/>
            <w:gridSpan w:val="6"/>
          </w:tcPr>
          <w:p w14:paraId="4059ACE9" w14:textId="77777777" w:rsidR="00D20119" w:rsidRPr="00383373" w:rsidRDefault="00D20119" w:rsidP="00DA7C1F">
            <w:pPr>
              <w:tabs>
                <w:tab w:val="left" w:pos="2685"/>
              </w:tabs>
              <w:spacing w:before="60" w:after="60"/>
              <w:rPr>
                <w:rFonts w:ascii="StobiSans" w:hAnsi="StobiSans"/>
                <w:b/>
                <w:sz w:val="21"/>
                <w:szCs w:val="21"/>
              </w:rPr>
            </w:pPr>
            <w:r w:rsidRPr="00383373">
              <w:rPr>
                <w:rFonts w:ascii="StobiSans" w:hAnsi="StobiSans"/>
                <w:b/>
                <w:sz w:val="21"/>
                <w:szCs w:val="21"/>
              </w:rPr>
              <w:lastRenderedPageBreak/>
              <w:t xml:space="preserve">СЕКТОР 5.12. </w:t>
            </w:r>
            <w:r w:rsidRPr="00383373">
              <w:rPr>
                <w:rFonts w:ascii="StobiSans" w:hAnsi="StobiSans"/>
                <w:b/>
                <w:sz w:val="21"/>
                <w:szCs w:val="21"/>
                <w:lang w:val="ru-RU"/>
              </w:rPr>
              <w:t xml:space="preserve"> </w:t>
            </w:r>
            <w:r w:rsidRPr="00383373">
              <w:rPr>
                <w:rFonts w:ascii="StobiSans" w:hAnsi="StobiSans"/>
                <w:b/>
                <w:sz w:val="21"/>
                <w:szCs w:val="21"/>
              </w:rPr>
              <w:t>МЕДИУМИ И ГРАЃАНСКО ОПШТЕСТВО</w:t>
            </w:r>
          </w:p>
        </w:tc>
      </w:tr>
      <w:tr w:rsidR="00D20119" w:rsidRPr="00383373" w14:paraId="52F5187F" w14:textId="77777777" w:rsidTr="00D20119">
        <w:tc>
          <w:tcPr>
            <w:tcW w:w="14024" w:type="dxa"/>
            <w:gridSpan w:val="6"/>
          </w:tcPr>
          <w:p w14:paraId="13F256B5" w14:textId="031C09DD" w:rsidR="00D20119" w:rsidRPr="00383373" w:rsidRDefault="00D20119" w:rsidP="00DA7C1F">
            <w:pPr>
              <w:tabs>
                <w:tab w:val="left" w:pos="3285"/>
              </w:tabs>
              <w:spacing w:before="60" w:after="60"/>
              <w:rPr>
                <w:rFonts w:ascii="StobiSans" w:hAnsi="StobiSans"/>
                <w:b/>
                <w:sz w:val="21"/>
                <w:szCs w:val="21"/>
              </w:rPr>
            </w:pPr>
            <w:r w:rsidRPr="00383373">
              <w:rPr>
                <w:rFonts w:ascii="StobiSans" w:hAnsi="StobiSans"/>
                <w:b/>
                <w:sz w:val="21"/>
                <w:szCs w:val="21"/>
              </w:rPr>
              <w:t>Проблем 1: Непостоење на национална стратешка рамка за развој на медиумите</w:t>
            </w:r>
          </w:p>
        </w:tc>
      </w:tr>
      <w:tr w:rsidR="00D20119" w:rsidRPr="00383373" w14:paraId="7DD4E1CA" w14:textId="77777777" w:rsidTr="00D20119">
        <w:tc>
          <w:tcPr>
            <w:tcW w:w="14024" w:type="dxa"/>
            <w:gridSpan w:val="6"/>
            <w:shd w:val="clear" w:color="auto" w:fill="auto"/>
          </w:tcPr>
          <w:p w14:paraId="1FB9B511" w14:textId="65B3242C" w:rsidR="00D20119" w:rsidRPr="00383373" w:rsidRDefault="00D20119" w:rsidP="00DA7C1F">
            <w:pPr>
              <w:spacing w:before="60" w:after="60"/>
              <w:rPr>
                <w:rFonts w:ascii="StobiSans" w:hAnsi="StobiSans"/>
                <w:b/>
                <w:sz w:val="21"/>
                <w:szCs w:val="21"/>
              </w:rPr>
            </w:pPr>
            <w:r w:rsidRPr="00383373">
              <w:rPr>
                <w:rFonts w:ascii="StobiSans" w:hAnsi="StobiSans"/>
                <w:b/>
                <w:sz w:val="21"/>
                <w:szCs w:val="21"/>
              </w:rPr>
              <w:t xml:space="preserve">Поврзаност со стратешка цел: </w:t>
            </w:r>
          </w:p>
          <w:p w14:paraId="3263FEC8" w14:textId="247F915E" w:rsidR="00D20119" w:rsidRPr="00383373" w:rsidRDefault="00D20119" w:rsidP="00DA7C1F">
            <w:pPr>
              <w:spacing w:before="60" w:after="60"/>
              <w:rPr>
                <w:rFonts w:ascii="StobiSans" w:hAnsi="StobiSans" w:cstheme="minorHAnsi"/>
                <w:sz w:val="21"/>
                <w:szCs w:val="21"/>
              </w:rPr>
            </w:pPr>
            <w:r w:rsidRPr="00383373">
              <w:rPr>
                <w:rFonts w:ascii="StobiSans" w:hAnsi="StobiSans" w:cstheme="minorHAnsi"/>
                <w:sz w:val="21"/>
                <w:szCs w:val="21"/>
              </w:rPr>
              <w:t>2. Совесно управување со политичкото влијание во јавниот сектор и  спречување на политичко влијание во работата на независните тела и во постапките регулирани со закон;</w:t>
            </w:r>
          </w:p>
          <w:p w14:paraId="358D03BB" w14:textId="4CF88469" w:rsidR="00D20119" w:rsidRPr="00383373" w:rsidRDefault="00D20119" w:rsidP="00DA7C1F">
            <w:pPr>
              <w:spacing w:before="60" w:after="60"/>
              <w:rPr>
                <w:rFonts w:ascii="StobiSans" w:hAnsi="StobiSans" w:cstheme="minorHAnsi"/>
                <w:sz w:val="21"/>
                <w:szCs w:val="21"/>
              </w:rPr>
            </w:pPr>
            <w:r w:rsidRPr="00383373">
              <w:rPr>
                <w:rFonts w:ascii="StobiSans" w:hAnsi="StobiSans" w:cstheme="minorHAnsi"/>
                <w:sz w:val="21"/>
                <w:szCs w:val="21"/>
              </w:rPr>
              <w:t>12. Вклучување на граѓанското општество и медиумите во борбата со корупцијата во општеството и градење на личен и професионален интегритет, вклучително и во нивните рамки</w:t>
            </w:r>
          </w:p>
        </w:tc>
      </w:tr>
      <w:tr w:rsidR="00D20119" w:rsidRPr="00383373" w14:paraId="0D41DCAA" w14:textId="77777777" w:rsidTr="00D20119">
        <w:trPr>
          <w:trHeight w:val="282"/>
        </w:trPr>
        <w:tc>
          <w:tcPr>
            <w:tcW w:w="3078" w:type="dxa"/>
          </w:tcPr>
          <w:p w14:paraId="6AE6FFCF" w14:textId="77777777" w:rsidR="00D20119" w:rsidRPr="00383373" w:rsidRDefault="00D20119" w:rsidP="00D20119">
            <w:pPr>
              <w:jc w:val="center"/>
              <w:rPr>
                <w:rFonts w:ascii="StobiSans" w:hAnsi="StobiSans"/>
                <w:b/>
                <w:sz w:val="21"/>
                <w:szCs w:val="21"/>
              </w:rPr>
            </w:pPr>
            <w:r w:rsidRPr="00383373">
              <w:rPr>
                <w:rFonts w:ascii="StobiSans" w:hAnsi="StobiSans"/>
                <w:b/>
                <w:sz w:val="21"/>
                <w:szCs w:val="21"/>
              </w:rPr>
              <w:t xml:space="preserve">Мерка </w:t>
            </w:r>
          </w:p>
          <w:p w14:paraId="3AF0AB19" w14:textId="77777777" w:rsidR="00D20119" w:rsidRPr="00383373" w:rsidRDefault="00D20119" w:rsidP="00D20119">
            <w:pPr>
              <w:rPr>
                <w:rFonts w:ascii="StobiSans" w:hAnsi="StobiSans"/>
                <w:sz w:val="21"/>
                <w:szCs w:val="21"/>
              </w:rPr>
            </w:pPr>
          </w:p>
        </w:tc>
        <w:tc>
          <w:tcPr>
            <w:tcW w:w="3870" w:type="dxa"/>
          </w:tcPr>
          <w:p w14:paraId="3DE0C482"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693" w:type="dxa"/>
            <w:shd w:val="clear" w:color="auto" w:fill="auto"/>
          </w:tcPr>
          <w:p w14:paraId="72DF94AD" w14:textId="77777777" w:rsidR="00D20119" w:rsidRPr="00383373" w:rsidRDefault="00D20119" w:rsidP="00D20119">
            <w:pPr>
              <w:rPr>
                <w:rFonts w:ascii="StobiSans" w:hAnsi="StobiSans"/>
                <w:b/>
                <w:sz w:val="21"/>
                <w:szCs w:val="21"/>
              </w:rPr>
            </w:pPr>
            <w:r w:rsidRPr="00383373">
              <w:rPr>
                <w:rFonts w:ascii="StobiSans" w:hAnsi="StobiSans"/>
                <w:b/>
                <w:sz w:val="21"/>
                <w:szCs w:val="21"/>
              </w:rPr>
              <w:t>Надлежна институција</w:t>
            </w:r>
          </w:p>
        </w:tc>
        <w:tc>
          <w:tcPr>
            <w:tcW w:w="1405" w:type="dxa"/>
          </w:tcPr>
          <w:p w14:paraId="0657AECE" w14:textId="77777777" w:rsidR="00D20119" w:rsidRPr="00383373" w:rsidRDefault="00D20119" w:rsidP="00D20119">
            <w:pPr>
              <w:rPr>
                <w:rFonts w:ascii="StobiSans" w:hAnsi="StobiSans"/>
                <w:b/>
                <w:sz w:val="21"/>
                <w:szCs w:val="21"/>
              </w:rPr>
            </w:pPr>
            <w:r w:rsidRPr="00383373">
              <w:rPr>
                <w:rFonts w:ascii="StobiSans" w:hAnsi="StobiSans"/>
                <w:b/>
                <w:sz w:val="21"/>
                <w:szCs w:val="21"/>
              </w:rPr>
              <w:t>Рок за реализација</w:t>
            </w:r>
          </w:p>
        </w:tc>
        <w:tc>
          <w:tcPr>
            <w:tcW w:w="2160" w:type="dxa"/>
          </w:tcPr>
          <w:p w14:paraId="6CD9D559"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18" w:type="dxa"/>
          </w:tcPr>
          <w:p w14:paraId="7BDAA03A" w14:textId="77777777" w:rsidR="00D20119" w:rsidRPr="00383373" w:rsidRDefault="00D20119" w:rsidP="00D20119">
            <w:pPr>
              <w:rPr>
                <w:rFonts w:ascii="StobiSans" w:hAnsi="StobiSans"/>
                <w:b/>
                <w:sz w:val="21"/>
                <w:szCs w:val="21"/>
              </w:rPr>
            </w:pPr>
            <w:r w:rsidRPr="00383373">
              <w:rPr>
                <w:rFonts w:ascii="StobiSans" w:hAnsi="StobiSans"/>
                <w:b/>
                <w:sz w:val="21"/>
                <w:szCs w:val="21"/>
              </w:rPr>
              <w:t>Финансиски импликации</w:t>
            </w:r>
          </w:p>
        </w:tc>
      </w:tr>
      <w:tr w:rsidR="00D20119" w:rsidRPr="00383373" w14:paraId="4DF6B835" w14:textId="77777777" w:rsidTr="00D20119">
        <w:trPr>
          <w:trHeight w:val="1043"/>
        </w:trPr>
        <w:tc>
          <w:tcPr>
            <w:tcW w:w="3078" w:type="dxa"/>
            <w:vMerge w:val="restart"/>
          </w:tcPr>
          <w:p w14:paraId="32BB2885" w14:textId="4CC1E874" w:rsidR="00D20119" w:rsidRPr="00383373" w:rsidRDefault="00D20119" w:rsidP="005311A3">
            <w:pPr>
              <w:pStyle w:val="ListParagraph"/>
              <w:numPr>
                <w:ilvl w:val="0"/>
                <w:numId w:val="37"/>
              </w:numPr>
              <w:spacing w:before="60"/>
              <w:rPr>
                <w:rFonts w:ascii="StobiSans" w:hAnsi="StobiSans"/>
                <w:sz w:val="21"/>
                <w:szCs w:val="21"/>
              </w:rPr>
            </w:pPr>
            <w:r w:rsidRPr="00383373">
              <w:rPr>
                <w:rFonts w:ascii="StobiSans" w:hAnsi="StobiSans"/>
                <w:sz w:val="21"/>
                <w:szCs w:val="21"/>
              </w:rPr>
              <w:t>Донесување на Национална Стратегија за развој на медиумите за периодот 2021-2025</w:t>
            </w:r>
          </w:p>
          <w:p w14:paraId="510E4A16" w14:textId="77777777" w:rsidR="00D20119" w:rsidRPr="00383373" w:rsidRDefault="00D20119" w:rsidP="00C23F8E">
            <w:pPr>
              <w:rPr>
                <w:rFonts w:ascii="StobiSans" w:hAnsi="StobiSans"/>
                <w:sz w:val="21"/>
                <w:szCs w:val="21"/>
              </w:rPr>
            </w:pPr>
          </w:p>
          <w:p w14:paraId="2C3D0AAE" w14:textId="77777777" w:rsidR="00D20119" w:rsidRPr="00383373" w:rsidRDefault="00D20119" w:rsidP="00C23F8E">
            <w:pPr>
              <w:rPr>
                <w:rFonts w:ascii="StobiSans" w:hAnsi="StobiSans"/>
                <w:sz w:val="21"/>
                <w:szCs w:val="21"/>
              </w:rPr>
            </w:pPr>
          </w:p>
        </w:tc>
        <w:tc>
          <w:tcPr>
            <w:tcW w:w="3870" w:type="dxa"/>
          </w:tcPr>
          <w:p w14:paraId="3CCF8323" w14:textId="26DA9C70" w:rsidR="00D20119" w:rsidRPr="00383373" w:rsidRDefault="00D20119" w:rsidP="004515D6">
            <w:pPr>
              <w:pStyle w:val="ListParagraph"/>
              <w:numPr>
                <w:ilvl w:val="1"/>
                <w:numId w:val="77"/>
              </w:numPr>
              <w:spacing w:before="60"/>
              <w:rPr>
                <w:rFonts w:ascii="StobiSans" w:hAnsi="StobiSans"/>
                <w:sz w:val="21"/>
                <w:szCs w:val="21"/>
              </w:rPr>
            </w:pPr>
            <w:r w:rsidRPr="00383373">
              <w:rPr>
                <w:rFonts w:ascii="StobiSans" w:hAnsi="StobiSans"/>
                <w:sz w:val="21"/>
                <w:szCs w:val="21"/>
              </w:rPr>
              <w:t>Формирање на работна група за изготвување на Стратегијата, со вклучување на сите заинтересирани страни</w:t>
            </w:r>
          </w:p>
        </w:tc>
        <w:tc>
          <w:tcPr>
            <w:tcW w:w="1693" w:type="dxa"/>
          </w:tcPr>
          <w:p w14:paraId="7FE6ABF4" w14:textId="77777777" w:rsidR="00D20119" w:rsidRPr="00383373" w:rsidRDefault="00D20119" w:rsidP="00C23F8E">
            <w:pPr>
              <w:spacing w:before="60"/>
              <w:rPr>
                <w:rFonts w:ascii="StobiSans" w:hAnsi="StobiSans"/>
                <w:sz w:val="21"/>
                <w:szCs w:val="21"/>
              </w:rPr>
            </w:pPr>
          </w:p>
          <w:p w14:paraId="4F5FB277"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МИОА</w:t>
            </w:r>
          </w:p>
          <w:p w14:paraId="254E5EC4"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Влада на РСМ</w:t>
            </w:r>
          </w:p>
        </w:tc>
        <w:tc>
          <w:tcPr>
            <w:tcW w:w="1405" w:type="dxa"/>
          </w:tcPr>
          <w:p w14:paraId="4A964F62" w14:textId="77777777" w:rsidR="00D20119" w:rsidRPr="00383373" w:rsidRDefault="00D20119" w:rsidP="00C23F8E">
            <w:pPr>
              <w:spacing w:before="60"/>
              <w:rPr>
                <w:rFonts w:ascii="StobiSans" w:hAnsi="StobiSans"/>
                <w:sz w:val="21"/>
                <w:szCs w:val="21"/>
              </w:rPr>
            </w:pPr>
          </w:p>
          <w:p w14:paraId="037035B3"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2020</w:t>
            </w:r>
          </w:p>
        </w:tc>
        <w:tc>
          <w:tcPr>
            <w:tcW w:w="2160" w:type="dxa"/>
          </w:tcPr>
          <w:p w14:paraId="02C8D85E"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Оперативна работна група за изготвување на Стратегијата</w:t>
            </w:r>
          </w:p>
          <w:p w14:paraId="6E21346F" w14:textId="77777777" w:rsidR="00D20119" w:rsidRPr="00383373" w:rsidRDefault="00D20119" w:rsidP="00C23F8E">
            <w:pPr>
              <w:spacing w:before="60"/>
              <w:rPr>
                <w:rFonts w:ascii="StobiSans" w:hAnsi="StobiSans"/>
                <w:sz w:val="21"/>
                <w:szCs w:val="21"/>
              </w:rPr>
            </w:pPr>
          </w:p>
        </w:tc>
        <w:tc>
          <w:tcPr>
            <w:tcW w:w="1818" w:type="dxa"/>
          </w:tcPr>
          <w:p w14:paraId="0AE57F90" w14:textId="77777777" w:rsidR="00D20119" w:rsidRPr="00383373" w:rsidRDefault="00D20119" w:rsidP="00D20119">
            <w:pPr>
              <w:spacing w:before="60"/>
              <w:rPr>
                <w:rFonts w:ascii="StobiSans" w:hAnsi="StobiSans"/>
                <w:sz w:val="21"/>
                <w:szCs w:val="21"/>
              </w:rPr>
            </w:pPr>
          </w:p>
          <w:p w14:paraId="215B7DD2" w14:textId="77777777" w:rsidR="00D20119" w:rsidRPr="00383373" w:rsidRDefault="00D20119" w:rsidP="00D20119">
            <w:pPr>
              <w:spacing w:before="60"/>
              <w:jc w:val="center"/>
              <w:rPr>
                <w:rFonts w:ascii="StobiSans" w:hAnsi="StobiSans"/>
                <w:sz w:val="21"/>
                <w:szCs w:val="21"/>
              </w:rPr>
            </w:pPr>
          </w:p>
        </w:tc>
      </w:tr>
      <w:tr w:rsidR="00D20119" w:rsidRPr="00383373" w14:paraId="04622541" w14:textId="77777777" w:rsidTr="00D20119">
        <w:tc>
          <w:tcPr>
            <w:tcW w:w="3078" w:type="dxa"/>
            <w:vMerge/>
          </w:tcPr>
          <w:p w14:paraId="0D0597B5" w14:textId="77777777" w:rsidR="00D20119" w:rsidRPr="00383373" w:rsidRDefault="00D20119" w:rsidP="00C23F8E">
            <w:pPr>
              <w:rPr>
                <w:rFonts w:ascii="StobiSans" w:hAnsi="StobiSans"/>
                <w:sz w:val="21"/>
                <w:szCs w:val="21"/>
              </w:rPr>
            </w:pPr>
          </w:p>
        </w:tc>
        <w:tc>
          <w:tcPr>
            <w:tcW w:w="3870" w:type="dxa"/>
          </w:tcPr>
          <w:p w14:paraId="2A99B50D" w14:textId="4C1960BC" w:rsidR="00D20119" w:rsidRPr="00383373" w:rsidRDefault="00D20119" w:rsidP="004515D6">
            <w:pPr>
              <w:pStyle w:val="ListParagraph"/>
              <w:numPr>
                <w:ilvl w:val="1"/>
                <w:numId w:val="77"/>
              </w:numPr>
              <w:spacing w:before="60"/>
              <w:rPr>
                <w:rFonts w:ascii="StobiSans" w:hAnsi="StobiSans"/>
                <w:sz w:val="21"/>
                <w:szCs w:val="21"/>
              </w:rPr>
            </w:pPr>
            <w:r w:rsidRPr="00383373">
              <w:rPr>
                <w:rFonts w:ascii="StobiSans" w:hAnsi="StobiSans"/>
                <w:sz w:val="21"/>
                <w:szCs w:val="21"/>
              </w:rPr>
              <w:t>Дијагностицирање на состојбите во секторот медиуми и подготовка на Стратегијата со акциски план</w:t>
            </w:r>
            <w:r w:rsidR="004515D6">
              <w:rPr>
                <w:rFonts w:ascii="StobiSans" w:hAnsi="StobiSans"/>
                <w:sz w:val="21"/>
                <w:szCs w:val="21"/>
              </w:rPr>
              <w:br/>
            </w:r>
          </w:p>
        </w:tc>
        <w:tc>
          <w:tcPr>
            <w:tcW w:w="1693" w:type="dxa"/>
          </w:tcPr>
          <w:p w14:paraId="65C37356" w14:textId="77777777" w:rsidR="00D20119" w:rsidRPr="00383373" w:rsidRDefault="00D20119" w:rsidP="00C23F8E">
            <w:pPr>
              <w:spacing w:before="60"/>
              <w:rPr>
                <w:rFonts w:ascii="StobiSans" w:hAnsi="StobiSans"/>
                <w:sz w:val="21"/>
                <w:szCs w:val="21"/>
              </w:rPr>
            </w:pPr>
          </w:p>
          <w:p w14:paraId="162C8C40"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МИОА</w:t>
            </w:r>
          </w:p>
          <w:p w14:paraId="460D3D34"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Влада на РСМ</w:t>
            </w:r>
          </w:p>
        </w:tc>
        <w:tc>
          <w:tcPr>
            <w:tcW w:w="1405" w:type="dxa"/>
          </w:tcPr>
          <w:p w14:paraId="04F1D873"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2020</w:t>
            </w:r>
          </w:p>
        </w:tc>
        <w:tc>
          <w:tcPr>
            <w:tcW w:w="2160" w:type="dxa"/>
          </w:tcPr>
          <w:p w14:paraId="4D095E1D"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Изготвена Национална Стратегија за развој на медиумите</w:t>
            </w:r>
          </w:p>
        </w:tc>
        <w:tc>
          <w:tcPr>
            <w:tcW w:w="1818" w:type="dxa"/>
          </w:tcPr>
          <w:p w14:paraId="7B6C4A0F" w14:textId="77777777" w:rsidR="00D20119" w:rsidRPr="00383373" w:rsidRDefault="00D20119" w:rsidP="00D20119">
            <w:pPr>
              <w:spacing w:before="60"/>
              <w:rPr>
                <w:rFonts w:ascii="StobiSans" w:hAnsi="StobiSans"/>
                <w:sz w:val="21"/>
                <w:szCs w:val="21"/>
              </w:rPr>
            </w:pPr>
          </w:p>
        </w:tc>
      </w:tr>
      <w:tr w:rsidR="00D20119" w:rsidRPr="00383373" w14:paraId="44B099AC" w14:textId="77777777" w:rsidTr="00D20119">
        <w:tc>
          <w:tcPr>
            <w:tcW w:w="3078" w:type="dxa"/>
            <w:vMerge/>
          </w:tcPr>
          <w:p w14:paraId="443BCF35" w14:textId="77777777" w:rsidR="00D20119" w:rsidRPr="00383373" w:rsidRDefault="00D20119" w:rsidP="00C23F8E">
            <w:pPr>
              <w:rPr>
                <w:rFonts w:ascii="StobiSans" w:hAnsi="StobiSans"/>
                <w:sz w:val="21"/>
                <w:szCs w:val="21"/>
              </w:rPr>
            </w:pPr>
          </w:p>
        </w:tc>
        <w:tc>
          <w:tcPr>
            <w:tcW w:w="3870" w:type="dxa"/>
          </w:tcPr>
          <w:p w14:paraId="4588FE9E" w14:textId="574AC3B8" w:rsidR="00D20119" w:rsidRPr="00383373" w:rsidRDefault="00D20119" w:rsidP="004515D6">
            <w:pPr>
              <w:pStyle w:val="ListParagraph"/>
              <w:numPr>
                <w:ilvl w:val="1"/>
                <w:numId w:val="77"/>
              </w:numPr>
              <w:spacing w:before="60"/>
              <w:rPr>
                <w:rFonts w:ascii="StobiSans" w:hAnsi="StobiSans"/>
                <w:sz w:val="21"/>
                <w:szCs w:val="21"/>
              </w:rPr>
            </w:pPr>
            <w:r w:rsidRPr="00383373">
              <w:rPr>
                <w:rFonts w:ascii="StobiSans" w:hAnsi="StobiSans"/>
                <w:sz w:val="21"/>
                <w:szCs w:val="21"/>
              </w:rPr>
              <w:t>Усвојување на Стратегијата од страна на Собранието на РСМ</w:t>
            </w:r>
          </w:p>
          <w:p w14:paraId="339CCF7D" w14:textId="77777777" w:rsidR="00D20119" w:rsidRPr="00383373" w:rsidRDefault="00D20119" w:rsidP="00C23F8E">
            <w:pPr>
              <w:spacing w:before="60"/>
              <w:rPr>
                <w:rFonts w:ascii="StobiSans" w:hAnsi="StobiSans"/>
                <w:sz w:val="21"/>
                <w:szCs w:val="21"/>
              </w:rPr>
            </w:pPr>
          </w:p>
        </w:tc>
        <w:tc>
          <w:tcPr>
            <w:tcW w:w="1693" w:type="dxa"/>
          </w:tcPr>
          <w:p w14:paraId="21D0AAF4"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Собрание на РСМ</w:t>
            </w:r>
          </w:p>
        </w:tc>
        <w:tc>
          <w:tcPr>
            <w:tcW w:w="1405" w:type="dxa"/>
          </w:tcPr>
          <w:p w14:paraId="5D3B237D"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2020</w:t>
            </w:r>
          </w:p>
        </w:tc>
        <w:tc>
          <w:tcPr>
            <w:tcW w:w="2160" w:type="dxa"/>
          </w:tcPr>
          <w:p w14:paraId="40CD4BE0" w14:textId="77777777" w:rsidR="00D20119" w:rsidRPr="00383373" w:rsidRDefault="00D20119" w:rsidP="00C23F8E">
            <w:pPr>
              <w:spacing w:before="60"/>
              <w:rPr>
                <w:rFonts w:ascii="StobiSans" w:hAnsi="StobiSans"/>
                <w:sz w:val="21"/>
                <w:szCs w:val="21"/>
              </w:rPr>
            </w:pPr>
            <w:r w:rsidRPr="00383373">
              <w:rPr>
                <w:rFonts w:ascii="StobiSans" w:hAnsi="StobiSans"/>
                <w:sz w:val="21"/>
                <w:szCs w:val="21"/>
              </w:rPr>
              <w:t>Усвоена Национална Стратегија за развој на медиумите</w:t>
            </w:r>
          </w:p>
        </w:tc>
        <w:tc>
          <w:tcPr>
            <w:tcW w:w="1818" w:type="dxa"/>
          </w:tcPr>
          <w:p w14:paraId="1EE4A592" w14:textId="77777777" w:rsidR="00D20119" w:rsidRPr="00383373" w:rsidRDefault="00D20119" w:rsidP="00D20119">
            <w:pPr>
              <w:spacing w:before="60"/>
              <w:rPr>
                <w:rFonts w:ascii="StobiSans" w:hAnsi="StobiSans"/>
                <w:sz w:val="21"/>
                <w:szCs w:val="21"/>
              </w:rPr>
            </w:pPr>
          </w:p>
        </w:tc>
      </w:tr>
      <w:tr w:rsidR="00D20119" w:rsidRPr="00383373" w14:paraId="55C495CB" w14:textId="77777777" w:rsidTr="00D20119">
        <w:tc>
          <w:tcPr>
            <w:tcW w:w="3078" w:type="dxa"/>
            <w:vMerge w:val="restart"/>
          </w:tcPr>
          <w:p w14:paraId="460427D6" w14:textId="1CC147DD" w:rsidR="00D20119" w:rsidRPr="00383373" w:rsidRDefault="00D20119" w:rsidP="005311A3">
            <w:pPr>
              <w:pStyle w:val="ListParagraph"/>
              <w:numPr>
                <w:ilvl w:val="0"/>
                <w:numId w:val="37"/>
              </w:numPr>
              <w:spacing w:before="60" w:after="60"/>
              <w:rPr>
                <w:rFonts w:ascii="StobiSans" w:hAnsi="StobiSans"/>
                <w:sz w:val="21"/>
                <w:szCs w:val="21"/>
              </w:rPr>
            </w:pPr>
            <w:r w:rsidRPr="00383373">
              <w:rPr>
                <w:rFonts w:ascii="StobiSans" w:hAnsi="StobiSans"/>
                <w:sz w:val="21"/>
                <w:szCs w:val="21"/>
              </w:rPr>
              <w:t xml:space="preserve">Имплементација на Националната Стратегија за развој на медиумите </w:t>
            </w:r>
          </w:p>
          <w:p w14:paraId="28791A1B" w14:textId="77777777" w:rsidR="00D20119" w:rsidRPr="00383373" w:rsidRDefault="00D20119" w:rsidP="00C23F8E">
            <w:pPr>
              <w:spacing w:before="60" w:after="60"/>
              <w:ind w:firstLine="720"/>
              <w:rPr>
                <w:rFonts w:ascii="StobiSans" w:hAnsi="StobiSans"/>
                <w:sz w:val="21"/>
                <w:szCs w:val="21"/>
              </w:rPr>
            </w:pPr>
          </w:p>
        </w:tc>
        <w:tc>
          <w:tcPr>
            <w:tcW w:w="3870" w:type="dxa"/>
          </w:tcPr>
          <w:p w14:paraId="48EB3DB9" w14:textId="6A3C05E1" w:rsidR="00D20119" w:rsidRPr="00383373" w:rsidRDefault="00D20119" w:rsidP="005311A3">
            <w:pPr>
              <w:pStyle w:val="ListParagraph"/>
              <w:numPr>
                <w:ilvl w:val="1"/>
                <w:numId w:val="14"/>
              </w:numPr>
              <w:spacing w:before="60" w:after="60"/>
              <w:rPr>
                <w:rFonts w:ascii="StobiSans" w:hAnsi="StobiSans"/>
                <w:sz w:val="21"/>
                <w:szCs w:val="21"/>
              </w:rPr>
            </w:pPr>
            <w:r w:rsidRPr="00383373">
              <w:rPr>
                <w:rFonts w:ascii="StobiSans" w:hAnsi="StobiSans"/>
                <w:sz w:val="21"/>
                <w:szCs w:val="21"/>
              </w:rPr>
              <w:lastRenderedPageBreak/>
              <w:t xml:space="preserve">Координација на носителите на активности за реализација на Стратегијата </w:t>
            </w:r>
            <w:r w:rsidR="004515D6">
              <w:rPr>
                <w:rFonts w:ascii="StobiSans" w:hAnsi="StobiSans"/>
                <w:sz w:val="21"/>
                <w:szCs w:val="21"/>
              </w:rPr>
              <w:br/>
            </w:r>
          </w:p>
        </w:tc>
        <w:tc>
          <w:tcPr>
            <w:tcW w:w="1693" w:type="dxa"/>
          </w:tcPr>
          <w:p w14:paraId="03ABB9BA"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МИОА</w:t>
            </w:r>
          </w:p>
          <w:p w14:paraId="6E00CE0A" w14:textId="77777777" w:rsidR="00D20119" w:rsidRPr="00383373" w:rsidRDefault="00D20119" w:rsidP="00C23F8E">
            <w:pPr>
              <w:spacing w:before="60" w:after="60"/>
              <w:rPr>
                <w:rFonts w:ascii="StobiSans" w:hAnsi="StobiSans"/>
                <w:sz w:val="21"/>
                <w:szCs w:val="21"/>
              </w:rPr>
            </w:pPr>
          </w:p>
        </w:tc>
        <w:tc>
          <w:tcPr>
            <w:tcW w:w="1405" w:type="dxa"/>
          </w:tcPr>
          <w:p w14:paraId="2FED3BB0"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2021-2025</w:t>
            </w:r>
          </w:p>
        </w:tc>
        <w:tc>
          <w:tcPr>
            <w:tcW w:w="2160" w:type="dxa"/>
          </w:tcPr>
          <w:p w14:paraId="3B1791B3"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Воспоставен систем на координација</w:t>
            </w:r>
          </w:p>
        </w:tc>
        <w:tc>
          <w:tcPr>
            <w:tcW w:w="1818" w:type="dxa"/>
          </w:tcPr>
          <w:p w14:paraId="123D53CD" w14:textId="77777777" w:rsidR="00D20119" w:rsidRPr="00383373" w:rsidRDefault="00D20119" w:rsidP="00D20119">
            <w:pPr>
              <w:spacing w:before="60" w:after="60"/>
              <w:rPr>
                <w:rFonts w:ascii="StobiSans" w:hAnsi="StobiSans"/>
                <w:sz w:val="21"/>
                <w:szCs w:val="21"/>
              </w:rPr>
            </w:pPr>
          </w:p>
        </w:tc>
      </w:tr>
      <w:tr w:rsidR="00D20119" w:rsidRPr="00383373" w14:paraId="1BDDBACA" w14:textId="77777777" w:rsidTr="00D20119">
        <w:tc>
          <w:tcPr>
            <w:tcW w:w="3078" w:type="dxa"/>
            <w:vMerge/>
          </w:tcPr>
          <w:p w14:paraId="71B38108" w14:textId="77777777" w:rsidR="00D20119" w:rsidRPr="00383373" w:rsidRDefault="00D20119" w:rsidP="00C23F8E">
            <w:pPr>
              <w:spacing w:before="60" w:after="60"/>
              <w:rPr>
                <w:rFonts w:ascii="StobiSans" w:hAnsi="StobiSans"/>
                <w:sz w:val="21"/>
                <w:szCs w:val="21"/>
              </w:rPr>
            </w:pPr>
          </w:p>
        </w:tc>
        <w:tc>
          <w:tcPr>
            <w:tcW w:w="3870" w:type="dxa"/>
          </w:tcPr>
          <w:p w14:paraId="0E6A0C84" w14:textId="1BBA801A" w:rsidR="00D20119" w:rsidRPr="004515D6" w:rsidRDefault="00D20119" w:rsidP="004515D6">
            <w:pPr>
              <w:pStyle w:val="ListParagraph"/>
              <w:numPr>
                <w:ilvl w:val="1"/>
                <w:numId w:val="14"/>
              </w:numPr>
              <w:spacing w:before="60" w:after="60"/>
              <w:rPr>
                <w:rFonts w:ascii="StobiSans" w:hAnsi="StobiSans"/>
                <w:sz w:val="21"/>
                <w:szCs w:val="21"/>
              </w:rPr>
            </w:pPr>
            <w:r w:rsidRPr="004515D6">
              <w:rPr>
                <w:rFonts w:ascii="StobiSans" w:hAnsi="StobiSans"/>
                <w:sz w:val="21"/>
                <w:szCs w:val="21"/>
              </w:rPr>
              <w:t xml:space="preserve">Доставување на годишни Извештаи до МИОА за реализираните активности од Акцискиот план на Стратегијата </w:t>
            </w:r>
            <w:r w:rsidR="004515D6">
              <w:rPr>
                <w:rFonts w:ascii="StobiSans" w:hAnsi="StobiSans"/>
                <w:sz w:val="21"/>
                <w:szCs w:val="21"/>
              </w:rPr>
              <w:br/>
            </w:r>
          </w:p>
        </w:tc>
        <w:tc>
          <w:tcPr>
            <w:tcW w:w="1693" w:type="dxa"/>
          </w:tcPr>
          <w:p w14:paraId="156EDA21"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Сите институции со надлежност за имплементација на Стратегијата</w:t>
            </w:r>
          </w:p>
        </w:tc>
        <w:tc>
          <w:tcPr>
            <w:tcW w:w="1405" w:type="dxa"/>
          </w:tcPr>
          <w:p w14:paraId="58B2E3FA"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2021-2025</w:t>
            </w:r>
          </w:p>
        </w:tc>
        <w:tc>
          <w:tcPr>
            <w:tcW w:w="2160" w:type="dxa"/>
          </w:tcPr>
          <w:p w14:paraId="61E0CC4E"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 xml:space="preserve">Доставени годишни Извештаи за реализација на Акцискиот план на Стратегијата </w:t>
            </w:r>
          </w:p>
        </w:tc>
        <w:tc>
          <w:tcPr>
            <w:tcW w:w="1818" w:type="dxa"/>
          </w:tcPr>
          <w:p w14:paraId="080AA80D" w14:textId="77777777" w:rsidR="00D20119" w:rsidRPr="00383373" w:rsidRDefault="00D20119" w:rsidP="00D20119">
            <w:pPr>
              <w:spacing w:before="60" w:after="60"/>
              <w:rPr>
                <w:rFonts w:ascii="StobiSans" w:hAnsi="StobiSans"/>
                <w:sz w:val="21"/>
                <w:szCs w:val="21"/>
              </w:rPr>
            </w:pPr>
          </w:p>
        </w:tc>
      </w:tr>
    </w:tbl>
    <w:p w14:paraId="24539679" w14:textId="77777777" w:rsidR="00D20119" w:rsidRPr="00383373" w:rsidRDefault="00D20119" w:rsidP="00D20119">
      <w:pPr>
        <w:rPr>
          <w:rFonts w:ascii="StobiSans" w:hAnsi="StobiSans"/>
          <w:sz w:val="21"/>
          <w:szCs w:val="21"/>
        </w:rPr>
      </w:pPr>
    </w:p>
    <w:tbl>
      <w:tblPr>
        <w:tblStyle w:val="TableGrid"/>
        <w:tblW w:w="0" w:type="auto"/>
        <w:tblLook w:val="04A0" w:firstRow="1" w:lastRow="0" w:firstColumn="1" w:lastColumn="0" w:noHBand="0" w:noVBand="1"/>
      </w:tblPr>
      <w:tblGrid>
        <w:gridCol w:w="3438"/>
        <w:gridCol w:w="3510"/>
        <w:gridCol w:w="1710"/>
        <w:gridCol w:w="1436"/>
        <w:gridCol w:w="2177"/>
        <w:gridCol w:w="1818"/>
      </w:tblGrid>
      <w:tr w:rsidR="00D20119" w:rsidRPr="00383373" w14:paraId="12D36154" w14:textId="77777777" w:rsidTr="00D20119">
        <w:tc>
          <w:tcPr>
            <w:tcW w:w="14058" w:type="dxa"/>
            <w:gridSpan w:val="6"/>
          </w:tcPr>
          <w:p w14:paraId="33B71CA9" w14:textId="77777777" w:rsidR="00D20119" w:rsidRPr="00383373" w:rsidRDefault="00D20119" w:rsidP="00DA7C1F">
            <w:pPr>
              <w:tabs>
                <w:tab w:val="left" w:pos="2685"/>
              </w:tabs>
              <w:spacing w:before="60" w:after="60"/>
              <w:rPr>
                <w:rFonts w:ascii="StobiSans" w:hAnsi="StobiSans"/>
                <w:b/>
                <w:sz w:val="21"/>
                <w:szCs w:val="21"/>
              </w:rPr>
            </w:pPr>
            <w:r w:rsidRPr="00383373">
              <w:rPr>
                <w:rFonts w:ascii="StobiSans" w:hAnsi="StobiSans"/>
                <w:b/>
                <w:sz w:val="21"/>
                <w:szCs w:val="21"/>
              </w:rPr>
              <w:t xml:space="preserve">СЕКТОР 5.12. </w:t>
            </w:r>
            <w:r w:rsidRPr="00383373">
              <w:rPr>
                <w:rFonts w:ascii="StobiSans" w:hAnsi="StobiSans"/>
                <w:b/>
                <w:sz w:val="21"/>
                <w:szCs w:val="21"/>
                <w:lang w:val="ru-RU"/>
              </w:rPr>
              <w:t xml:space="preserve"> </w:t>
            </w:r>
            <w:r w:rsidRPr="00383373">
              <w:rPr>
                <w:rFonts w:ascii="StobiSans" w:hAnsi="StobiSans"/>
                <w:b/>
                <w:sz w:val="21"/>
                <w:szCs w:val="21"/>
              </w:rPr>
              <w:t>МЕДИУМИ И ГРАЃАНСКО ОПШТЕСТВО</w:t>
            </w:r>
          </w:p>
        </w:tc>
      </w:tr>
      <w:tr w:rsidR="00D20119" w:rsidRPr="00383373" w14:paraId="39222889" w14:textId="77777777" w:rsidTr="00D20119">
        <w:tc>
          <w:tcPr>
            <w:tcW w:w="14058" w:type="dxa"/>
            <w:gridSpan w:val="6"/>
          </w:tcPr>
          <w:p w14:paraId="12AAAFAD" w14:textId="3BCEF86E" w:rsidR="00D20119" w:rsidRPr="00383373" w:rsidRDefault="00D20119" w:rsidP="00DA7C1F">
            <w:pPr>
              <w:tabs>
                <w:tab w:val="left" w:pos="2685"/>
              </w:tabs>
              <w:spacing w:before="60" w:after="60"/>
              <w:rPr>
                <w:rFonts w:ascii="StobiSans" w:hAnsi="StobiSans"/>
                <w:b/>
                <w:sz w:val="21"/>
                <w:szCs w:val="21"/>
              </w:rPr>
            </w:pPr>
            <w:r w:rsidRPr="00383373">
              <w:rPr>
                <w:rFonts w:ascii="StobiSans" w:hAnsi="StobiSans"/>
                <w:b/>
                <w:sz w:val="21"/>
                <w:szCs w:val="21"/>
              </w:rPr>
              <w:t>Проблем 2: Недоволна транспарентност при доделувањето и искористувањето на јавни финансии во медиумите</w:t>
            </w:r>
          </w:p>
        </w:tc>
      </w:tr>
      <w:tr w:rsidR="00D20119" w:rsidRPr="00383373" w14:paraId="1F9CCC51" w14:textId="77777777" w:rsidTr="00D20119">
        <w:tc>
          <w:tcPr>
            <w:tcW w:w="14058" w:type="dxa"/>
            <w:gridSpan w:val="6"/>
          </w:tcPr>
          <w:p w14:paraId="53E48FC9" w14:textId="0E1D7885" w:rsidR="00D20119" w:rsidRPr="00383373" w:rsidRDefault="00D20119" w:rsidP="00DA7C1F">
            <w:pPr>
              <w:spacing w:before="60" w:after="60"/>
              <w:rPr>
                <w:rFonts w:ascii="StobiSans" w:hAnsi="StobiSans"/>
                <w:b/>
                <w:sz w:val="21"/>
                <w:szCs w:val="21"/>
              </w:rPr>
            </w:pPr>
            <w:r w:rsidRPr="00383373">
              <w:rPr>
                <w:rFonts w:ascii="StobiSans" w:hAnsi="StobiSans"/>
                <w:b/>
                <w:sz w:val="21"/>
                <w:szCs w:val="21"/>
              </w:rPr>
              <w:t xml:space="preserve">Поврзаност со стратешка цел: </w:t>
            </w:r>
          </w:p>
          <w:p w14:paraId="09E13437" w14:textId="2B484233" w:rsidR="00D20119" w:rsidRPr="00383373" w:rsidRDefault="00D20119" w:rsidP="00DA7C1F">
            <w:pPr>
              <w:tabs>
                <w:tab w:val="left" w:pos="2685"/>
              </w:tabs>
              <w:spacing w:before="60" w:after="60"/>
              <w:rPr>
                <w:rFonts w:ascii="StobiSans" w:hAnsi="StobiSans" w:cstheme="minorHAnsi"/>
                <w:sz w:val="21"/>
                <w:szCs w:val="21"/>
              </w:rPr>
            </w:pPr>
            <w:r w:rsidRPr="00383373">
              <w:rPr>
                <w:rFonts w:ascii="StobiSans" w:hAnsi="StobiSans" w:cstheme="minorHAnsi"/>
                <w:sz w:val="21"/>
                <w:szCs w:val="21"/>
              </w:rPr>
              <w:t xml:space="preserve">12. Вклучување на граѓанското општество и медиумите во борбата со корупцијата во општеството и градење на личен и професионален интегритет, вклучително и во нивните рамки </w:t>
            </w:r>
            <w:r w:rsidRPr="00383373">
              <w:rPr>
                <w:rFonts w:ascii="StobiSans" w:hAnsi="StobiSans" w:cstheme="minorHAnsi"/>
                <w:sz w:val="21"/>
                <w:szCs w:val="21"/>
              </w:rPr>
              <w:br/>
              <w:t>8. Намалување на корупцијата во јавните набавки и во процесот на доделување на грантови, субвенции и друга државна помош</w:t>
            </w:r>
          </w:p>
        </w:tc>
      </w:tr>
      <w:tr w:rsidR="00D20119" w:rsidRPr="00383373" w14:paraId="7570E668" w14:textId="77777777" w:rsidTr="00D20119">
        <w:trPr>
          <w:trHeight w:val="282"/>
        </w:trPr>
        <w:tc>
          <w:tcPr>
            <w:tcW w:w="3438" w:type="dxa"/>
          </w:tcPr>
          <w:p w14:paraId="5D570AF4" w14:textId="77777777" w:rsidR="00D20119" w:rsidRPr="00383373" w:rsidRDefault="00D20119" w:rsidP="00D20119">
            <w:pPr>
              <w:jc w:val="center"/>
              <w:rPr>
                <w:rFonts w:ascii="StobiSans" w:hAnsi="StobiSans"/>
                <w:b/>
                <w:sz w:val="21"/>
                <w:szCs w:val="21"/>
              </w:rPr>
            </w:pPr>
            <w:r w:rsidRPr="00383373">
              <w:rPr>
                <w:rFonts w:ascii="StobiSans" w:hAnsi="StobiSans"/>
                <w:b/>
                <w:sz w:val="21"/>
                <w:szCs w:val="21"/>
              </w:rPr>
              <w:t xml:space="preserve">Мерка </w:t>
            </w:r>
          </w:p>
          <w:p w14:paraId="6F4C1013" w14:textId="77777777" w:rsidR="00D20119" w:rsidRPr="00383373" w:rsidRDefault="00D20119" w:rsidP="00D20119">
            <w:pPr>
              <w:rPr>
                <w:rFonts w:ascii="StobiSans" w:hAnsi="StobiSans"/>
                <w:sz w:val="21"/>
                <w:szCs w:val="21"/>
              </w:rPr>
            </w:pPr>
          </w:p>
        </w:tc>
        <w:tc>
          <w:tcPr>
            <w:tcW w:w="3510" w:type="dxa"/>
          </w:tcPr>
          <w:p w14:paraId="54119626"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710" w:type="dxa"/>
          </w:tcPr>
          <w:p w14:paraId="41BA035A" w14:textId="77777777" w:rsidR="00D20119" w:rsidRPr="00383373" w:rsidRDefault="00D20119" w:rsidP="00D20119">
            <w:pPr>
              <w:rPr>
                <w:rFonts w:ascii="StobiSans" w:hAnsi="StobiSans"/>
                <w:b/>
                <w:sz w:val="21"/>
                <w:szCs w:val="21"/>
              </w:rPr>
            </w:pPr>
            <w:r w:rsidRPr="00383373">
              <w:rPr>
                <w:rFonts w:ascii="StobiSans" w:hAnsi="StobiSans"/>
                <w:b/>
                <w:sz w:val="21"/>
                <w:szCs w:val="21"/>
              </w:rPr>
              <w:t>Надлежна институција</w:t>
            </w:r>
          </w:p>
        </w:tc>
        <w:tc>
          <w:tcPr>
            <w:tcW w:w="1405" w:type="dxa"/>
          </w:tcPr>
          <w:p w14:paraId="181F5B7B" w14:textId="77777777" w:rsidR="00D20119" w:rsidRPr="00383373" w:rsidRDefault="00D20119" w:rsidP="00D20119">
            <w:pPr>
              <w:rPr>
                <w:rFonts w:ascii="StobiSans" w:hAnsi="StobiSans"/>
                <w:b/>
                <w:sz w:val="21"/>
                <w:szCs w:val="21"/>
              </w:rPr>
            </w:pPr>
            <w:r w:rsidRPr="00383373">
              <w:rPr>
                <w:rFonts w:ascii="StobiSans" w:hAnsi="StobiSans"/>
                <w:b/>
                <w:sz w:val="21"/>
                <w:szCs w:val="21"/>
              </w:rPr>
              <w:t>Рок за реализација</w:t>
            </w:r>
          </w:p>
        </w:tc>
        <w:tc>
          <w:tcPr>
            <w:tcW w:w="2177" w:type="dxa"/>
          </w:tcPr>
          <w:p w14:paraId="0605319D"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818" w:type="dxa"/>
          </w:tcPr>
          <w:p w14:paraId="104D02CB" w14:textId="77777777" w:rsidR="00D20119" w:rsidRPr="00383373" w:rsidRDefault="00D20119" w:rsidP="00D20119">
            <w:pPr>
              <w:rPr>
                <w:rFonts w:ascii="StobiSans" w:hAnsi="StobiSans"/>
                <w:b/>
                <w:sz w:val="21"/>
                <w:szCs w:val="21"/>
              </w:rPr>
            </w:pPr>
            <w:r w:rsidRPr="00383373">
              <w:rPr>
                <w:rFonts w:ascii="StobiSans" w:hAnsi="StobiSans"/>
                <w:b/>
                <w:sz w:val="21"/>
                <w:szCs w:val="21"/>
              </w:rPr>
              <w:t>Финансиски импликации</w:t>
            </w:r>
          </w:p>
        </w:tc>
      </w:tr>
      <w:tr w:rsidR="00D20119" w:rsidRPr="00383373" w14:paraId="27024264" w14:textId="77777777" w:rsidTr="00D20119">
        <w:trPr>
          <w:trHeight w:val="1862"/>
        </w:trPr>
        <w:tc>
          <w:tcPr>
            <w:tcW w:w="3438" w:type="dxa"/>
            <w:vMerge w:val="restart"/>
          </w:tcPr>
          <w:p w14:paraId="07441A9F" w14:textId="5CDE816B" w:rsidR="00D20119" w:rsidRPr="00383373" w:rsidRDefault="00D20119" w:rsidP="005311A3">
            <w:pPr>
              <w:pStyle w:val="ListParagraph"/>
              <w:numPr>
                <w:ilvl w:val="0"/>
                <w:numId w:val="38"/>
              </w:numPr>
              <w:spacing w:before="60" w:after="60"/>
              <w:rPr>
                <w:rFonts w:ascii="StobiSans" w:hAnsi="StobiSans"/>
                <w:sz w:val="21"/>
                <w:szCs w:val="21"/>
              </w:rPr>
            </w:pPr>
            <w:r w:rsidRPr="00383373">
              <w:rPr>
                <w:rFonts w:ascii="StobiSans" w:hAnsi="StobiSans"/>
                <w:sz w:val="21"/>
                <w:szCs w:val="21"/>
              </w:rPr>
              <w:t>Воспоставување на обврска за радиодифузерите, ОДУ и ЕЛС да доставуваат квартални извештаи за емитуваните/ нарачаните рекламни спотови во претходните три месеци.</w:t>
            </w:r>
          </w:p>
          <w:p w14:paraId="5ABDFC88" w14:textId="77777777" w:rsidR="00D20119" w:rsidRPr="00383373" w:rsidRDefault="00D20119" w:rsidP="00C23F8E">
            <w:pPr>
              <w:spacing w:before="60" w:after="60"/>
              <w:rPr>
                <w:rFonts w:ascii="StobiSans" w:hAnsi="StobiSans"/>
                <w:sz w:val="21"/>
                <w:szCs w:val="21"/>
              </w:rPr>
            </w:pPr>
          </w:p>
          <w:p w14:paraId="458DE524" w14:textId="77777777" w:rsidR="00D20119" w:rsidRPr="00383373" w:rsidRDefault="00D20119" w:rsidP="00C23F8E">
            <w:pPr>
              <w:spacing w:before="60" w:after="60"/>
              <w:rPr>
                <w:rFonts w:ascii="StobiSans" w:hAnsi="StobiSans"/>
                <w:sz w:val="21"/>
                <w:szCs w:val="21"/>
              </w:rPr>
            </w:pPr>
          </w:p>
          <w:p w14:paraId="6F9C79F4" w14:textId="77777777" w:rsidR="00D20119" w:rsidRPr="00383373" w:rsidRDefault="00D20119" w:rsidP="00C23F8E">
            <w:pPr>
              <w:spacing w:before="60" w:after="60"/>
              <w:rPr>
                <w:rFonts w:ascii="StobiSans" w:hAnsi="StobiSans"/>
                <w:sz w:val="21"/>
                <w:szCs w:val="21"/>
              </w:rPr>
            </w:pPr>
          </w:p>
        </w:tc>
        <w:tc>
          <w:tcPr>
            <w:tcW w:w="3510" w:type="dxa"/>
          </w:tcPr>
          <w:p w14:paraId="467958BC" w14:textId="402CCE81" w:rsidR="00D20119" w:rsidRPr="00383373" w:rsidRDefault="00D20119" w:rsidP="004515D6">
            <w:pPr>
              <w:pStyle w:val="ListParagraph"/>
              <w:numPr>
                <w:ilvl w:val="1"/>
                <w:numId w:val="78"/>
              </w:numPr>
              <w:spacing w:before="60" w:after="60"/>
              <w:rPr>
                <w:rFonts w:ascii="StobiSans" w:hAnsi="StobiSans"/>
                <w:sz w:val="21"/>
                <w:szCs w:val="21"/>
              </w:rPr>
            </w:pPr>
            <w:r w:rsidRPr="00383373">
              <w:rPr>
                <w:rFonts w:ascii="StobiSans" w:hAnsi="StobiSans"/>
                <w:sz w:val="21"/>
                <w:szCs w:val="21"/>
              </w:rPr>
              <w:t>Формирање на работна група за изработка на измени на Законот за медиуми.</w:t>
            </w:r>
            <w:r w:rsidR="00630F0A" w:rsidRPr="00383373">
              <w:rPr>
                <w:rFonts w:ascii="StobiSans" w:hAnsi="StobiSans"/>
                <w:sz w:val="21"/>
                <w:szCs w:val="21"/>
              </w:rPr>
              <w:br/>
            </w:r>
            <w:r w:rsidRPr="00383373">
              <w:rPr>
                <w:rFonts w:ascii="StobiSans" w:hAnsi="StobiSans"/>
                <w:sz w:val="21"/>
                <w:szCs w:val="21"/>
              </w:rPr>
              <w:t>Забелешка: Со законските измени треба конкретно да се утврдат податоците кои треба да ги содржат извештаите, кому да се  доставуваат и чија е обврската за нивно јавно објавување.</w:t>
            </w:r>
            <w:r w:rsidR="00C25C23" w:rsidRPr="00383373">
              <w:rPr>
                <w:rFonts w:ascii="StobiSans" w:hAnsi="StobiSans"/>
                <w:sz w:val="21"/>
                <w:szCs w:val="21"/>
              </w:rPr>
              <w:br/>
            </w:r>
          </w:p>
        </w:tc>
        <w:tc>
          <w:tcPr>
            <w:tcW w:w="1710" w:type="dxa"/>
          </w:tcPr>
          <w:p w14:paraId="384DFE5D" w14:textId="77777777" w:rsidR="00D20119" w:rsidRPr="00383373" w:rsidRDefault="00D20119" w:rsidP="00C23F8E">
            <w:pPr>
              <w:spacing w:before="60" w:after="60"/>
              <w:rPr>
                <w:rFonts w:ascii="StobiSans" w:hAnsi="StobiSans"/>
                <w:sz w:val="21"/>
                <w:szCs w:val="21"/>
              </w:rPr>
            </w:pPr>
          </w:p>
          <w:p w14:paraId="2323F600"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МИОА</w:t>
            </w:r>
          </w:p>
          <w:p w14:paraId="35A12B07"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 xml:space="preserve"> </w:t>
            </w:r>
          </w:p>
          <w:p w14:paraId="02FC7AE5" w14:textId="77777777" w:rsidR="00D20119" w:rsidRPr="00383373" w:rsidRDefault="00D20119" w:rsidP="00C23F8E">
            <w:pPr>
              <w:spacing w:before="60" w:after="60"/>
              <w:rPr>
                <w:rFonts w:ascii="StobiSans" w:hAnsi="StobiSans"/>
                <w:sz w:val="21"/>
                <w:szCs w:val="21"/>
              </w:rPr>
            </w:pPr>
          </w:p>
          <w:p w14:paraId="2B036461" w14:textId="77777777" w:rsidR="00D20119" w:rsidRPr="00383373" w:rsidRDefault="00D20119" w:rsidP="00C23F8E">
            <w:pPr>
              <w:spacing w:before="60" w:after="60"/>
              <w:rPr>
                <w:rFonts w:ascii="StobiSans" w:hAnsi="StobiSans"/>
                <w:sz w:val="21"/>
                <w:szCs w:val="21"/>
              </w:rPr>
            </w:pPr>
          </w:p>
          <w:p w14:paraId="3C2EB821" w14:textId="77777777" w:rsidR="00D20119" w:rsidRPr="00383373" w:rsidRDefault="00D20119" w:rsidP="00C23F8E">
            <w:pPr>
              <w:spacing w:before="60" w:after="60"/>
              <w:rPr>
                <w:rFonts w:ascii="StobiSans" w:hAnsi="StobiSans"/>
                <w:sz w:val="21"/>
                <w:szCs w:val="21"/>
              </w:rPr>
            </w:pPr>
          </w:p>
        </w:tc>
        <w:tc>
          <w:tcPr>
            <w:tcW w:w="1405" w:type="dxa"/>
          </w:tcPr>
          <w:p w14:paraId="675AA121" w14:textId="77777777" w:rsidR="00D20119" w:rsidRPr="00383373" w:rsidRDefault="00D20119" w:rsidP="00C23F8E">
            <w:pPr>
              <w:spacing w:before="60" w:after="60"/>
              <w:rPr>
                <w:rFonts w:ascii="StobiSans" w:hAnsi="StobiSans"/>
                <w:sz w:val="21"/>
                <w:szCs w:val="21"/>
              </w:rPr>
            </w:pPr>
          </w:p>
          <w:p w14:paraId="1AE45259"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до 2020</w:t>
            </w:r>
          </w:p>
        </w:tc>
        <w:tc>
          <w:tcPr>
            <w:tcW w:w="2177" w:type="dxa"/>
          </w:tcPr>
          <w:p w14:paraId="4437CE43"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Изготвен текст на предлог измени на Законот за медиуми</w:t>
            </w:r>
          </w:p>
          <w:p w14:paraId="2BF0C771" w14:textId="77777777" w:rsidR="00D20119" w:rsidRPr="00383373" w:rsidRDefault="00D20119" w:rsidP="00C23F8E">
            <w:pPr>
              <w:spacing w:before="60" w:after="60"/>
              <w:rPr>
                <w:rFonts w:ascii="StobiSans" w:hAnsi="StobiSans"/>
                <w:sz w:val="21"/>
                <w:szCs w:val="21"/>
              </w:rPr>
            </w:pPr>
          </w:p>
          <w:p w14:paraId="4F20117E" w14:textId="77777777" w:rsidR="00D20119" w:rsidRPr="00383373" w:rsidRDefault="00D20119" w:rsidP="00C23F8E">
            <w:pPr>
              <w:spacing w:before="60" w:after="60"/>
              <w:rPr>
                <w:rFonts w:ascii="StobiSans" w:hAnsi="StobiSans"/>
                <w:sz w:val="21"/>
                <w:szCs w:val="21"/>
              </w:rPr>
            </w:pPr>
          </w:p>
        </w:tc>
        <w:tc>
          <w:tcPr>
            <w:tcW w:w="1818" w:type="dxa"/>
          </w:tcPr>
          <w:p w14:paraId="1C4BE7A4" w14:textId="77777777" w:rsidR="00D20119" w:rsidRPr="00383373" w:rsidRDefault="00D20119" w:rsidP="00D20119">
            <w:pPr>
              <w:spacing w:before="60" w:after="60"/>
              <w:rPr>
                <w:rFonts w:ascii="StobiSans" w:hAnsi="StobiSans"/>
                <w:sz w:val="21"/>
                <w:szCs w:val="21"/>
              </w:rPr>
            </w:pPr>
          </w:p>
        </w:tc>
      </w:tr>
      <w:tr w:rsidR="00D20119" w:rsidRPr="00383373" w14:paraId="6AE9DBCA" w14:textId="77777777" w:rsidTr="00D20119">
        <w:trPr>
          <w:trHeight w:val="638"/>
        </w:trPr>
        <w:tc>
          <w:tcPr>
            <w:tcW w:w="3438" w:type="dxa"/>
            <w:vMerge/>
          </w:tcPr>
          <w:p w14:paraId="1CB9B891" w14:textId="77777777" w:rsidR="00D20119" w:rsidRPr="00383373" w:rsidRDefault="00D20119" w:rsidP="00C23F8E">
            <w:pPr>
              <w:spacing w:before="60" w:after="60"/>
              <w:rPr>
                <w:rFonts w:ascii="StobiSans" w:hAnsi="StobiSans"/>
                <w:sz w:val="21"/>
                <w:szCs w:val="21"/>
              </w:rPr>
            </w:pPr>
          </w:p>
        </w:tc>
        <w:tc>
          <w:tcPr>
            <w:tcW w:w="3510" w:type="dxa"/>
          </w:tcPr>
          <w:p w14:paraId="1BEA5C08" w14:textId="6BBFDA23" w:rsidR="00D20119" w:rsidRPr="00383373" w:rsidRDefault="00D20119" w:rsidP="004515D6">
            <w:pPr>
              <w:pStyle w:val="ListParagraph"/>
              <w:numPr>
                <w:ilvl w:val="1"/>
                <w:numId w:val="78"/>
              </w:numPr>
              <w:spacing w:before="60" w:after="60"/>
              <w:rPr>
                <w:rFonts w:ascii="StobiSans" w:hAnsi="StobiSans"/>
                <w:sz w:val="21"/>
                <w:szCs w:val="21"/>
              </w:rPr>
            </w:pPr>
            <w:r w:rsidRPr="00383373">
              <w:rPr>
                <w:rFonts w:ascii="StobiSans" w:hAnsi="StobiSans"/>
                <w:sz w:val="21"/>
                <w:szCs w:val="21"/>
              </w:rPr>
              <w:t>Усвојување на измени на Законот за медиуми</w:t>
            </w:r>
            <w:r w:rsidR="00C25C23" w:rsidRPr="00383373">
              <w:rPr>
                <w:rFonts w:ascii="StobiSans" w:hAnsi="StobiSans"/>
                <w:sz w:val="21"/>
                <w:szCs w:val="21"/>
              </w:rPr>
              <w:br/>
            </w:r>
          </w:p>
        </w:tc>
        <w:tc>
          <w:tcPr>
            <w:tcW w:w="1710" w:type="dxa"/>
          </w:tcPr>
          <w:p w14:paraId="08D97215"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Собрание на РСМ</w:t>
            </w:r>
          </w:p>
        </w:tc>
        <w:tc>
          <w:tcPr>
            <w:tcW w:w="1405" w:type="dxa"/>
          </w:tcPr>
          <w:p w14:paraId="18FA3492"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до 2020</w:t>
            </w:r>
          </w:p>
        </w:tc>
        <w:tc>
          <w:tcPr>
            <w:tcW w:w="2177" w:type="dxa"/>
          </w:tcPr>
          <w:p w14:paraId="51BF8D92"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Усвоена соодветна законска регулатива</w:t>
            </w:r>
          </w:p>
        </w:tc>
        <w:tc>
          <w:tcPr>
            <w:tcW w:w="1818" w:type="dxa"/>
          </w:tcPr>
          <w:p w14:paraId="3CA6ED49" w14:textId="77777777" w:rsidR="00D20119" w:rsidRPr="00383373" w:rsidRDefault="00D20119" w:rsidP="00D20119">
            <w:pPr>
              <w:spacing w:before="60" w:after="60"/>
              <w:rPr>
                <w:rFonts w:ascii="StobiSans" w:hAnsi="StobiSans"/>
                <w:sz w:val="21"/>
                <w:szCs w:val="21"/>
              </w:rPr>
            </w:pPr>
          </w:p>
        </w:tc>
      </w:tr>
      <w:tr w:rsidR="00D20119" w:rsidRPr="00383373" w14:paraId="106557BB" w14:textId="77777777" w:rsidTr="00D20119">
        <w:trPr>
          <w:trHeight w:val="350"/>
        </w:trPr>
        <w:tc>
          <w:tcPr>
            <w:tcW w:w="3438" w:type="dxa"/>
            <w:vMerge w:val="restart"/>
          </w:tcPr>
          <w:p w14:paraId="28A1BF28" w14:textId="4898EB6A" w:rsidR="00D20119" w:rsidRPr="00383373" w:rsidRDefault="00D20119" w:rsidP="005311A3">
            <w:pPr>
              <w:pStyle w:val="ListParagraph"/>
              <w:numPr>
                <w:ilvl w:val="0"/>
                <w:numId w:val="38"/>
              </w:numPr>
              <w:spacing w:before="60" w:after="60"/>
              <w:rPr>
                <w:rFonts w:ascii="StobiSans" w:hAnsi="StobiSans"/>
                <w:sz w:val="21"/>
                <w:szCs w:val="21"/>
              </w:rPr>
            </w:pPr>
            <w:r w:rsidRPr="00383373">
              <w:rPr>
                <w:rFonts w:ascii="StobiSans" w:hAnsi="StobiSans"/>
                <w:sz w:val="21"/>
                <w:szCs w:val="21"/>
              </w:rPr>
              <w:t xml:space="preserve">Укинување на буџетското финансирање на платеното политичко рекламирање во изборните циклуси на партиите </w:t>
            </w:r>
          </w:p>
        </w:tc>
        <w:tc>
          <w:tcPr>
            <w:tcW w:w="3510" w:type="dxa"/>
          </w:tcPr>
          <w:p w14:paraId="602F3539" w14:textId="7168188C" w:rsidR="00D20119" w:rsidRPr="004515D6" w:rsidRDefault="00D20119" w:rsidP="004515D6">
            <w:pPr>
              <w:pStyle w:val="ListParagraph"/>
              <w:numPr>
                <w:ilvl w:val="1"/>
                <w:numId w:val="80"/>
              </w:numPr>
              <w:spacing w:before="60" w:after="60"/>
              <w:rPr>
                <w:rFonts w:ascii="StobiSans" w:hAnsi="StobiSans"/>
                <w:sz w:val="21"/>
                <w:szCs w:val="21"/>
              </w:rPr>
            </w:pPr>
            <w:r w:rsidRPr="004515D6">
              <w:rPr>
                <w:rFonts w:ascii="StobiSans" w:hAnsi="StobiSans"/>
                <w:sz w:val="21"/>
                <w:szCs w:val="21"/>
              </w:rPr>
              <w:t>Формирање на работна група за изработка на измени на Изборниот законик</w:t>
            </w:r>
            <w:r w:rsidR="00C25C23" w:rsidRPr="004515D6">
              <w:rPr>
                <w:rFonts w:ascii="StobiSans" w:hAnsi="StobiSans"/>
                <w:sz w:val="21"/>
                <w:szCs w:val="21"/>
              </w:rPr>
              <w:br/>
            </w:r>
          </w:p>
        </w:tc>
        <w:tc>
          <w:tcPr>
            <w:tcW w:w="1710" w:type="dxa"/>
          </w:tcPr>
          <w:p w14:paraId="0E19C7CB"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МИОА</w:t>
            </w:r>
          </w:p>
          <w:p w14:paraId="0E12626F" w14:textId="77777777" w:rsidR="00D20119" w:rsidRPr="00383373" w:rsidRDefault="00D20119" w:rsidP="00C23F8E">
            <w:pPr>
              <w:spacing w:before="60" w:after="60"/>
              <w:rPr>
                <w:rFonts w:ascii="StobiSans" w:hAnsi="StobiSans"/>
                <w:sz w:val="21"/>
                <w:szCs w:val="21"/>
              </w:rPr>
            </w:pPr>
          </w:p>
        </w:tc>
        <w:tc>
          <w:tcPr>
            <w:tcW w:w="1405" w:type="dxa"/>
          </w:tcPr>
          <w:p w14:paraId="7256EBD3"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до 2022</w:t>
            </w:r>
          </w:p>
        </w:tc>
        <w:tc>
          <w:tcPr>
            <w:tcW w:w="2177" w:type="dxa"/>
          </w:tcPr>
          <w:p w14:paraId="0BA20401"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Изготвен текст на предлог измени на Изборниот законик</w:t>
            </w:r>
          </w:p>
        </w:tc>
        <w:tc>
          <w:tcPr>
            <w:tcW w:w="1818" w:type="dxa"/>
          </w:tcPr>
          <w:p w14:paraId="618041B3" w14:textId="77777777" w:rsidR="00D20119" w:rsidRPr="00383373" w:rsidRDefault="00D20119" w:rsidP="00D20119">
            <w:pPr>
              <w:spacing w:before="60" w:after="60"/>
              <w:rPr>
                <w:rFonts w:ascii="StobiSans" w:hAnsi="StobiSans"/>
                <w:sz w:val="21"/>
                <w:szCs w:val="21"/>
              </w:rPr>
            </w:pPr>
          </w:p>
        </w:tc>
      </w:tr>
      <w:tr w:rsidR="00D20119" w:rsidRPr="00383373" w14:paraId="2F5EB564" w14:textId="77777777" w:rsidTr="00D20119">
        <w:trPr>
          <w:trHeight w:val="350"/>
        </w:trPr>
        <w:tc>
          <w:tcPr>
            <w:tcW w:w="3438" w:type="dxa"/>
            <w:vMerge/>
          </w:tcPr>
          <w:p w14:paraId="1AE36366" w14:textId="77777777" w:rsidR="00D20119" w:rsidRPr="00383373" w:rsidDel="0054258C" w:rsidRDefault="00D20119" w:rsidP="00C23F8E">
            <w:pPr>
              <w:spacing w:before="60" w:after="60"/>
              <w:rPr>
                <w:rFonts w:ascii="StobiSans" w:hAnsi="StobiSans"/>
                <w:sz w:val="21"/>
                <w:szCs w:val="21"/>
              </w:rPr>
            </w:pPr>
          </w:p>
        </w:tc>
        <w:tc>
          <w:tcPr>
            <w:tcW w:w="3510" w:type="dxa"/>
          </w:tcPr>
          <w:p w14:paraId="2068F7F4" w14:textId="312E849D" w:rsidR="00D20119" w:rsidRPr="00383373" w:rsidRDefault="00D20119" w:rsidP="004515D6">
            <w:pPr>
              <w:pStyle w:val="ListParagraph"/>
              <w:numPr>
                <w:ilvl w:val="1"/>
                <w:numId w:val="80"/>
              </w:numPr>
              <w:spacing w:before="60" w:after="60"/>
              <w:rPr>
                <w:rFonts w:ascii="StobiSans" w:hAnsi="StobiSans"/>
                <w:sz w:val="21"/>
                <w:szCs w:val="21"/>
              </w:rPr>
            </w:pPr>
            <w:r w:rsidRPr="00383373">
              <w:rPr>
                <w:rFonts w:ascii="StobiSans" w:hAnsi="StobiSans"/>
                <w:sz w:val="21"/>
                <w:szCs w:val="21"/>
              </w:rPr>
              <w:t>Усвојување на измени на Изборниот законик</w:t>
            </w:r>
            <w:r w:rsidR="00C25C23" w:rsidRPr="00383373">
              <w:rPr>
                <w:rFonts w:ascii="StobiSans" w:hAnsi="StobiSans"/>
                <w:sz w:val="21"/>
                <w:szCs w:val="21"/>
              </w:rPr>
              <w:br/>
            </w:r>
          </w:p>
        </w:tc>
        <w:tc>
          <w:tcPr>
            <w:tcW w:w="1710" w:type="dxa"/>
          </w:tcPr>
          <w:p w14:paraId="75FD1272"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Собрание на РСМ</w:t>
            </w:r>
          </w:p>
        </w:tc>
        <w:tc>
          <w:tcPr>
            <w:tcW w:w="1405" w:type="dxa"/>
          </w:tcPr>
          <w:p w14:paraId="08B99235" w14:textId="46D48939" w:rsidR="00D20119" w:rsidRPr="00383373" w:rsidRDefault="00C23F8E" w:rsidP="00C23F8E">
            <w:pPr>
              <w:spacing w:before="60" w:after="60"/>
              <w:rPr>
                <w:rFonts w:ascii="StobiSans" w:hAnsi="StobiSans"/>
                <w:sz w:val="21"/>
                <w:szCs w:val="21"/>
              </w:rPr>
            </w:pPr>
            <w:r w:rsidRPr="00383373">
              <w:rPr>
                <w:rFonts w:ascii="StobiSans" w:hAnsi="StobiSans"/>
                <w:sz w:val="21"/>
                <w:szCs w:val="21"/>
              </w:rPr>
              <w:t>до 2022</w:t>
            </w:r>
          </w:p>
        </w:tc>
        <w:tc>
          <w:tcPr>
            <w:tcW w:w="2177" w:type="dxa"/>
          </w:tcPr>
          <w:p w14:paraId="522AB938"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Усвоени измени на Изборниот законик</w:t>
            </w:r>
          </w:p>
        </w:tc>
        <w:tc>
          <w:tcPr>
            <w:tcW w:w="1818" w:type="dxa"/>
          </w:tcPr>
          <w:p w14:paraId="4C107B80" w14:textId="77777777" w:rsidR="00D20119" w:rsidRPr="00383373" w:rsidRDefault="00D20119" w:rsidP="00D20119">
            <w:pPr>
              <w:spacing w:before="60" w:after="60"/>
              <w:rPr>
                <w:rFonts w:ascii="StobiSans" w:hAnsi="StobiSans"/>
                <w:sz w:val="21"/>
                <w:szCs w:val="21"/>
              </w:rPr>
            </w:pPr>
          </w:p>
        </w:tc>
      </w:tr>
      <w:tr w:rsidR="00D20119" w:rsidRPr="00383373" w14:paraId="701D2365" w14:textId="77777777" w:rsidTr="00D20119">
        <w:trPr>
          <w:trHeight w:val="350"/>
        </w:trPr>
        <w:tc>
          <w:tcPr>
            <w:tcW w:w="3438" w:type="dxa"/>
            <w:vMerge w:val="restart"/>
          </w:tcPr>
          <w:p w14:paraId="5F6199A3" w14:textId="77777777" w:rsidR="00D20119" w:rsidRPr="00383373" w:rsidRDefault="00D20119" w:rsidP="005311A3">
            <w:pPr>
              <w:pStyle w:val="ListParagraph"/>
              <w:numPr>
                <w:ilvl w:val="0"/>
                <w:numId w:val="38"/>
              </w:numPr>
              <w:spacing w:before="60" w:after="60"/>
              <w:contextualSpacing w:val="0"/>
              <w:rPr>
                <w:rFonts w:ascii="StobiSans" w:hAnsi="StobiSans"/>
                <w:sz w:val="21"/>
                <w:szCs w:val="21"/>
              </w:rPr>
            </w:pPr>
            <w:r w:rsidRPr="00383373">
              <w:rPr>
                <w:rFonts w:ascii="StobiSans" w:hAnsi="StobiSans"/>
                <w:sz w:val="21"/>
                <w:szCs w:val="21"/>
              </w:rPr>
              <w:t xml:space="preserve">Подобрување на критериумите за доделување на државна помош за печатените медиуми </w:t>
            </w:r>
          </w:p>
          <w:p w14:paraId="3E4FFA07" w14:textId="77777777" w:rsidR="00D20119" w:rsidRPr="00383373" w:rsidRDefault="00D20119" w:rsidP="00C23F8E">
            <w:pPr>
              <w:spacing w:before="60" w:after="60"/>
              <w:rPr>
                <w:rFonts w:ascii="StobiSans" w:hAnsi="StobiSans"/>
                <w:sz w:val="21"/>
                <w:szCs w:val="21"/>
              </w:rPr>
            </w:pPr>
          </w:p>
        </w:tc>
        <w:tc>
          <w:tcPr>
            <w:tcW w:w="3510" w:type="dxa"/>
          </w:tcPr>
          <w:p w14:paraId="1D37A308" w14:textId="39A8408E" w:rsidR="00D20119" w:rsidRPr="004515D6" w:rsidRDefault="00D20119" w:rsidP="004515D6">
            <w:pPr>
              <w:pStyle w:val="ListParagraph"/>
              <w:numPr>
                <w:ilvl w:val="1"/>
                <w:numId w:val="82"/>
              </w:numPr>
              <w:spacing w:before="60" w:after="60"/>
              <w:rPr>
                <w:rFonts w:ascii="StobiSans" w:hAnsi="StobiSans"/>
                <w:sz w:val="21"/>
                <w:szCs w:val="21"/>
              </w:rPr>
            </w:pPr>
            <w:r w:rsidRPr="004515D6">
              <w:rPr>
                <w:rFonts w:ascii="StobiSans" w:hAnsi="StobiSans"/>
                <w:sz w:val="21"/>
                <w:szCs w:val="21"/>
              </w:rPr>
              <w:t xml:space="preserve">Анализа на постојните критериуми за доделување на државна помош </w:t>
            </w:r>
          </w:p>
        </w:tc>
        <w:tc>
          <w:tcPr>
            <w:tcW w:w="1710" w:type="dxa"/>
          </w:tcPr>
          <w:p w14:paraId="7A761E21"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Влада на РСМ</w:t>
            </w:r>
          </w:p>
        </w:tc>
        <w:tc>
          <w:tcPr>
            <w:tcW w:w="1405" w:type="dxa"/>
          </w:tcPr>
          <w:p w14:paraId="206EC8FB" w14:textId="09F3CF07" w:rsidR="00D20119" w:rsidRPr="00383373" w:rsidRDefault="00D20119" w:rsidP="004515D6">
            <w:pPr>
              <w:spacing w:before="60" w:after="60"/>
              <w:jc w:val="both"/>
              <w:rPr>
                <w:rFonts w:ascii="StobiSans" w:hAnsi="StobiSans"/>
                <w:sz w:val="21"/>
                <w:szCs w:val="21"/>
              </w:rPr>
            </w:pPr>
            <w:r w:rsidRPr="00383373">
              <w:rPr>
                <w:rFonts w:ascii="StobiSans" w:hAnsi="StobiSans"/>
                <w:sz w:val="21"/>
                <w:szCs w:val="21"/>
              </w:rPr>
              <w:t>2020</w:t>
            </w:r>
          </w:p>
        </w:tc>
        <w:tc>
          <w:tcPr>
            <w:tcW w:w="2177" w:type="dxa"/>
          </w:tcPr>
          <w:p w14:paraId="55211BBA"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 xml:space="preserve">Идентификувани решенија за подобрување на критериумите </w:t>
            </w:r>
          </w:p>
        </w:tc>
        <w:tc>
          <w:tcPr>
            <w:tcW w:w="1818" w:type="dxa"/>
          </w:tcPr>
          <w:p w14:paraId="7231808A" w14:textId="77777777" w:rsidR="00D20119" w:rsidRPr="00383373" w:rsidRDefault="00D20119" w:rsidP="00D20119">
            <w:pPr>
              <w:spacing w:before="60" w:after="60"/>
              <w:rPr>
                <w:rFonts w:ascii="StobiSans" w:hAnsi="StobiSans"/>
                <w:sz w:val="21"/>
                <w:szCs w:val="21"/>
              </w:rPr>
            </w:pPr>
          </w:p>
        </w:tc>
      </w:tr>
      <w:tr w:rsidR="00D20119" w:rsidRPr="00383373" w14:paraId="732BE8BF" w14:textId="77777777" w:rsidTr="00D20119">
        <w:trPr>
          <w:trHeight w:val="350"/>
        </w:trPr>
        <w:tc>
          <w:tcPr>
            <w:tcW w:w="3438" w:type="dxa"/>
            <w:vMerge/>
          </w:tcPr>
          <w:p w14:paraId="28E3BDDF" w14:textId="77777777" w:rsidR="00D20119" w:rsidRPr="00383373" w:rsidRDefault="00D20119" w:rsidP="00C23F8E">
            <w:pPr>
              <w:spacing w:before="60" w:after="60"/>
              <w:rPr>
                <w:rFonts w:ascii="StobiSans" w:hAnsi="StobiSans"/>
                <w:sz w:val="21"/>
                <w:szCs w:val="21"/>
              </w:rPr>
            </w:pPr>
          </w:p>
        </w:tc>
        <w:tc>
          <w:tcPr>
            <w:tcW w:w="3510" w:type="dxa"/>
          </w:tcPr>
          <w:p w14:paraId="43F7E84E" w14:textId="09B56432" w:rsidR="00D20119" w:rsidRPr="004515D6" w:rsidRDefault="00D20119" w:rsidP="004515D6">
            <w:pPr>
              <w:pStyle w:val="ListParagraph"/>
              <w:numPr>
                <w:ilvl w:val="1"/>
                <w:numId w:val="82"/>
              </w:numPr>
              <w:spacing w:before="60" w:after="60"/>
              <w:rPr>
                <w:rFonts w:ascii="StobiSans" w:hAnsi="StobiSans"/>
                <w:sz w:val="21"/>
                <w:szCs w:val="21"/>
              </w:rPr>
            </w:pPr>
            <w:r w:rsidRPr="004515D6">
              <w:rPr>
                <w:rFonts w:ascii="StobiSans" w:hAnsi="StobiSans"/>
                <w:sz w:val="21"/>
                <w:szCs w:val="21"/>
              </w:rPr>
              <w:t>Измена на одлуката за програмата за поддршка за печатени и дистрибуција на печатените медиуми</w:t>
            </w:r>
          </w:p>
        </w:tc>
        <w:tc>
          <w:tcPr>
            <w:tcW w:w="1710" w:type="dxa"/>
          </w:tcPr>
          <w:p w14:paraId="1897DF71"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Влада на РСМ</w:t>
            </w:r>
          </w:p>
        </w:tc>
        <w:tc>
          <w:tcPr>
            <w:tcW w:w="1405" w:type="dxa"/>
          </w:tcPr>
          <w:p w14:paraId="1563A322"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2020</w:t>
            </w:r>
          </w:p>
        </w:tc>
        <w:tc>
          <w:tcPr>
            <w:tcW w:w="2177" w:type="dxa"/>
          </w:tcPr>
          <w:p w14:paraId="2A7601DB"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Изменета програма со зајакнати критериуми</w:t>
            </w:r>
          </w:p>
        </w:tc>
        <w:tc>
          <w:tcPr>
            <w:tcW w:w="1818" w:type="dxa"/>
          </w:tcPr>
          <w:p w14:paraId="0C31F25F" w14:textId="77777777" w:rsidR="00D20119" w:rsidRPr="00383373" w:rsidRDefault="00D20119" w:rsidP="00D20119">
            <w:pPr>
              <w:spacing w:before="60" w:after="60"/>
              <w:rPr>
                <w:rFonts w:ascii="StobiSans" w:hAnsi="StobiSans"/>
                <w:sz w:val="21"/>
                <w:szCs w:val="21"/>
              </w:rPr>
            </w:pPr>
          </w:p>
        </w:tc>
      </w:tr>
    </w:tbl>
    <w:p w14:paraId="5F90D12B" w14:textId="27628D8A" w:rsidR="00504F7F" w:rsidRDefault="00504F7F" w:rsidP="00D20119">
      <w:pPr>
        <w:rPr>
          <w:rFonts w:ascii="StobiSans" w:hAnsi="StobiSans"/>
          <w:sz w:val="21"/>
          <w:szCs w:val="21"/>
        </w:rPr>
      </w:pPr>
    </w:p>
    <w:p w14:paraId="0ADCAC72" w14:textId="77777777" w:rsidR="001D4403" w:rsidRPr="00383373" w:rsidRDefault="001D4403" w:rsidP="00D20119">
      <w:pPr>
        <w:rPr>
          <w:rFonts w:ascii="StobiSans" w:hAnsi="StobiSans"/>
          <w:sz w:val="21"/>
          <w:szCs w:val="21"/>
        </w:rPr>
      </w:pPr>
      <w:bookmarkStart w:id="6" w:name="_GoBack"/>
      <w:bookmarkEnd w:id="6"/>
    </w:p>
    <w:tbl>
      <w:tblPr>
        <w:tblStyle w:val="TableGrid"/>
        <w:tblW w:w="0" w:type="auto"/>
        <w:tblLook w:val="04A0" w:firstRow="1" w:lastRow="0" w:firstColumn="1" w:lastColumn="0" w:noHBand="0" w:noVBand="1"/>
      </w:tblPr>
      <w:tblGrid>
        <w:gridCol w:w="3287"/>
        <w:gridCol w:w="52"/>
        <w:gridCol w:w="3183"/>
        <w:gridCol w:w="106"/>
        <w:gridCol w:w="1770"/>
        <w:gridCol w:w="142"/>
        <w:gridCol w:w="1366"/>
        <w:gridCol w:w="225"/>
        <w:gridCol w:w="1901"/>
        <w:gridCol w:w="221"/>
        <w:gridCol w:w="1763"/>
      </w:tblGrid>
      <w:tr w:rsidR="00D20119" w:rsidRPr="00383373" w14:paraId="4A0516B4" w14:textId="77777777" w:rsidTr="00504F7F">
        <w:tc>
          <w:tcPr>
            <w:tcW w:w="14016" w:type="dxa"/>
            <w:gridSpan w:val="11"/>
          </w:tcPr>
          <w:p w14:paraId="6999BD6E" w14:textId="77777777" w:rsidR="00D20119" w:rsidRPr="00383373" w:rsidRDefault="00D20119" w:rsidP="00504F7F">
            <w:pPr>
              <w:tabs>
                <w:tab w:val="left" w:pos="3285"/>
              </w:tabs>
              <w:spacing w:before="60" w:after="60"/>
              <w:rPr>
                <w:rFonts w:ascii="StobiSans" w:hAnsi="StobiSans"/>
                <w:b/>
                <w:sz w:val="21"/>
                <w:szCs w:val="21"/>
              </w:rPr>
            </w:pPr>
            <w:r w:rsidRPr="00383373">
              <w:rPr>
                <w:rFonts w:ascii="StobiSans" w:hAnsi="StobiSans"/>
                <w:b/>
                <w:sz w:val="21"/>
                <w:szCs w:val="21"/>
              </w:rPr>
              <w:lastRenderedPageBreak/>
              <w:t xml:space="preserve">СЕКТОР 5.12. </w:t>
            </w:r>
            <w:r w:rsidRPr="00383373">
              <w:rPr>
                <w:rFonts w:ascii="StobiSans" w:hAnsi="StobiSans"/>
                <w:b/>
                <w:sz w:val="21"/>
                <w:szCs w:val="21"/>
                <w:lang w:val="ru-RU"/>
              </w:rPr>
              <w:t xml:space="preserve"> </w:t>
            </w:r>
            <w:r w:rsidRPr="00383373">
              <w:rPr>
                <w:rFonts w:ascii="StobiSans" w:hAnsi="StobiSans"/>
                <w:b/>
                <w:sz w:val="21"/>
                <w:szCs w:val="21"/>
              </w:rPr>
              <w:t>МЕДИУМИ И ГРАЃАНСКО ОПШТЕСТВО</w:t>
            </w:r>
          </w:p>
        </w:tc>
      </w:tr>
      <w:tr w:rsidR="00D20119" w:rsidRPr="00383373" w14:paraId="6A654E49" w14:textId="77777777" w:rsidTr="00504F7F">
        <w:tc>
          <w:tcPr>
            <w:tcW w:w="14016" w:type="dxa"/>
            <w:gridSpan w:val="11"/>
          </w:tcPr>
          <w:p w14:paraId="298EE7F4" w14:textId="3F59EFB9" w:rsidR="00D20119" w:rsidRPr="00383373" w:rsidRDefault="00D20119" w:rsidP="00504F7F">
            <w:pPr>
              <w:tabs>
                <w:tab w:val="left" w:pos="3285"/>
              </w:tabs>
              <w:spacing w:before="60" w:after="60"/>
              <w:rPr>
                <w:rFonts w:ascii="StobiSans" w:hAnsi="StobiSans"/>
                <w:b/>
                <w:sz w:val="21"/>
                <w:szCs w:val="21"/>
              </w:rPr>
            </w:pPr>
            <w:r w:rsidRPr="00383373">
              <w:rPr>
                <w:rFonts w:ascii="StobiSans" w:hAnsi="StobiSans"/>
                <w:b/>
                <w:sz w:val="21"/>
                <w:szCs w:val="21"/>
              </w:rPr>
              <w:t>Проблем 3. Зајакнување на саморегулацијата во однос на онлајн медиумите</w:t>
            </w:r>
            <w:r w:rsidRPr="00383373">
              <w:rPr>
                <w:rFonts w:ascii="StobiSans" w:hAnsi="StobiSans"/>
                <w:b/>
                <w:sz w:val="21"/>
                <w:szCs w:val="21"/>
              </w:rPr>
              <w:tab/>
            </w:r>
          </w:p>
        </w:tc>
      </w:tr>
      <w:tr w:rsidR="00D20119" w:rsidRPr="00383373" w14:paraId="2DBDBABA" w14:textId="77777777" w:rsidTr="00504F7F">
        <w:tc>
          <w:tcPr>
            <w:tcW w:w="14016" w:type="dxa"/>
            <w:gridSpan w:val="11"/>
          </w:tcPr>
          <w:p w14:paraId="02DDC3F3" w14:textId="784E7421" w:rsidR="00D20119" w:rsidRPr="00383373" w:rsidRDefault="00D20119" w:rsidP="00504F7F">
            <w:pPr>
              <w:spacing w:before="60" w:after="60"/>
              <w:rPr>
                <w:rFonts w:ascii="StobiSans" w:hAnsi="StobiSans"/>
                <w:b/>
                <w:sz w:val="21"/>
                <w:szCs w:val="21"/>
              </w:rPr>
            </w:pPr>
            <w:r w:rsidRPr="00383373">
              <w:rPr>
                <w:rFonts w:ascii="StobiSans" w:hAnsi="StobiSans"/>
                <w:b/>
                <w:sz w:val="21"/>
                <w:szCs w:val="21"/>
              </w:rPr>
              <w:t xml:space="preserve">Поврзаност со стратешка цел: </w:t>
            </w:r>
          </w:p>
          <w:p w14:paraId="10B2EB8A" w14:textId="77777777" w:rsidR="00D20119" w:rsidRPr="00383373" w:rsidRDefault="00D20119" w:rsidP="00504F7F">
            <w:pPr>
              <w:spacing w:before="60" w:after="60"/>
              <w:rPr>
                <w:rFonts w:ascii="StobiSans" w:hAnsi="StobiSans" w:cstheme="minorHAnsi"/>
                <w:sz w:val="21"/>
                <w:szCs w:val="21"/>
              </w:rPr>
            </w:pPr>
            <w:r w:rsidRPr="00383373">
              <w:rPr>
                <w:rFonts w:ascii="StobiSans" w:hAnsi="StobiSans" w:cstheme="minorHAnsi"/>
                <w:sz w:val="21"/>
                <w:szCs w:val="21"/>
              </w:rPr>
              <w:t>10. Поддржување на транспарентноста и интегритетот во приватниот сектор;</w:t>
            </w:r>
          </w:p>
          <w:p w14:paraId="76336BDB" w14:textId="74CA13B7" w:rsidR="00D20119" w:rsidRPr="00383373" w:rsidRDefault="00D20119" w:rsidP="00504F7F">
            <w:pPr>
              <w:spacing w:before="60" w:after="60"/>
              <w:rPr>
                <w:rFonts w:ascii="StobiSans" w:hAnsi="StobiSans" w:cstheme="minorHAnsi"/>
                <w:sz w:val="21"/>
                <w:szCs w:val="21"/>
              </w:rPr>
            </w:pPr>
            <w:r w:rsidRPr="00383373">
              <w:rPr>
                <w:rFonts w:ascii="StobiSans" w:hAnsi="StobiSans" w:cstheme="minorHAnsi"/>
                <w:sz w:val="21"/>
                <w:szCs w:val="21"/>
              </w:rPr>
              <w:t xml:space="preserve">12. Вклучување на граѓанското општество и медиумите во борбата со корупцијата во општеството и градење на личен и професионален интегритет, вклучително и во нивните рамки </w:t>
            </w:r>
          </w:p>
        </w:tc>
      </w:tr>
      <w:tr w:rsidR="00D20119" w:rsidRPr="00383373" w14:paraId="66D04436" w14:textId="77777777" w:rsidTr="00504F7F">
        <w:trPr>
          <w:trHeight w:val="282"/>
        </w:trPr>
        <w:tc>
          <w:tcPr>
            <w:tcW w:w="3339" w:type="dxa"/>
            <w:gridSpan w:val="2"/>
          </w:tcPr>
          <w:p w14:paraId="62B1494F" w14:textId="77777777" w:rsidR="00D20119" w:rsidRPr="00383373" w:rsidRDefault="00D20119" w:rsidP="00D20119">
            <w:pPr>
              <w:jc w:val="center"/>
              <w:rPr>
                <w:rFonts w:ascii="StobiSans" w:hAnsi="StobiSans"/>
                <w:b/>
                <w:sz w:val="21"/>
                <w:szCs w:val="21"/>
              </w:rPr>
            </w:pPr>
            <w:r w:rsidRPr="00383373">
              <w:rPr>
                <w:rFonts w:ascii="StobiSans" w:hAnsi="StobiSans"/>
                <w:b/>
                <w:sz w:val="21"/>
                <w:szCs w:val="21"/>
              </w:rPr>
              <w:t xml:space="preserve">Мерка </w:t>
            </w:r>
          </w:p>
          <w:p w14:paraId="46565070" w14:textId="77777777" w:rsidR="00D20119" w:rsidRPr="00383373" w:rsidRDefault="00D20119" w:rsidP="00D20119">
            <w:pPr>
              <w:rPr>
                <w:rFonts w:ascii="StobiSans" w:hAnsi="StobiSans"/>
                <w:sz w:val="21"/>
                <w:szCs w:val="21"/>
              </w:rPr>
            </w:pPr>
          </w:p>
        </w:tc>
        <w:tc>
          <w:tcPr>
            <w:tcW w:w="3289" w:type="dxa"/>
            <w:gridSpan w:val="2"/>
          </w:tcPr>
          <w:p w14:paraId="7858B260"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912" w:type="dxa"/>
            <w:gridSpan w:val="2"/>
          </w:tcPr>
          <w:p w14:paraId="7DBFF6F8" w14:textId="77777777" w:rsidR="00D20119" w:rsidRPr="00383373" w:rsidRDefault="00D20119" w:rsidP="00D20119">
            <w:pPr>
              <w:rPr>
                <w:rFonts w:ascii="StobiSans" w:hAnsi="StobiSans"/>
                <w:b/>
                <w:sz w:val="21"/>
                <w:szCs w:val="21"/>
              </w:rPr>
            </w:pPr>
            <w:r w:rsidRPr="00383373">
              <w:rPr>
                <w:rFonts w:ascii="StobiSans" w:hAnsi="StobiSans"/>
                <w:b/>
                <w:sz w:val="21"/>
                <w:szCs w:val="21"/>
              </w:rPr>
              <w:t>Надлежна институција</w:t>
            </w:r>
          </w:p>
        </w:tc>
        <w:tc>
          <w:tcPr>
            <w:tcW w:w="1591" w:type="dxa"/>
            <w:gridSpan w:val="2"/>
          </w:tcPr>
          <w:p w14:paraId="48729017" w14:textId="77777777" w:rsidR="00D20119" w:rsidRPr="00383373" w:rsidRDefault="00D20119" w:rsidP="00D20119">
            <w:pPr>
              <w:rPr>
                <w:rFonts w:ascii="StobiSans" w:hAnsi="StobiSans"/>
                <w:b/>
                <w:sz w:val="21"/>
                <w:szCs w:val="21"/>
              </w:rPr>
            </w:pPr>
            <w:r w:rsidRPr="00383373">
              <w:rPr>
                <w:rFonts w:ascii="StobiSans" w:hAnsi="StobiSans"/>
                <w:b/>
                <w:sz w:val="21"/>
                <w:szCs w:val="21"/>
              </w:rPr>
              <w:t>Рок за реализација</w:t>
            </w:r>
          </w:p>
        </w:tc>
        <w:tc>
          <w:tcPr>
            <w:tcW w:w="2122" w:type="dxa"/>
            <w:gridSpan w:val="2"/>
          </w:tcPr>
          <w:p w14:paraId="6E0E8FE7"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763" w:type="dxa"/>
          </w:tcPr>
          <w:p w14:paraId="3FB3910C" w14:textId="77777777" w:rsidR="00D20119" w:rsidRPr="00383373" w:rsidRDefault="00D20119" w:rsidP="00D20119">
            <w:pPr>
              <w:rPr>
                <w:rFonts w:ascii="StobiSans" w:hAnsi="StobiSans"/>
                <w:b/>
                <w:sz w:val="21"/>
                <w:szCs w:val="21"/>
              </w:rPr>
            </w:pPr>
            <w:r w:rsidRPr="00383373">
              <w:rPr>
                <w:rFonts w:ascii="StobiSans" w:hAnsi="StobiSans"/>
                <w:b/>
                <w:sz w:val="21"/>
                <w:szCs w:val="21"/>
              </w:rPr>
              <w:t>Финансиски импликации</w:t>
            </w:r>
          </w:p>
        </w:tc>
      </w:tr>
      <w:tr w:rsidR="00D20119" w:rsidRPr="00383373" w14:paraId="5FFF31E5" w14:textId="77777777" w:rsidTr="00504F7F">
        <w:tc>
          <w:tcPr>
            <w:tcW w:w="3339" w:type="dxa"/>
            <w:gridSpan w:val="2"/>
            <w:vMerge w:val="restart"/>
          </w:tcPr>
          <w:p w14:paraId="5ED5B710" w14:textId="072B2FA4" w:rsidR="00D20119" w:rsidRPr="00383373" w:rsidRDefault="00C25C23" w:rsidP="00C23F8E">
            <w:pPr>
              <w:spacing w:before="60" w:after="60"/>
              <w:ind w:left="360"/>
              <w:rPr>
                <w:rFonts w:ascii="StobiSans" w:hAnsi="StobiSans" w:cstheme="minorHAnsi"/>
                <w:sz w:val="21"/>
                <w:szCs w:val="21"/>
              </w:rPr>
            </w:pPr>
            <w:r w:rsidRPr="00383373">
              <w:rPr>
                <w:rFonts w:ascii="StobiSans" w:hAnsi="StobiSans" w:cstheme="minorHAnsi"/>
                <w:sz w:val="21"/>
                <w:szCs w:val="21"/>
              </w:rPr>
              <w:t xml:space="preserve">1. </w:t>
            </w:r>
            <w:r w:rsidR="00D20119" w:rsidRPr="00383373">
              <w:rPr>
                <w:rFonts w:ascii="StobiSans" w:hAnsi="StobiSans" w:cstheme="minorHAnsi"/>
                <w:sz w:val="21"/>
                <w:szCs w:val="21"/>
              </w:rPr>
              <w:t xml:space="preserve">Зајакнување на саморегулацијата во однос на онлајн медиумите </w:t>
            </w:r>
          </w:p>
        </w:tc>
        <w:tc>
          <w:tcPr>
            <w:tcW w:w="3289" w:type="dxa"/>
            <w:gridSpan w:val="2"/>
          </w:tcPr>
          <w:p w14:paraId="47DCCCC9" w14:textId="361C342F" w:rsidR="00D20119" w:rsidRPr="00383373" w:rsidRDefault="00D20119" w:rsidP="005311A3">
            <w:pPr>
              <w:pStyle w:val="ListParagraph"/>
              <w:numPr>
                <w:ilvl w:val="1"/>
                <w:numId w:val="40"/>
              </w:numPr>
              <w:spacing w:before="60" w:after="60"/>
              <w:rPr>
                <w:rFonts w:ascii="StobiSans" w:hAnsi="StobiSans"/>
                <w:sz w:val="21"/>
                <w:szCs w:val="21"/>
              </w:rPr>
            </w:pPr>
            <w:r w:rsidRPr="00383373">
              <w:rPr>
                <w:rFonts w:ascii="StobiSans" w:hAnsi="StobiSans"/>
                <w:sz w:val="21"/>
                <w:szCs w:val="21"/>
              </w:rPr>
              <w:t>Анализа на состојбата со онлајн медиумите во однос на професионалноста и интегритетот во нивното работење</w:t>
            </w:r>
          </w:p>
        </w:tc>
        <w:tc>
          <w:tcPr>
            <w:tcW w:w="1912" w:type="dxa"/>
            <w:gridSpan w:val="2"/>
          </w:tcPr>
          <w:p w14:paraId="7CA90B0A"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Агенција за аудио и аудиовизуелни и медиумски услуги</w:t>
            </w:r>
          </w:p>
        </w:tc>
        <w:tc>
          <w:tcPr>
            <w:tcW w:w="1591" w:type="dxa"/>
            <w:gridSpan w:val="2"/>
          </w:tcPr>
          <w:p w14:paraId="7C197E88" w14:textId="77777777" w:rsidR="00D20119" w:rsidRPr="00383373" w:rsidRDefault="00D20119" w:rsidP="00C23F8E">
            <w:pPr>
              <w:spacing w:before="60" w:after="60"/>
              <w:rPr>
                <w:rFonts w:ascii="StobiSans" w:hAnsi="StobiSans"/>
                <w:sz w:val="21"/>
                <w:szCs w:val="21"/>
              </w:rPr>
            </w:pPr>
          </w:p>
          <w:p w14:paraId="79182A01"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2020</w:t>
            </w:r>
          </w:p>
        </w:tc>
        <w:tc>
          <w:tcPr>
            <w:tcW w:w="2122" w:type="dxa"/>
            <w:gridSpan w:val="2"/>
          </w:tcPr>
          <w:p w14:paraId="2F105948"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Идентификувани проблеми кои треба да се адресираат во областа на онлајн медиумите</w:t>
            </w:r>
          </w:p>
        </w:tc>
        <w:tc>
          <w:tcPr>
            <w:tcW w:w="1763" w:type="dxa"/>
          </w:tcPr>
          <w:p w14:paraId="213DEECF" w14:textId="77777777" w:rsidR="00D20119" w:rsidRPr="00383373" w:rsidRDefault="00D20119" w:rsidP="00D20119">
            <w:pPr>
              <w:rPr>
                <w:rFonts w:ascii="StobiSans" w:hAnsi="StobiSans"/>
                <w:sz w:val="21"/>
                <w:szCs w:val="21"/>
              </w:rPr>
            </w:pPr>
          </w:p>
        </w:tc>
      </w:tr>
      <w:tr w:rsidR="00D20119" w:rsidRPr="00383373" w14:paraId="61A8B088" w14:textId="77777777" w:rsidTr="00504F7F">
        <w:tc>
          <w:tcPr>
            <w:tcW w:w="3339" w:type="dxa"/>
            <w:gridSpan w:val="2"/>
            <w:vMerge/>
            <w:tcBorders>
              <w:bottom w:val="single" w:sz="4" w:space="0" w:color="auto"/>
            </w:tcBorders>
          </w:tcPr>
          <w:p w14:paraId="5C2A0EF5" w14:textId="77777777" w:rsidR="00D20119" w:rsidRPr="00383373" w:rsidRDefault="00D20119" w:rsidP="00C23F8E">
            <w:pPr>
              <w:spacing w:before="60" w:after="60"/>
              <w:rPr>
                <w:rFonts w:ascii="StobiSans" w:hAnsi="StobiSans" w:cstheme="minorHAnsi"/>
                <w:sz w:val="21"/>
                <w:szCs w:val="21"/>
              </w:rPr>
            </w:pPr>
          </w:p>
        </w:tc>
        <w:tc>
          <w:tcPr>
            <w:tcW w:w="3289" w:type="dxa"/>
            <w:gridSpan w:val="2"/>
            <w:tcBorders>
              <w:bottom w:val="single" w:sz="4" w:space="0" w:color="auto"/>
            </w:tcBorders>
          </w:tcPr>
          <w:p w14:paraId="548CB501" w14:textId="6E4653B8" w:rsidR="00D20119" w:rsidRPr="00383373" w:rsidRDefault="00D20119" w:rsidP="005311A3">
            <w:pPr>
              <w:pStyle w:val="ListParagraph"/>
              <w:numPr>
                <w:ilvl w:val="1"/>
                <w:numId w:val="40"/>
              </w:numPr>
              <w:spacing w:before="60" w:after="60"/>
              <w:rPr>
                <w:rFonts w:ascii="StobiSans" w:hAnsi="StobiSans"/>
                <w:sz w:val="21"/>
                <w:szCs w:val="21"/>
              </w:rPr>
            </w:pPr>
            <w:r w:rsidRPr="00383373">
              <w:rPr>
                <w:rFonts w:ascii="StobiSans" w:hAnsi="StobiSans"/>
                <w:sz w:val="21"/>
                <w:szCs w:val="21"/>
              </w:rPr>
              <w:t>Утврдување на механизми за зајакнување на саморегулацијата на онлајн медиумите</w:t>
            </w:r>
          </w:p>
        </w:tc>
        <w:tc>
          <w:tcPr>
            <w:tcW w:w="1912" w:type="dxa"/>
            <w:gridSpan w:val="2"/>
            <w:tcBorders>
              <w:bottom w:val="single" w:sz="4" w:space="0" w:color="auto"/>
            </w:tcBorders>
          </w:tcPr>
          <w:p w14:paraId="3508C5B3"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Агенција за аудио и аудиовизуелни и медиумски услуги</w:t>
            </w:r>
          </w:p>
        </w:tc>
        <w:tc>
          <w:tcPr>
            <w:tcW w:w="1591" w:type="dxa"/>
            <w:gridSpan w:val="2"/>
            <w:tcBorders>
              <w:bottom w:val="single" w:sz="4" w:space="0" w:color="auto"/>
            </w:tcBorders>
          </w:tcPr>
          <w:p w14:paraId="2C9531CE" w14:textId="77777777" w:rsidR="00D20119" w:rsidRPr="00383373" w:rsidRDefault="00D20119" w:rsidP="00C23F8E">
            <w:pPr>
              <w:spacing w:before="60" w:after="60"/>
              <w:rPr>
                <w:rFonts w:ascii="StobiSans" w:hAnsi="StobiSans"/>
                <w:sz w:val="21"/>
                <w:szCs w:val="21"/>
              </w:rPr>
            </w:pPr>
          </w:p>
          <w:p w14:paraId="72A47424"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2020</w:t>
            </w:r>
          </w:p>
        </w:tc>
        <w:tc>
          <w:tcPr>
            <w:tcW w:w="2122" w:type="dxa"/>
            <w:gridSpan w:val="2"/>
            <w:tcBorders>
              <w:bottom w:val="single" w:sz="4" w:space="0" w:color="auto"/>
            </w:tcBorders>
          </w:tcPr>
          <w:p w14:paraId="2A086DC9"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Утврдени механизми за зајакнување на саморегулацијата на онлајн медиумите</w:t>
            </w:r>
          </w:p>
        </w:tc>
        <w:tc>
          <w:tcPr>
            <w:tcW w:w="1763" w:type="dxa"/>
            <w:tcBorders>
              <w:bottom w:val="single" w:sz="4" w:space="0" w:color="auto"/>
            </w:tcBorders>
          </w:tcPr>
          <w:p w14:paraId="2068704B" w14:textId="77777777" w:rsidR="00D20119" w:rsidRPr="00383373" w:rsidRDefault="00D20119" w:rsidP="00D20119">
            <w:pPr>
              <w:rPr>
                <w:rFonts w:ascii="StobiSans" w:hAnsi="StobiSans"/>
                <w:sz w:val="21"/>
                <w:szCs w:val="21"/>
              </w:rPr>
            </w:pPr>
          </w:p>
        </w:tc>
      </w:tr>
      <w:tr w:rsidR="00D20119" w:rsidRPr="00383373" w14:paraId="0329ED1C" w14:textId="77777777" w:rsidTr="00504F7F">
        <w:tc>
          <w:tcPr>
            <w:tcW w:w="3339" w:type="dxa"/>
            <w:gridSpan w:val="2"/>
            <w:tcBorders>
              <w:bottom w:val="single" w:sz="4" w:space="0" w:color="auto"/>
            </w:tcBorders>
          </w:tcPr>
          <w:p w14:paraId="1F892F98" w14:textId="72D42B87" w:rsidR="00D20119" w:rsidRPr="00383373" w:rsidRDefault="00D20119" w:rsidP="005311A3">
            <w:pPr>
              <w:pStyle w:val="ListParagraph"/>
              <w:numPr>
                <w:ilvl w:val="0"/>
                <w:numId w:val="40"/>
              </w:numPr>
              <w:spacing w:before="60" w:after="60"/>
              <w:rPr>
                <w:rFonts w:ascii="StobiSans" w:hAnsi="StobiSans" w:cstheme="minorHAnsi"/>
                <w:sz w:val="21"/>
                <w:szCs w:val="21"/>
              </w:rPr>
            </w:pPr>
            <w:r w:rsidRPr="00383373">
              <w:rPr>
                <w:rFonts w:ascii="StobiSans" w:hAnsi="StobiSans"/>
                <w:sz w:val="21"/>
                <w:szCs w:val="21"/>
              </w:rPr>
              <w:t>Н</w:t>
            </w:r>
            <w:r w:rsidRPr="00383373">
              <w:rPr>
                <w:rFonts w:ascii="StobiSans" w:hAnsi="StobiSans"/>
                <w:sz w:val="21"/>
                <w:szCs w:val="21"/>
                <w:lang w:val="ru-RU"/>
              </w:rPr>
              <w:t xml:space="preserve">адградување на регистарот на професионални онлајн медиуми </w:t>
            </w:r>
          </w:p>
          <w:p w14:paraId="6CF39A0E" w14:textId="77777777" w:rsidR="00D20119" w:rsidRPr="00383373" w:rsidRDefault="00D20119" w:rsidP="00C23F8E">
            <w:pPr>
              <w:spacing w:before="60" w:after="60"/>
              <w:rPr>
                <w:rFonts w:ascii="StobiSans" w:hAnsi="StobiSans" w:cstheme="minorHAnsi"/>
                <w:sz w:val="21"/>
                <w:szCs w:val="21"/>
              </w:rPr>
            </w:pPr>
          </w:p>
        </w:tc>
        <w:tc>
          <w:tcPr>
            <w:tcW w:w="3289" w:type="dxa"/>
            <w:gridSpan w:val="2"/>
            <w:tcBorders>
              <w:bottom w:val="single" w:sz="4" w:space="0" w:color="auto"/>
            </w:tcBorders>
          </w:tcPr>
          <w:p w14:paraId="586A01FF" w14:textId="595665BA" w:rsidR="00D20119" w:rsidRPr="00383373" w:rsidRDefault="00D20119" w:rsidP="005311A3">
            <w:pPr>
              <w:pStyle w:val="ListParagraph"/>
              <w:numPr>
                <w:ilvl w:val="1"/>
                <w:numId w:val="40"/>
              </w:numPr>
              <w:spacing w:before="60" w:after="60"/>
              <w:rPr>
                <w:rFonts w:ascii="StobiSans" w:hAnsi="StobiSans"/>
                <w:sz w:val="21"/>
                <w:szCs w:val="21"/>
              </w:rPr>
            </w:pPr>
            <w:r w:rsidRPr="00383373">
              <w:rPr>
                <w:rFonts w:ascii="StobiSans" w:hAnsi="StobiSans"/>
                <w:sz w:val="21"/>
                <w:szCs w:val="21"/>
              </w:rPr>
              <w:t>Усвојување и примена на позитивни меѓународни практики за надградување на регистарот на професионални онлајн медиуми</w:t>
            </w:r>
          </w:p>
        </w:tc>
        <w:tc>
          <w:tcPr>
            <w:tcW w:w="1912" w:type="dxa"/>
            <w:gridSpan w:val="2"/>
            <w:tcBorders>
              <w:bottom w:val="single" w:sz="4" w:space="0" w:color="auto"/>
            </w:tcBorders>
          </w:tcPr>
          <w:p w14:paraId="75DB77AA"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 xml:space="preserve">Советот за етика во медиумите </w:t>
            </w:r>
          </w:p>
          <w:p w14:paraId="7F8AA166"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ЗНМ</w:t>
            </w:r>
          </w:p>
          <w:p w14:paraId="045ED4F2"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 xml:space="preserve">Стопанска комора  </w:t>
            </w:r>
          </w:p>
        </w:tc>
        <w:tc>
          <w:tcPr>
            <w:tcW w:w="1591" w:type="dxa"/>
            <w:gridSpan w:val="2"/>
            <w:tcBorders>
              <w:bottom w:val="single" w:sz="4" w:space="0" w:color="auto"/>
            </w:tcBorders>
          </w:tcPr>
          <w:p w14:paraId="451C0A60"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Континуирано</w:t>
            </w:r>
          </w:p>
        </w:tc>
        <w:tc>
          <w:tcPr>
            <w:tcW w:w="2122" w:type="dxa"/>
            <w:gridSpan w:val="2"/>
            <w:tcBorders>
              <w:bottom w:val="single" w:sz="4" w:space="0" w:color="auto"/>
            </w:tcBorders>
          </w:tcPr>
          <w:p w14:paraId="5FC6E322"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Веродостоен и применлив регистар на професионални онлајн медиуми</w:t>
            </w:r>
          </w:p>
        </w:tc>
        <w:tc>
          <w:tcPr>
            <w:tcW w:w="1763" w:type="dxa"/>
            <w:tcBorders>
              <w:bottom w:val="single" w:sz="4" w:space="0" w:color="auto"/>
            </w:tcBorders>
          </w:tcPr>
          <w:p w14:paraId="6C047C85" w14:textId="77777777" w:rsidR="00D20119" w:rsidRPr="00383373" w:rsidRDefault="00D20119" w:rsidP="00D20119">
            <w:pPr>
              <w:spacing w:before="60" w:after="60"/>
              <w:rPr>
                <w:rFonts w:ascii="StobiSans" w:hAnsi="StobiSans"/>
                <w:sz w:val="21"/>
                <w:szCs w:val="21"/>
              </w:rPr>
            </w:pPr>
          </w:p>
        </w:tc>
      </w:tr>
      <w:tr w:rsidR="003F6455" w:rsidRPr="00383373" w14:paraId="6D1AD617" w14:textId="77777777" w:rsidTr="00504F7F">
        <w:trPr>
          <w:gridAfter w:val="9"/>
          <w:wAfter w:w="10677" w:type="dxa"/>
        </w:trPr>
        <w:tc>
          <w:tcPr>
            <w:tcW w:w="3339" w:type="dxa"/>
            <w:gridSpan w:val="2"/>
            <w:tcBorders>
              <w:top w:val="single" w:sz="4" w:space="0" w:color="auto"/>
              <w:left w:val="nil"/>
              <w:bottom w:val="single" w:sz="4" w:space="0" w:color="auto"/>
              <w:right w:val="nil"/>
            </w:tcBorders>
          </w:tcPr>
          <w:p w14:paraId="7A7A0922" w14:textId="77777777" w:rsidR="003F6455" w:rsidRPr="00383373" w:rsidRDefault="003F6455" w:rsidP="00D20119">
            <w:pPr>
              <w:spacing w:before="60" w:after="60"/>
              <w:rPr>
                <w:rFonts w:ascii="StobiSans" w:hAnsi="StobiSans"/>
                <w:sz w:val="21"/>
                <w:szCs w:val="21"/>
              </w:rPr>
            </w:pPr>
          </w:p>
        </w:tc>
      </w:tr>
      <w:tr w:rsidR="00D20119" w:rsidRPr="00383373" w14:paraId="0C13EEC5" w14:textId="77777777" w:rsidTr="00504F7F">
        <w:tc>
          <w:tcPr>
            <w:tcW w:w="14016" w:type="dxa"/>
            <w:gridSpan w:val="11"/>
            <w:tcBorders>
              <w:top w:val="single" w:sz="4" w:space="0" w:color="auto"/>
            </w:tcBorders>
          </w:tcPr>
          <w:p w14:paraId="4227CDEE" w14:textId="20143B5C" w:rsidR="00D20119" w:rsidRPr="00383373" w:rsidRDefault="00D20119" w:rsidP="00504F7F">
            <w:pPr>
              <w:tabs>
                <w:tab w:val="left" w:pos="2685"/>
              </w:tabs>
              <w:spacing w:before="60" w:after="60"/>
              <w:rPr>
                <w:rFonts w:ascii="StobiSans" w:hAnsi="StobiSans"/>
                <w:b/>
                <w:sz w:val="21"/>
                <w:szCs w:val="21"/>
              </w:rPr>
            </w:pPr>
            <w:r w:rsidRPr="00383373">
              <w:rPr>
                <w:rFonts w:ascii="StobiSans" w:hAnsi="StobiSans"/>
                <w:b/>
                <w:sz w:val="21"/>
                <w:szCs w:val="21"/>
              </w:rPr>
              <w:t xml:space="preserve">СЕКТОР 5.12. </w:t>
            </w:r>
            <w:r w:rsidRPr="00383373">
              <w:rPr>
                <w:rFonts w:ascii="StobiSans" w:hAnsi="StobiSans"/>
                <w:b/>
                <w:sz w:val="21"/>
                <w:szCs w:val="21"/>
                <w:lang w:val="ru-RU"/>
              </w:rPr>
              <w:t xml:space="preserve"> </w:t>
            </w:r>
            <w:r w:rsidRPr="00383373">
              <w:rPr>
                <w:rFonts w:ascii="StobiSans" w:hAnsi="StobiSans"/>
                <w:b/>
                <w:sz w:val="21"/>
                <w:szCs w:val="21"/>
              </w:rPr>
              <w:t>МЕДИУМИ И ГРАЃАНСКО ОПШТЕСТВО</w:t>
            </w:r>
          </w:p>
        </w:tc>
      </w:tr>
      <w:tr w:rsidR="00D20119" w:rsidRPr="00383373" w14:paraId="7E56CDF7" w14:textId="77777777" w:rsidTr="00504F7F">
        <w:tc>
          <w:tcPr>
            <w:tcW w:w="14016" w:type="dxa"/>
            <w:gridSpan w:val="11"/>
          </w:tcPr>
          <w:p w14:paraId="51888B5A" w14:textId="43360E5D" w:rsidR="00D20119" w:rsidRPr="00383373" w:rsidRDefault="00D20119" w:rsidP="00504F7F">
            <w:pPr>
              <w:tabs>
                <w:tab w:val="left" w:pos="2685"/>
              </w:tabs>
              <w:spacing w:before="60" w:after="60"/>
              <w:rPr>
                <w:rFonts w:ascii="StobiSans" w:eastAsia="Times New Roman" w:hAnsi="StobiSans" w:cs="Calibri"/>
                <w:b/>
                <w:sz w:val="21"/>
                <w:szCs w:val="21"/>
              </w:rPr>
            </w:pPr>
            <w:r w:rsidRPr="00383373">
              <w:rPr>
                <w:rFonts w:ascii="StobiSans" w:eastAsia="Times New Roman" w:hAnsi="StobiSans" w:cs="Calibri"/>
                <w:b/>
                <w:sz w:val="21"/>
                <w:szCs w:val="21"/>
              </w:rPr>
              <w:t>Проблем 4: Нереформиран систем на државно финансирање и обезбедување на поддршка за граѓанските организации</w:t>
            </w:r>
          </w:p>
        </w:tc>
      </w:tr>
      <w:tr w:rsidR="00D20119" w:rsidRPr="00383373" w14:paraId="6F6CB64D" w14:textId="77777777" w:rsidTr="00504F7F">
        <w:tc>
          <w:tcPr>
            <w:tcW w:w="14016" w:type="dxa"/>
            <w:gridSpan w:val="11"/>
          </w:tcPr>
          <w:p w14:paraId="238A0BC8" w14:textId="77777777" w:rsidR="00D20119" w:rsidRPr="00383373" w:rsidRDefault="00D20119" w:rsidP="00504F7F">
            <w:pPr>
              <w:spacing w:before="60" w:after="60"/>
              <w:rPr>
                <w:rFonts w:ascii="StobiSans" w:hAnsi="StobiSans"/>
                <w:b/>
                <w:sz w:val="21"/>
                <w:szCs w:val="21"/>
              </w:rPr>
            </w:pPr>
            <w:r w:rsidRPr="00383373">
              <w:rPr>
                <w:rFonts w:ascii="StobiSans" w:hAnsi="StobiSans"/>
                <w:b/>
                <w:sz w:val="21"/>
                <w:szCs w:val="21"/>
              </w:rPr>
              <w:t xml:space="preserve">Поврзаност со стратешка цел: </w:t>
            </w:r>
          </w:p>
          <w:p w14:paraId="67382191" w14:textId="0BD1ECBD" w:rsidR="00D20119" w:rsidRPr="00383373" w:rsidRDefault="00D20119" w:rsidP="00504F7F">
            <w:pPr>
              <w:spacing w:before="60" w:after="60"/>
              <w:rPr>
                <w:rFonts w:ascii="StobiSans" w:hAnsi="StobiSans" w:cstheme="minorHAnsi"/>
                <w:sz w:val="21"/>
                <w:szCs w:val="21"/>
              </w:rPr>
            </w:pPr>
            <w:r w:rsidRPr="00383373">
              <w:rPr>
                <w:rFonts w:ascii="StobiSans" w:hAnsi="StobiSans" w:cstheme="minorHAnsi"/>
                <w:sz w:val="21"/>
                <w:szCs w:val="21"/>
              </w:rPr>
              <w:t xml:space="preserve">12. Вклучување на граѓанското општество и медиумите во борбата со корупцијата во општеството и градење на личен и професионален интегритет, вклучително и во нивните рамки </w:t>
            </w:r>
          </w:p>
        </w:tc>
      </w:tr>
      <w:tr w:rsidR="00D20119" w:rsidRPr="00383373" w14:paraId="643F2754" w14:textId="77777777" w:rsidTr="00504F7F">
        <w:trPr>
          <w:trHeight w:val="282"/>
        </w:trPr>
        <w:tc>
          <w:tcPr>
            <w:tcW w:w="3287" w:type="dxa"/>
          </w:tcPr>
          <w:p w14:paraId="389AA720" w14:textId="77777777" w:rsidR="00D20119" w:rsidRPr="00383373" w:rsidRDefault="00D20119" w:rsidP="00D20119">
            <w:pPr>
              <w:jc w:val="center"/>
              <w:rPr>
                <w:rFonts w:ascii="StobiSans" w:hAnsi="StobiSans"/>
                <w:b/>
                <w:sz w:val="21"/>
                <w:szCs w:val="21"/>
              </w:rPr>
            </w:pPr>
            <w:r w:rsidRPr="00383373">
              <w:rPr>
                <w:rFonts w:ascii="StobiSans" w:hAnsi="StobiSans"/>
                <w:b/>
                <w:sz w:val="21"/>
                <w:szCs w:val="21"/>
              </w:rPr>
              <w:t xml:space="preserve">Мерка </w:t>
            </w:r>
          </w:p>
          <w:p w14:paraId="200A59E8" w14:textId="77777777" w:rsidR="00D20119" w:rsidRPr="00383373" w:rsidRDefault="00D20119" w:rsidP="00D20119">
            <w:pPr>
              <w:rPr>
                <w:rFonts w:ascii="StobiSans" w:hAnsi="StobiSans"/>
                <w:sz w:val="21"/>
                <w:szCs w:val="21"/>
              </w:rPr>
            </w:pPr>
          </w:p>
        </w:tc>
        <w:tc>
          <w:tcPr>
            <w:tcW w:w="3235" w:type="dxa"/>
            <w:gridSpan w:val="2"/>
          </w:tcPr>
          <w:p w14:paraId="4827E69B"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 </w:t>
            </w:r>
            <w:r w:rsidRPr="00383373">
              <w:rPr>
                <w:rFonts w:ascii="StobiSans" w:hAnsi="StobiSans"/>
                <w:b/>
                <w:sz w:val="21"/>
                <w:szCs w:val="21"/>
                <w:lang w:val="en-US"/>
              </w:rPr>
              <w:t>A</w:t>
            </w:r>
            <w:r w:rsidRPr="00383373">
              <w:rPr>
                <w:rFonts w:ascii="StobiSans" w:hAnsi="StobiSans"/>
                <w:b/>
                <w:sz w:val="21"/>
                <w:szCs w:val="21"/>
              </w:rPr>
              <w:t>ктивност</w:t>
            </w:r>
          </w:p>
        </w:tc>
        <w:tc>
          <w:tcPr>
            <w:tcW w:w="1876" w:type="dxa"/>
            <w:gridSpan w:val="2"/>
          </w:tcPr>
          <w:p w14:paraId="3DC6B388" w14:textId="77777777" w:rsidR="00D20119" w:rsidRPr="00383373" w:rsidRDefault="00D20119" w:rsidP="00D20119">
            <w:pPr>
              <w:rPr>
                <w:rFonts w:ascii="StobiSans" w:hAnsi="StobiSans"/>
                <w:b/>
                <w:sz w:val="21"/>
                <w:szCs w:val="21"/>
              </w:rPr>
            </w:pPr>
            <w:r w:rsidRPr="00383373">
              <w:rPr>
                <w:rFonts w:ascii="StobiSans" w:hAnsi="StobiSans"/>
                <w:b/>
                <w:sz w:val="21"/>
                <w:szCs w:val="21"/>
              </w:rPr>
              <w:t>Надлежна институција</w:t>
            </w:r>
          </w:p>
        </w:tc>
        <w:tc>
          <w:tcPr>
            <w:tcW w:w="1508" w:type="dxa"/>
            <w:gridSpan w:val="2"/>
          </w:tcPr>
          <w:p w14:paraId="0AE23F7A" w14:textId="77777777" w:rsidR="00D20119" w:rsidRPr="00383373" w:rsidRDefault="00D20119" w:rsidP="00D20119">
            <w:pPr>
              <w:rPr>
                <w:rFonts w:ascii="StobiSans" w:hAnsi="StobiSans"/>
                <w:b/>
                <w:sz w:val="21"/>
                <w:szCs w:val="21"/>
              </w:rPr>
            </w:pPr>
            <w:r w:rsidRPr="00383373">
              <w:rPr>
                <w:rFonts w:ascii="StobiSans" w:hAnsi="StobiSans"/>
                <w:b/>
                <w:sz w:val="21"/>
                <w:szCs w:val="21"/>
              </w:rPr>
              <w:t>Рок за реализација</w:t>
            </w:r>
          </w:p>
        </w:tc>
        <w:tc>
          <w:tcPr>
            <w:tcW w:w="2126" w:type="dxa"/>
            <w:gridSpan w:val="2"/>
          </w:tcPr>
          <w:p w14:paraId="24A9E158" w14:textId="77777777" w:rsidR="00D20119" w:rsidRPr="00383373" w:rsidRDefault="00D20119" w:rsidP="00D20119">
            <w:pPr>
              <w:rPr>
                <w:rFonts w:ascii="StobiSans" w:hAnsi="StobiSans"/>
                <w:b/>
                <w:sz w:val="21"/>
                <w:szCs w:val="21"/>
              </w:rPr>
            </w:pPr>
            <w:r w:rsidRPr="00383373">
              <w:rPr>
                <w:rFonts w:ascii="StobiSans" w:hAnsi="StobiSans"/>
                <w:b/>
                <w:sz w:val="21"/>
                <w:szCs w:val="21"/>
              </w:rPr>
              <w:t xml:space="preserve">Индикатор на исполнување </w:t>
            </w:r>
          </w:p>
        </w:tc>
        <w:tc>
          <w:tcPr>
            <w:tcW w:w="1984" w:type="dxa"/>
            <w:gridSpan w:val="2"/>
          </w:tcPr>
          <w:p w14:paraId="2436C563" w14:textId="77777777" w:rsidR="00D20119" w:rsidRPr="00383373" w:rsidRDefault="00D20119" w:rsidP="00D20119">
            <w:pPr>
              <w:rPr>
                <w:rFonts w:ascii="StobiSans" w:hAnsi="StobiSans"/>
                <w:b/>
                <w:sz w:val="21"/>
                <w:szCs w:val="21"/>
              </w:rPr>
            </w:pPr>
            <w:r w:rsidRPr="00383373">
              <w:rPr>
                <w:rFonts w:ascii="StobiSans" w:hAnsi="StobiSans"/>
                <w:b/>
                <w:sz w:val="21"/>
                <w:szCs w:val="21"/>
              </w:rPr>
              <w:t>Финансиски импликации</w:t>
            </w:r>
          </w:p>
        </w:tc>
      </w:tr>
      <w:tr w:rsidR="00D20119" w:rsidRPr="00383373" w14:paraId="4C542631" w14:textId="77777777" w:rsidTr="00504F7F">
        <w:trPr>
          <w:trHeight w:val="1574"/>
        </w:trPr>
        <w:tc>
          <w:tcPr>
            <w:tcW w:w="3287" w:type="dxa"/>
            <w:vMerge w:val="restart"/>
          </w:tcPr>
          <w:p w14:paraId="65D49C7A" w14:textId="77777777" w:rsidR="00D20119" w:rsidRPr="00383373" w:rsidRDefault="00D20119" w:rsidP="005311A3">
            <w:pPr>
              <w:pStyle w:val="ListParagraph"/>
              <w:numPr>
                <w:ilvl w:val="0"/>
                <w:numId w:val="11"/>
              </w:numPr>
              <w:ind w:left="360"/>
              <w:rPr>
                <w:rFonts w:ascii="StobiSans" w:hAnsi="StobiSans"/>
                <w:sz w:val="21"/>
                <w:szCs w:val="21"/>
              </w:rPr>
            </w:pPr>
            <w:r w:rsidRPr="00383373">
              <w:rPr>
                <w:rFonts w:ascii="StobiSans" w:hAnsi="StobiSans"/>
                <w:sz w:val="21"/>
                <w:szCs w:val="21"/>
              </w:rPr>
              <w:t xml:space="preserve">Издигнување на </w:t>
            </w:r>
            <w:r w:rsidRPr="00383373">
              <w:rPr>
                <w:rFonts w:ascii="StobiSans" w:hAnsi="StobiSans" w:cs="Calibri"/>
                <w:iCs/>
                <w:sz w:val="21"/>
                <w:szCs w:val="21"/>
              </w:rPr>
              <w:t xml:space="preserve">Кодексот на добри практики за финансиска поддршка на здруженијата на граѓани и фондации </w:t>
            </w:r>
            <w:r w:rsidRPr="00383373">
              <w:rPr>
                <w:rFonts w:ascii="StobiSans" w:hAnsi="StobiSans" w:cs="Calibri"/>
                <w:sz w:val="21"/>
                <w:szCs w:val="21"/>
              </w:rPr>
              <w:t xml:space="preserve">на ниво на </w:t>
            </w:r>
            <w:r w:rsidRPr="00383373">
              <w:rPr>
                <w:rFonts w:ascii="StobiSans" w:hAnsi="StobiSans"/>
                <w:bCs/>
                <w:sz w:val="21"/>
                <w:szCs w:val="21"/>
              </w:rPr>
              <w:t>хоризонтален</w:t>
            </w:r>
            <w:r w:rsidRPr="00383373">
              <w:rPr>
                <w:rFonts w:ascii="StobiSans" w:hAnsi="StobiSans"/>
                <w:sz w:val="21"/>
                <w:szCs w:val="21"/>
              </w:rPr>
              <w:t xml:space="preserve"> и </w:t>
            </w:r>
            <w:r w:rsidRPr="00383373">
              <w:rPr>
                <w:rFonts w:ascii="StobiSans" w:hAnsi="StobiSans"/>
                <w:bCs/>
                <w:sz w:val="21"/>
                <w:szCs w:val="21"/>
              </w:rPr>
              <w:t>задолжителен подзаконски акт</w:t>
            </w:r>
            <w:r w:rsidRPr="00383373">
              <w:rPr>
                <w:rFonts w:ascii="StobiSans" w:hAnsi="StobiSans"/>
                <w:sz w:val="21"/>
                <w:szCs w:val="21"/>
              </w:rPr>
              <w:t xml:space="preserve"> за сите државни институции</w:t>
            </w:r>
          </w:p>
        </w:tc>
        <w:tc>
          <w:tcPr>
            <w:tcW w:w="3235" w:type="dxa"/>
            <w:gridSpan w:val="2"/>
          </w:tcPr>
          <w:p w14:paraId="2883E1CB" w14:textId="757D02DA" w:rsidR="00D20119" w:rsidRPr="00383373" w:rsidRDefault="00D20119" w:rsidP="005311A3">
            <w:pPr>
              <w:pStyle w:val="ListParagraph"/>
              <w:numPr>
                <w:ilvl w:val="1"/>
                <w:numId w:val="11"/>
              </w:numPr>
              <w:rPr>
                <w:rFonts w:ascii="StobiSans" w:hAnsi="StobiSans"/>
                <w:sz w:val="21"/>
                <w:szCs w:val="21"/>
              </w:rPr>
            </w:pPr>
            <w:r w:rsidRPr="00383373">
              <w:rPr>
                <w:rFonts w:ascii="StobiSans" w:hAnsi="StobiSans"/>
                <w:sz w:val="21"/>
                <w:szCs w:val="21"/>
              </w:rPr>
              <w:t xml:space="preserve">Анализа на Кодексот и идентификување на потребни измени, посебно во делот на </w:t>
            </w:r>
            <w:r w:rsidRPr="00383373">
              <w:rPr>
                <w:rFonts w:ascii="StobiSans" w:hAnsi="StobiSans" w:cs="Calibri"/>
                <w:iCs/>
                <w:sz w:val="21"/>
                <w:szCs w:val="21"/>
              </w:rPr>
              <w:t xml:space="preserve">планирањето на поддршката, механизмите на </w:t>
            </w:r>
            <w:r w:rsidRPr="00383373">
              <w:rPr>
                <w:rFonts w:ascii="StobiSans" w:hAnsi="StobiSans"/>
                <w:sz w:val="21"/>
                <w:szCs w:val="21"/>
              </w:rPr>
              <w:t>одлучување и вклучување на засегнатите страни, објавување на резултатите, процесирање на приговори и жалби, како и мониторинг и евалуација на спроведените проекти</w:t>
            </w:r>
            <w:r w:rsidR="00C25C23" w:rsidRPr="00383373">
              <w:rPr>
                <w:rFonts w:ascii="StobiSans" w:hAnsi="StobiSans"/>
                <w:sz w:val="21"/>
                <w:szCs w:val="21"/>
              </w:rPr>
              <w:t xml:space="preserve">. </w:t>
            </w:r>
            <w:r w:rsidR="00C25C23" w:rsidRPr="00383373">
              <w:rPr>
                <w:rFonts w:ascii="StobiSans" w:hAnsi="StobiSans"/>
                <w:sz w:val="21"/>
                <w:szCs w:val="21"/>
              </w:rPr>
              <w:br/>
            </w:r>
          </w:p>
        </w:tc>
        <w:tc>
          <w:tcPr>
            <w:tcW w:w="1876" w:type="dxa"/>
            <w:gridSpan w:val="2"/>
          </w:tcPr>
          <w:p w14:paraId="6679EAAE" w14:textId="77777777" w:rsidR="00D20119" w:rsidRPr="00383373" w:rsidRDefault="00D20119" w:rsidP="00C23F8E">
            <w:pPr>
              <w:rPr>
                <w:rFonts w:ascii="StobiSans" w:hAnsi="StobiSans"/>
                <w:sz w:val="21"/>
                <w:szCs w:val="21"/>
              </w:rPr>
            </w:pPr>
            <w:r w:rsidRPr="00383373">
              <w:rPr>
                <w:rFonts w:ascii="StobiSans" w:hAnsi="StobiSans"/>
                <w:sz w:val="21"/>
                <w:szCs w:val="21"/>
              </w:rPr>
              <w:t xml:space="preserve">Влада на РСМ – Генерален Секретаријат </w:t>
            </w:r>
          </w:p>
        </w:tc>
        <w:tc>
          <w:tcPr>
            <w:tcW w:w="1508" w:type="dxa"/>
            <w:gridSpan w:val="2"/>
          </w:tcPr>
          <w:p w14:paraId="6E2D0F6B" w14:textId="77777777" w:rsidR="00D20119" w:rsidRPr="00383373" w:rsidRDefault="00D20119" w:rsidP="00C23F8E">
            <w:pPr>
              <w:rPr>
                <w:rFonts w:ascii="StobiSans" w:hAnsi="StobiSans"/>
                <w:sz w:val="21"/>
                <w:szCs w:val="21"/>
              </w:rPr>
            </w:pPr>
            <w:r w:rsidRPr="00383373">
              <w:rPr>
                <w:rFonts w:ascii="StobiSans" w:hAnsi="StobiSans"/>
                <w:sz w:val="21"/>
                <w:szCs w:val="21"/>
              </w:rPr>
              <w:t>2020</w:t>
            </w:r>
          </w:p>
        </w:tc>
        <w:tc>
          <w:tcPr>
            <w:tcW w:w="2126" w:type="dxa"/>
            <w:gridSpan w:val="2"/>
          </w:tcPr>
          <w:p w14:paraId="51B55F86" w14:textId="77777777" w:rsidR="00D20119" w:rsidRPr="00383373" w:rsidRDefault="00D20119" w:rsidP="00C23F8E">
            <w:pPr>
              <w:rPr>
                <w:rFonts w:ascii="StobiSans" w:hAnsi="StobiSans"/>
                <w:sz w:val="21"/>
                <w:szCs w:val="21"/>
              </w:rPr>
            </w:pPr>
            <w:r w:rsidRPr="00383373">
              <w:rPr>
                <w:rFonts w:ascii="StobiSans" w:hAnsi="StobiSans"/>
                <w:sz w:val="21"/>
                <w:szCs w:val="21"/>
              </w:rPr>
              <w:t>Изготвени измени на Кодексот со решенија согласно анализата</w:t>
            </w:r>
          </w:p>
        </w:tc>
        <w:tc>
          <w:tcPr>
            <w:tcW w:w="1984" w:type="dxa"/>
            <w:gridSpan w:val="2"/>
          </w:tcPr>
          <w:p w14:paraId="361E8800" w14:textId="77777777" w:rsidR="00D20119" w:rsidRPr="00383373" w:rsidRDefault="00D20119" w:rsidP="00D20119">
            <w:pPr>
              <w:jc w:val="both"/>
              <w:rPr>
                <w:rFonts w:ascii="StobiSans" w:hAnsi="StobiSans"/>
                <w:sz w:val="21"/>
                <w:szCs w:val="21"/>
              </w:rPr>
            </w:pPr>
          </w:p>
        </w:tc>
      </w:tr>
      <w:tr w:rsidR="00D20119" w:rsidRPr="00383373" w14:paraId="4612AC6B" w14:textId="77777777" w:rsidTr="00504F7F">
        <w:trPr>
          <w:trHeight w:val="953"/>
        </w:trPr>
        <w:tc>
          <w:tcPr>
            <w:tcW w:w="3287" w:type="dxa"/>
            <w:vMerge/>
          </w:tcPr>
          <w:p w14:paraId="5349F67F" w14:textId="77777777" w:rsidR="00D20119" w:rsidRPr="00383373" w:rsidRDefault="00D20119" w:rsidP="00C23F8E">
            <w:pPr>
              <w:rPr>
                <w:rFonts w:ascii="StobiSans" w:hAnsi="StobiSans"/>
                <w:sz w:val="21"/>
                <w:szCs w:val="21"/>
              </w:rPr>
            </w:pPr>
          </w:p>
        </w:tc>
        <w:tc>
          <w:tcPr>
            <w:tcW w:w="3235" w:type="dxa"/>
            <w:gridSpan w:val="2"/>
          </w:tcPr>
          <w:p w14:paraId="57825807" w14:textId="540CC86E" w:rsidR="00D20119" w:rsidRPr="00383373" w:rsidRDefault="00D20119" w:rsidP="005311A3">
            <w:pPr>
              <w:pStyle w:val="ListParagraph"/>
              <w:numPr>
                <w:ilvl w:val="1"/>
                <w:numId w:val="11"/>
              </w:numPr>
              <w:rPr>
                <w:rFonts w:ascii="StobiSans" w:hAnsi="StobiSans"/>
                <w:sz w:val="21"/>
                <w:szCs w:val="21"/>
              </w:rPr>
            </w:pPr>
            <w:r w:rsidRPr="00383373">
              <w:rPr>
                <w:rFonts w:ascii="StobiSans" w:hAnsi="StobiSans"/>
                <w:sz w:val="21"/>
                <w:szCs w:val="21"/>
              </w:rPr>
              <w:t xml:space="preserve">Усвојување на </w:t>
            </w:r>
            <w:r w:rsidRPr="00383373">
              <w:rPr>
                <w:rFonts w:ascii="StobiSans" w:hAnsi="StobiSans" w:cs="Calibri"/>
                <w:iCs/>
                <w:sz w:val="21"/>
                <w:szCs w:val="21"/>
              </w:rPr>
              <w:t xml:space="preserve">Кодексот </w:t>
            </w:r>
            <w:r w:rsidRPr="00383373">
              <w:rPr>
                <w:rFonts w:ascii="StobiSans" w:hAnsi="StobiSans" w:cs="Calibri"/>
                <w:sz w:val="21"/>
                <w:szCs w:val="21"/>
              </w:rPr>
              <w:t>како</w:t>
            </w:r>
            <w:r w:rsidRPr="00383373">
              <w:rPr>
                <w:rFonts w:ascii="StobiSans" w:hAnsi="StobiSans"/>
                <w:sz w:val="21"/>
                <w:szCs w:val="21"/>
              </w:rPr>
              <w:t xml:space="preserve"> </w:t>
            </w:r>
            <w:r w:rsidRPr="00383373">
              <w:rPr>
                <w:rFonts w:ascii="StobiSans" w:hAnsi="StobiSans"/>
                <w:bCs/>
                <w:sz w:val="21"/>
                <w:szCs w:val="21"/>
              </w:rPr>
              <w:t>задолжителен подзаконски акт</w:t>
            </w:r>
            <w:r w:rsidRPr="00383373">
              <w:rPr>
                <w:rFonts w:ascii="StobiSans" w:hAnsi="StobiSans"/>
                <w:sz w:val="21"/>
                <w:szCs w:val="21"/>
              </w:rPr>
              <w:t xml:space="preserve"> за сите државни институции.</w:t>
            </w:r>
            <w:r w:rsidR="00C25C23" w:rsidRPr="00383373">
              <w:rPr>
                <w:rFonts w:ascii="StobiSans" w:hAnsi="StobiSans"/>
                <w:sz w:val="21"/>
                <w:szCs w:val="21"/>
              </w:rPr>
              <w:br/>
            </w:r>
          </w:p>
        </w:tc>
        <w:tc>
          <w:tcPr>
            <w:tcW w:w="1876" w:type="dxa"/>
            <w:gridSpan w:val="2"/>
          </w:tcPr>
          <w:p w14:paraId="3E77E1FB" w14:textId="77777777" w:rsidR="00D20119" w:rsidRPr="00383373" w:rsidRDefault="00D20119" w:rsidP="00C23F8E">
            <w:pPr>
              <w:rPr>
                <w:rFonts w:ascii="StobiSans" w:hAnsi="StobiSans"/>
                <w:sz w:val="21"/>
                <w:szCs w:val="21"/>
              </w:rPr>
            </w:pPr>
            <w:r w:rsidRPr="00383373">
              <w:rPr>
                <w:rFonts w:ascii="StobiSans" w:hAnsi="StobiSans"/>
                <w:sz w:val="21"/>
                <w:szCs w:val="21"/>
              </w:rPr>
              <w:t>Влада на РСМ – Генерален Секретаријат</w:t>
            </w:r>
          </w:p>
        </w:tc>
        <w:tc>
          <w:tcPr>
            <w:tcW w:w="1508" w:type="dxa"/>
            <w:gridSpan w:val="2"/>
          </w:tcPr>
          <w:p w14:paraId="18252112" w14:textId="77777777" w:rsidR="00D20119" w:rsidRPr="00383373" w:rsidRDefault="00D20119" w:rsidP="00C23F8E">
            <w:pPr>
              <w:rPr>
                <w:rFonts w:ascii="StobiSans" w:hAnsi="StobiSans"/>
                <w:sz w:val="21"/>
                <w:szCs w:val="21"/>
              </w:rPr>
            </w:pPr>
            <w:r w:rsidRPr="00383373">
              <w:rPr>
                <w:rFonts w:ascii="StobiSans" w:hAnsi="StobiSans"/>
                <w:sz w:val="21"/>
                <w:szCs w:val="21"/>
              </w:rPr>
              <w:t>2020</w:t>
            </w:r>
          </w:p>
        </w:tc>
        <w:tc>
          <w:tcPr>
            <w:tcW w:w="2126" w:type="dxa"/>
            <w:gridSpan w:val="2"/>
          </w:tcPr>
          <w:p w14:paraId="63725C92" w14:textId="77777777" w:rsidR="00D20119" w:rsidRPr="00383373" w:rsidRDefault="00D20119" w:rsidP="00C23F8E">
            <w:pPr>
              <w:rPr>
                <w:rFonts w:ascii="StobiSans" w:hAnsi="StobiSans"/>
                <w:sz w:val="21"/>
                <w:szCs w:val="21"/>
              </w:rPr>
            </w:pPr>
            <w:r w:rsidRPr="00383373">
              <w:rPr>
                <w:rFonts w:ascii="StobiSans" w:hAnsi="StobiSans"/>
                <w:sz w:val="21"/>
                <w:szCs w:val="21"/>
              </w:rPr>
              <w:t>Кодексот е подзаконски акт</w:t>
            </w:r>
          </w:p>
        </w:tc>
        <w:tc>
          <w:tcPr>
            <w:tcW w:w="1984" w:type="dxa"/>
            <w:gridSpan w:val="2"/>
          </w:tcPr>
          <w:p w14:paraId="35562D3F" w14:textId="77777777" w:rsidR="00D20119" w:rsidRPr="00383373" w:rsidRDefault="00D20119" w:rsidP="00D20119">
            <w:pPr>
              <w:jc w:val="both"/>
              <w:rPr>
                <w:rFonts w:ascii="StobiSans" w:hAnsi="StobiSans"/>
                <w:sz w:val="21"/>
                <w:szCs w:val="21"/>
              </w:rPr>
            </w:pPr>
          </w:p>
        </w:tc>
      </w:tr>
      <w:tr w:rsidR="00C25C23" w:rsidRPr="00383373" w14:paraId="03CC97C0" w14:textId="77777777" w:rsidTr="00504F7F">
        <w:trPr>
          <w:trHeight w:val="1595"/>
        </w:trPr>
        <w:tc>
          <w:tcPr>
            <w:tcW w:w="3287" w:type="dxa"/>
            <w:vMerge w:val="restart"/>
          </w:tcPr>
          <w:p w14:paraId="556D593D" w14:textId="77777777" w:rsidR="00C25C23" w:rsidRPr="00383373" w:rsidRDefault="00C25C23" w:rsidP="005311A3">
            <w:pPr>
              <w:pStyle w:val="ListParagraph"/>
              <w:numPr>
                <w:ilvl w:val="0"/>
                <w:numId w:val="11"/>
              </w:numPr>
              <w:ind w:left="360"/>
              <w:rPr>
                <w:rFonts w:ascii="StobiSans" w:hAnsi="StobiSans" w:cs="Calibri"/>
                <w:sz w:val="21"/>
                <w:szCs w:val="21"/>
              </w:rPr>
            </w:pPr>
            <w:r w:rsidRPr="00383373">
              <w:rPr>
                <w:rFonts w:ascii="StobiSans" w:hAnsi="StobiSans" w:cs="Calibri"/>
                <w:sz w:val="21"/>
                <w:szCs w:val="21"/>
              </w:rPr>
              <w:t>Зајакнување на транспарентноста и отчетноста во планирањето и извршувањето на средствата предвидени за финансирање на ГО</w:t>
            </w:r>
          </w:p>
          <w:p w14:paraId="5F05673A" w14:textId="77777777" w:rsidR="00C25C23" w:rsidRPr="00383373" w:rsidRDefault="00C25C23" w:rsidP="00C23F8E">
            <w:pPr>
              <w:rPr>
                <w:rFonts w:ascii="StobiSans" w:hAnsi="StobiSans"/>
                <w:sz w:val="21"/>
                <w:szCs w:val="21"/>
              </w:rPr>
            </w:pPr>
          </w:p>
        </w:tc>
        <w:tc>
          <w:tcPr>
            <w:tcW w:w="3235" w:type="dxa"/>
            <w:gridSpan w:val="2"/>
          </w:tcPr>
          <w:p w14:paraId="6D5615C0" w14:textId="36DD0C05" w:rsidR="00C25C23" w:rsidRPr="00383373" w:rsidRDefault="00C25C23" w:rsidP="005311A3">
            <w:pPr>
              <w:pStyle w:val="ListParagraph"/>
              <w:numPr>
                <w:ilvl w:val="1"/>
                <w:numId w:val="11"/>
              </w:numPr>
              <w:rPr>
                <w:rFonts w:ascii="StobiSans" w:hAnsi="StobiSans" w:cs="Calibri"/>
                <w:sz w:val="21"/>
                <w:szCs w:val="21"/>
              </w:rPr>
            </w:pPr>
            <w:r w:rsidRPr="00383373">
              <w:rPr>
                <w:rFonts w:ascii="StobiSans" w:hAnsi="StobiSans" w:cs="Calibri"/>
                <w:sz w:val="21"/>
                <w:szCs w:val="21"/>
              </w:rPr>
              <w:t xml:space="preserve">Изготвување на измени на ,,Правилникот за класификација на расходите“ во насока на допрецизирање на потставките на буџетските сметководствени конта од кои се префрлаат средства кон ГО. </w:t>
            </w:r>
            <w:r w:rsidRPr="00383373">
              <w:rPr>
                <w:rFonts w:ascii="StobiSans" w:hAnsi="StobiSans" w:cs="Calibri"/>
                <w:sz w:val="21"/>
                <w:szCs w:val="21"/>
              </w:rPr>
              <w:br/>
            </w:r>
          </w:p>
        </w:tc>
        <w:tc>
          <w:tcPr>
            <w:tcW w:w="1876" w:type="dxa"/>
            <w:gridSpan w:val="2"/>
          </w:tcPr>
          <w:p w14:paraId="1A8D665B" w14:textId="77777777" w:rsidR="00C25C23" w:rsidRPr="00383373" w:rsidRDefault="00C25C23" w:rsidP="00C23F8E">
            <w:pPr>
              <w:rPr>
                <w:rFonts w:ascii="StobiSans" w:hAnsi="StobiSans"/>
                <w:sz w:val="21"/>
                <w:szCs w:val="21"/>
              </w:rPr>
            </w:pPr>
            <w:r w:rsidRPr="00383373">
              <w:rPr>
                <w:rFonts w:ascii="StobiSans" w:hAnsi="StobiSans"/>
                <w:sz w:val="21"/>
                <w:szCs w:val="21"/>
              </w:rPr>
              <w:t>Министерство за финансии</w:t>
            </w:r>
          </w:p>
          <w:p w14:paraId="3D9C716C" w14:textId="77777777" w:rsidR="00C25C23" w:rsidRPr="00383373" w:rsidRDefault="00C25C23" w:rsidP="00C23F8E">
            <w:pPr>
              <w:rPr>
                <w:rFonts w:ascii="StobiSans" w:hAnsi="StobiSans"/>
                <w:sz w:val="21"/>
                <w:szCs w:val="21"/>
              </w:rPr>
            </w:pPr>
          </w:p>
          <w:p w14:paraId="35B81733" w14:textId="77777777" w:rsidR="00C25C23" w:rsidRPr="00383373" w:rsidRDefault="00C25C23" w:rsidP="00C23F8E">
            <w:pPr>
              <w:rPr>
                <w:rFonts w:ascii="StobiSans" w:hAnsi="StobiSans"/>
                <w:sz w:val="21"/>
                <w:szCs w:val="21"/>
              </w:rPr>
            </w:pPr>
          </w:p>
        </w:tc>
        <w:tc>
          <w:tcPr>
            <w:tcW w:w="1508" w:type="dxa"/>
            <w:gridSpan w:val="2"/>
          </w:tcPr>
          <w:p w14:paraId="725EC6A2" w14:textId="77777777" w:rsidR="00C25C23" w:rsidRPr="00383373" w:rsidRDefault="00C25C23" w:rsidP="00C23F8E">
            <w:pPr>
              <w:rPr>
                <w:rFonts w:ascii="StobiSans" w:hAnsi="StobiSans"/>
                <w:sz w:val="21"/>
                <w:szCs w:val="21"/>
              </w:rPr>
            </w:pPr>
            <w:r w:rsidRPr="00383373">
              <w:rPr>
                <w:rFonts w:ascii="StobiSans" w:hAnsi="StobiSans"/>
                <w:sz w:val="21"/>
                <w:szCs w:val="21"/>
              </w:rPr>
              <w:t>2020-2021</w:t>
            </w:r>
          </w:p>
        </w:tc>
        <w:tc>
          <w:tcPr>
            <w:tcW w:w="2126" w:type="dxa"/>
            <w:gridSpan w:val="2"/>
          </w:tcPr>
          <w:p w14:paraId="38F71D27" w14:textId="77777777" w:rsidR="00C25C23" w:rsidRPr="00383373" w:rsidRDefault="00C25C23" w:rsidP="00C23F8E">
            <w:pPr>
              <w:rPr>
                <w:rFonts w:ascii="StobiSans" w:hAnsi="StobiSans"/>
                <w:sz w:val="21"/>
                <w:szCs w:val="21"/>
              </w:rPr>
            </w:pPr>
            <w:r w:rsidRPr="00383373">
              <w:rPr>
                <w:rFonts w:ascii="StobiSans" w:hAnsi="StobiSans"/>
                <w:sz w:val="21"/>
                <w:szCs w:val="21"/>
              </w:rPr>
              <w:t>Изготвени измени на ,,Правилникот за класификација на расходите“</w:t>
            </w:r>
          </w:p>
        </w:tc>
        <w:tc>
          <w:tcPr>
            <w:tcW w:w="1984" w:type="dxa"/>
            <w:gridSpan w:val="2"/>
          </w:tcPr>
          <w:p w14:paraId="7B263502" w14:textId="77777777" w:rsidR="00C25C23" w:rsidRPr="00383373" w:rsidRDefault="00C25C23" w:rsidP="00D20119">
            <w:pPr>
              <w:jc w:val="both"/>
              <w:rPr>
                <w:rFonts w:ascii="StobiSans" w:hAnsi="StobiSans"/>
                <w:sz w:val="21"/>
                <w:szCs w:val="21"/>
              </w:rPr>
            </w:pPr>
          </w:p>
        </w:tc>
      </w:tr>
      <w:tr w:rsidR="00C25C23" w:rsidRPr="00383373" w14:paraId="0F1E325C" w14:textId="77777777" w:rsidTr="00504F7F">
        <w:trPr>
          <w:trHeight w:val="710"/>
        </w:trPr>
        <w:tc>
          <w:tcPr>
            <w:tcW w:w="3287" w:type="dxa"/>
            <w:vMerge/>
          </w:tcPr>
          <w:p w14:paraId="5AE64457" w14:textId="77777777" w:rsidR="00C25C23" w:rsidRPr="00383373" w:rsidRDefault="00C25C23" w:rsidP="00C23F8E">
            <w:pPr>
              <w:rPr>
                <w:rFonts w:ascii="StobiSans" w:hAnsi="StobiSans" w:cs="Calibri"/>
                <w:sz w:val="21"/>
                <w:szCs w:val="21"/>
              </w:rPr>
            </w:pPr>
          </w:p>
        </w:tc>
        <w:tc>
          <w:tcPr>
            <w:tcW w:w="3235" w:type="dxa"/>
            <w:gridSpan w:val="2"/>
          </w:tcPr>
          <w:p w14:paraId="4ED8A229" w14:textId="2F2AFD9D" w:rsidR="00C25C23" w:rsidRPr="00383373" w:rsidRDefault="00C25C23" w:rsidP="005311A3">
            <w:pPr>
              <w:pStyle w:val="ListParagraph"/>
              <w:numPr>
                <w:ilvl w:val="1"/>
                <w:numId w:val="11"/>
              </w:numPr>
              <w:rPr>
                <w:rFonts w:ascii="StobiSans" w:hAnsi="StobiSans" w:cs="Calibri"/>
                <w:sz w:val="21"/>
                <w:szCs w:val="21"/>
              </w:rPr>
            </w:pPr>
            <w:r w:rsidRPr="00383373">
              <w:rPr>
                <w:rFonts w:ascii="StobiSans" w:hAnsi="StobiSans" w:cs="Calibri"/>
                <w:sz w:val="21"/>
                <w:szCs w:val="21"/>
              </w:rPr>
              <w:t>Усвојување на измените на ,,Правилникот за класификација на расходите“</w:t>
            </w:r>
          </w:p>
        </w:tc>
        <w:tc>
          <w:tcPr>
            <w:tcW w:w="1876" w:type="dxa"/>
            <w:gridSpan w:val="2"/>
          </w:tcPr>
          <w:p w14:paraId="67D1CF97" w14:textId="77777777" w:rsidR="00C25C23" w:rsidRPr="00383373" w:rsidRDefault="00C25C23" w:rsidP="00C23F8E">
            <w:pPr>
              <w:rPr>
                <w:rFonts w:ascii="StobiSans" w:hAnsi="StobiSans"/>
                <w:sz w:val="21"/>
                <w:szCs w:val="21"/>
              </w:rPr>
            </w:pPr>
            <w:r w:rsidRPr="00383373">
              <w:rPr>
                <w:rFonts w:ascii="StobiSans" w:hAnsi="StobiSans"/>
                <w:sz w:val="21"/>
                <w:szCs w:val="21"/>
              </w:rPr>
              <w:t>Министерство за финансии</w:t>
            </w:r>
          </w:p>
          <w:p w14:paraId="7715C5BE" w14:textId="77777777" w:rsidR="00C25C23" w:rsidRPr="00383373" w:rsidRDefault="00C25C23" w:rsidP="00C23F8E">
            <w:pPr>
              <w:rPr>
                <w:rFonts w:ascii="StobiSans" w:hAnsi="StobiSans"/>
                <w:sz w:val="21"/>
                <w:szCs w:val="21"/>
              </w:rPr>
            </w:pPr>
          </w:p>
        </w:tc>
        <w:tc>
          <w:tcPr>
            <w:tcW w:w="1508" w:type="dxa"/>
            <w:gridSpan w:val="2"/>
          </w:tcPr>
          <w:p w14:paraId="19500DD3" w14:textId="26902623" w:rsidR="00C25C23" w:rsidRPr="00383373" w:rsidRDefault="00C25C23" w:rsidP="00C23F8E">
            <w:pPr>
              <w:rPr>
                <w:rFonts w:ascii="StobiSans" w:hAnsi="StobiSans"/>
                <w:sz w:val="21"/>
                <w:szCs w:val="21"/>
              </w:rPr>
            </w:pPr>
            <w:r w:rsidRPr="00383373">
              <w:rPr>
                <w:rFonts w:ascii="StobiSans" w:hAnsi="StobiSans"/>
                <w:sz w:val="21"/>
                <w:szCs w:val="21"/>
              </w:rPr>
              <w:t>2020-2021</w:t>
            </w:r>
          </w:p>
        </w:tc>
        <w:tc>
          <w:tcPr>
            <w:tcW w:w="2126" w:type="dxa"/>
            <w:gridSpan w:val="2"/>
          </w:tcPr>
          <w:p w14:paraId="2F2F1E9C" w14:textId="0313D699" w:rsidR="00C25C23" w:rsidRPr="00383373" w:rsidRDefault="00C25C23" w:rsidP="00C23F8E">
            <w:pPr>
              <w:rPr>
                <w:rFonts w:ascii="StobiSans" w:hAnsi="StobiSans"/>
                <w:sz w:val="21"/>
                <w:szCs w:val="21"/>
              </w:rPr>
            </w:pPr>
            <w:r w:rsidRPr="00383373">
              <w:rPr>
                <w:rFonts w:ascii="StobiSans" w:hAnsi="StobiSans"/>
                <w:sz w:val="21"/>
                <w:szCs w:val="21"/>
              </w:rPr>
              <w:t>Усвоен изменет „Правилник за класификација на расходите“</w:t>
            </w:r>
            <w:r w:rsidRPr="00383373">
              <w:rPr>
                <w:rFonts w:ascii="StobiSans" w:hAnsi="StobiSans"/>
                <w:sz w:val="21"/>
                <w:szCs w:val="21"/>
              </w:rPr>
              <w:br/>
            </w:r>
          </w:p>
        </w:tc>
        <w:tc>
          <w:tcPr>
            <w:tcW w:w="1984" w:type="dxa"/>
            <w:gridSpan w:val="2"/>
          </w:tcPr>
          <w:p w14:paraId="3DB62109" w14:textId="77777777" w:rsidR="00C25C23" w:rsidRPr="00383373" w:rsidRDefault="00C25C23" w:rsidP="00D20119">
            <w:pPr>
              <w:jc w:val="both"/>
              <w:rPr>
                <w:rFonts w:ascii="StobiSans" w:hAnsi="StobiSans"/>
                <w:sz w:val="21"/>
                <w:szCs w:val="21"/>
              </w:rPr>
            </w:pPr>
          </w:p>
        </w:tc>
      </w:tr>
      <w:tr w:rsidR="00D20119" w:rsidRPr="00383373" w14:paraId="3E190765" w14:textId="77777777" w:rsidTr="00504F7F">
        <w:trPr>
          <w:trHeight w:val="1328"/>
        </w:trPr>
        <w:tc>
          <w:tcPr>
            <w:tcW w:w="3287" w:type="dxa"/>
            <w:vMerge w:val="restart"/>
          </w:tcPr>
          <w:p w14:paraId="147EAFF8" w14:textId="77777777" w:rsidR="00D20119" w:rsidRPr="00383373" w:rsidRDefault="00D20119" w:rsidP="005311A3">
            <w:pPr>
              <w:pStyle w:val="ListParagraph"/>
              <w:numPr>
                <w:ilvl w:val="0"/>
                <w:numId w:val="11"/>
              </w:numPr>
              <w:spacing w:before="60" w:after="60"/>
              <w:ind w:left="360"/>
              <w:contextualSpacing w:val="0"/>
              <w:rPr>
                <w:rFonts w:ascii="StobiSans" w:hAnsi="StobiSans"/>
                <w:sz w:val="21"/>
                <w:szCs w:val="21"/>
              </w:rPr>
            </w:pPr>
            <w:r w:rsidRPr="00383373">
              <w:rPr>
                <w:rFonts w:ascii="StobiSans" w:hAnsi="StobiSans" w:cs="Calibri"/>
                <w:sz w:val="21"/>
                <w:szCs w:val="21"/>
              </w:rPr>
              <w:t>Воспоставување унифициран начин на планирање на буџетските средства предвидени за ГО</w:t>
            </w:r>
          </w:p>
        </w:tc>
        <w:tc>
          <w:tcPr>
            <w:tcW w:w="3235" w:type="dxa"/>
            <w:gridSpan w:val="2"/>
          </w:tcPr>
          <w:p w14:paraId="5B316794" w14:textId="157CBAEE" w:rsidR="00647C77" w:rsidRPr="00383373" w:rsidRDefault="00D20119" w:rsidP="005311A3">
            <w:pPr>
              <w:pStyle w:val="ListParagraph"/>
              <w:numPr>
                <w:ilvl w:val="1"/>
                <w:numId w:val="11"/>
              </w:numPr>
              <w:spacing w:before="60" w:after="60"/>
              <w:rPr>
                <w:rFonts w:ascii="StobiSans" w:hAnsi="StobiSans" w:cs="Calibri"/>
                <w:sz w:val="21"/>
                <w:szCs w:val="21"/>
              </w:rPr>
            </w:pPr>
            <w:r w:rsidRPr="00383373">
              <w:rPr>
                <w:rFonts w:ascii="StobiSans" w:hAnsi="StobiSans" w:cs="Calibri"/>
                <w:sz w:val="21"/>
                <w:szCs w:val="21"/>
              </w:rPr>
              <w:t xml:space="preserve">Воведување на механизми со кои ќе се осигура дека планираните буџетски средства за ГО одат исклучиво од контото 463 </w:t>
            </w:r>
          </w:p>
        </w:tc>
        <w:tc>
          <w:tcPr>
            <w:tcW w:w="1876" w:type="dxa"/>
            <w:gridSpan w:val="2"/>
          </w:tcPr>
          <w:p w14:paraId="115F723C"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Министерство за финансии</w:t>
            </w:r>
          </w:p>
        </w:tc>
        <w:tc>
          <w:tcPr>
            <w:tcW w:w="1508" w:type="dxa"/>
            <w:gridSpan w:val="2"/>
          </w:tcPr>
          <w:p w14:paraId="15AE16A1"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2020</w:t>
            </w:r>
          </w:p>
        </w:tc>
        <w:tc>
          <w:tcPr>
            <w:tcW w:w="2126" w:type="dxa"/>
            <w:gridSpan w:val="2"/>
          </w:tcPr>
          <w:p w14:paraId="5EDC2C5A"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Усвоени измени во ,,Правилник за класификација на расходите“</w:t>
            </w:r>
          </w:p>
          <w:p w14:paraId="52A6E61E" w14:textId="7DAFDDC8" w:rsidR="00C25C23" w:rsidRPr="00383373" w:rsidRDefault="00C25C23" w:rsidP="00C23F8E">
            <w:pPr>
              <w:spacing w:before="60" w:after="60"/>
              <w:rPr>
                <w:rFonts w:ascii="StobiSans" w:hAnsi="StobiSans"/>
                <w:sz w:val="21"/>
                <w:szCs w:val="21"/>
              </w:rPr>
            </w:pPr>
          </w:p>
        </w:tc>
        <w:tc>
          <w:tcPr>
            <w:tcW w:w="1984" w:type="dxa"/>
            <w:gridSpan w:val="2"/>
            <w:vMerge w:val="restart"/>
          </w:tcPr>
          <w:p w14:paraId="67D6FF9D" w14:textId="77777777" w:rsidR="00D20119" w:rsidRPr="00383373" w:rsidRDefault="00D20119" w:rsidP="00D20119">
            <w:pPr>
              <w:jc w:val="both"/>
              <w:rPr>
                <w:rFonts w:ascii="StobiSans" w:hAnsi="StobiSans"/>
                <w:sz w:val="21"/>
                <w:szCs w:val="21"/>
              </w:rPr>
            </w:pPr>
          </w:p>
        </w:tc>
      </w:tr>
      <w:tr w:rsidR="00D20119" w:rsidRPr="00383373" w14:paraId="42105E2B" w14:textId="77777777" w:rsidTr="00504F7F">
        <w:trPr>
          <w:trHeight w:val="1327"/>
        </w:trPr>
        <w:tc>
          <w:tcPr>
            <w:tcW w:w="3287" w:type="dxa"/>
            <w:vMerge/>
          </w:tcPr>
          <w:p w14:paraId="613D93F8" w14:textId="77777777" w:rsidR="00D20119" w:rsidRPr="00383373" w:rsidRDefault="00D20119" w:rsidP="005311A3">
            <w:pPr>
              <w:pStyle w:val="ListParagraph"/>
              <w:numPr>
                <w:ilvl w:val="0"/>
                <w:numId w:val="11"/>
              </w:numPr>
              <w:spacing w:before="60" w:after="60"/>
              <w:ind w:left="360"/>
              <w:contextualSpacing w:val="0"/>
              <w:rPr>
                <w:rFonts w:ascii="StobiSans" w:hAnsi="StobiSans" w:cs="Calibri"/>
                <w:sz w:val="21"/>
                <w:szCs w:val="21"/>
              </w:rPr>
            </w:pPr>
          </w:p>
        </w:tc>
        <w:tc>
          <w:tcPr>
            <w:tcW w:w="3235" w:type="dxa"/>
            <w:gridSpan w:val="2"/>
          </w:tcPr>
          <w:p w14:paraId="1262689D" w14:textId="5C4BB010" w:rsidR="00D20119" w:rsidRPr="00383373" w:rsidRDefault="00647C77" w:rsidP="005311A3">
            <w:pPr>
              <w:pStyle w:val="ListParagraph"/>
              <w:numPr>
                <w:ilvl w:val="1"/>
                <w:numId w:val="53"/>
              </w:numPr>
              <w:spacing w:before="60" w:after="60"/>
              <w:rPr>
                <w:rFonts w:ascii="StobiSans" w:hAnsi="StobiSans" w:cs="Calibri"/>
                <w:sz w:val="21"/>
                <w:szCs w:val="21"/>
              </w:rPr>
            </w:pPr>
            <w:r w:rsidRPr="00383373">
              <w:rPr>
                <w:rFonts w:ascii="StobiSans" w:hAnsi="StobiSans"/>
                <w:sz w:val="21"/>
                <w:szCs w:val="21"/>
              </w:rPr>
              <w:t>Усвојување на измените за допрецизирање на исплатите до ГО од ставка 463 и допрецизирање на подставките на конто 463</w:t>
            </w:r>
          </w:p>
        </w:tc>
        <w:tc>
          <w:tcPr>
            <w:tcW w:w="1876" w:type="dxa"/>
            <w:gridSpan w:val="2"/>
          </w:tcPr>
          <w:p w14:paraId="64540881"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Министерство за финансии</w:t>
            </w:r>
          </w:p>
        </w:tc>
        <w:tc>
          <w:tcPr>
            <w:tcW w:w="1508" w:type="dxa"/>
            <w:gridSpan w:val="2"/>
          </w:tcPr>
          <w:p w14:paraId="06D722EB" w14:textId="06A02416" w:rsidR="00D20119" w:rsidRPr="00383373" w:rsidRDefault="00C25C23" w:rsidP="00C23F8E">
            <w:pPr>
              <w:spacing w:before="60" w:after="60"/>
              <w:rPr>
                <w:rFonts w:ascii="StobiSans" w:hAnsi="StobiSans"/>
                <w:sz w:val="21"/>
                <w:szCs w:val="21"/>
              </w:rPr>
            </w:pPr>
            <w:r w:rsidRPr="00383373">
              <w:rPr>
                <w:rFonts w:ascii="StobiSans" w:hAnsi="StobiSans"/>
                <w:sz w:val="21"/>
                <w:szCs w:val="21"/>
              </w:rPr>
              <w:t>2020</w:t>
            </w:r>
          </w:p>
        </w:tc>
        <w:tc>
          <w:tcPr>
            <w:tcW w:w="2126" w:type="dxa"/>
            <w:gridSpan w:val="2"/>
          </w:tcPr>
          <w:p w14:paraId="29B47AB4" w14:textId="77777777" w:rsidR="00C25C23" w:rsidRPr="00383373" w:rsidRDefault="00C25C23" w:rsidP="00C23F8E">
            <w:pPr>
              <w:spacing w:before="60" w:after="60"/>
              <w:rPr>
                <w:rFonts w:ascii="StobiSans" w:hAnsi="StobiSans"/>
                <w:sz w:val="21"/>
                <w:szCs w:val="21"/>
              </w:rPr>
            </w:pPr>
            <w:r w:rsidRPr="00383373">
              <w:rPr>
                <w:rFonts w:ascii="StobiSans" w:hAnsi="StobiSans"/>
                <w:sz w:val="21"/>
                <w:szCs w:val="21"/>
              </w:rPr>
              <w:t>Усвоени измени во ,,Правилник за класификација на расходите“</w:t>
            </w:r>
          </w:p>
          <w:p w14:paraId="066353FC" w14:textId="77777777" w:rsidR="00D20119" w:rsidRPr="00383373" w:rsidRDefault="00D20119" w:rsidP="00C23F8E">
            <w:pPr>
              <w:spacing w:before="60" w:after="60"/>
              <w:rPr>
                <w:rFonts w:ascii="StobiSans" w:hAnsi="StobiSans"/>
                <w:sz w:val="21"/>
                <w:szCs w:val="21"/>
              </w:rPr>
            </w:pPr>
          </w:p>
        </w:tc>
        <w:tc>
          <w:tcPr>
            <w:tcW w:w="1984" w:type="dxa"/>
            <w:gridSpan w:val="2"/>
            <w:vMerge/>
          </w:tcPr>
          <w:p w14:paraId="2B99B062" w14:textId="77777777" w:rsidR="00D20119" w:rsidRPr="00383373" w:rsidRDefault="00D20119" w:rsidP="00D20119">
            <w:pPr>
              <w:jc w:val="both"/>
              <w:rPr>
                <w:rFonts w:ascii="StobiSans" w:hAnsi="StobiSans"/>
                <w:sz w:val="21"/>
                <w:szCs w:val="21"/>
              </w:rPr>
            </w:pPr>
          </w:p>
        </w:tc>
      </w:tr>
      <w:tr w:rsidR="00D20119" w:rsidRPr="00383373" w14:paraId="71FA22AA" w14:textId="77777777" w:rsidTr="00504F7F">
        <w:trPr>
          <w:trHeight w:val="1208"/>
        </w:trPr>
        <w:tc>
          <w:tcPr>
            <w:tcW w:w="3287" w:type="dxa"/>
            <w:vMerge/>
          </w:tcPr>
          <w:p w14:paraId="08F964CD" w14:textId="77777777" w:rsidR="00D20119" w:rsidRPr="00383373" w:rsidRDefault="00D20119" w:rsidP="00C23F8E">
            <w:pPr>
              <w:spacing w:before="60" w:after="60"/>
              <w:rPr>
                <w:rFonts w:ascii="StobiSans" w:hAnsi="StobiSans"/>
                <w:sz w:val="21"/>
                <w:szCs w:val="21"/>
              </w:rPr>
            </w:pPr>
          </w:p>
        </w:tc>
        <w:tc>
          <w:tcPr>
            <w:tcW w:w="3235" w:type="dxa"/>
            <w:gridSpan w:val="2"/>
          </w:tcPr>
          <w:p w14:paraId="629CC365" w14:textId="0F400205" w:rsidR="00D20119" w:rsidRPr="00383373" w:rsidRDefault="00D20119" w:rsidP="004515D6">
            <w:pPr>
              <w:pStyle w:val="ListParagraph"/>
              <w:numPr>
                <w:ilvl w:val="1"/>
                <w:numId w:val="82"/>
              </w:numPr>
              <w:spacing w:before="60" w:after="60"/>
              <w:rPr>
                <w:rFonts w:ascii="StobiSans" w:hAnsi="StobiSans" w:cs="Calibri"/>
                <w:sz w:val="21"/>
                <w:szCs w:val="21"/>
              </w:rPr>
            </w:pPr>
            <w:r w:rsidRPr="00383373">
              <w:rPr>
                <w:rFonts w:ascii="StobiSans" w:hAnsi="StobiSans" w:cs="Calibri"/>
                <w:sz w:val="21"/>
                <w:szCs w:val="21"/>
              </w:rPr>
              <w:t xml:space="preserve">Воведување на повеќегодишна буџетска програма од страна на Владата за обезбедување на одржлив извор на финансирање на ГО </w:t>
            </w:r>
          </w:p>
        </w:tc>
        <w:tc>
          <w:tcPr>
            <w:tcW w:w="1876" w:type="dxa"/>
            <w:gridSpan w:val="2"/>
          </w:tcPr>
          <w:p w14:paraId="3300D900"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 xml:space="preserve">Министерство за финансии </w:t>
            </w:r>
          </w:p>
        </w:tc>
        <w:tc>
          <w:tcPr>
            <w:tcW w:w="1508" w:type="dxa"/>
            <w:gridSpan w:val="2"/>
          </w:tcPr>
          <w:p w14:paraId="23F4524C"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2020</w:t>
            </w:r>
          </w:p>
          <w:p w14:paraId="4291B0A3" w14:textId="31D3C333" w:rsidR="00C25C23" w:rsidRPr="00383373" w:rsidRDefault="00C25C23" w:rsidP="00C23F8E">
            <w:pPr>
              <w:spacing w:before="60" w:after="60"/>
              <w:rPr>
                <w:rFonts w:ascii="StobiSans" w:hAnsi="StobiSans"/>
                <w:sz w:val="21"/>
                <w:szCs w:val="21"/>
              </w:rPr>
            </w:pPr>
          </w:p>
        </w:tc>
        <w:tc>
          <w:tcPr>
            <w:tcW w:w="2126" w:type="dxa"/>
            <w:gridSpan w:val="2"/>
          </w:tcPr>
          <w:p w14:paraId="64857B87"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Изготвена и донесена повеќегодишна буџетска програма</w:t>
            </w:r>
          </w:p>
          <w:p w14:paraId="1DC19B86" w14:textId="77777777" w:rsidR="00C25C23" w:rsidRPr="00383373" w:rsidRDefault="00C25C23" w:rsidP="00C23F8E">
            <w:pPr>
              <w:spacing w:before="60" w:after="60"/>
              <w:rPr>
                <w:rFonts w:ascii="StobiSans" w:hAnsi="StobiSans"/>
                <w:sz w:val="21"/>
                <w:szCs w:val="21"/>
              </w:rPr>
            </w:pPr>
          </w:p>
          <w:p w14:paraId="6A323CAC" w14:textId="6FE0CA66" w:rsidR="00C25C23" w:rsidRPr="00383373" w:rsidRDefault="00C25C23" w:rsidP="00C23F8E">
            <w:pPr>
              <w:spacing w:before="60" w:after="60"/>
              <w:rPr>
                <w:rFonts w:ascii="StobiSans" w:hAnsi="StobiSans"/>
                <w:sz w:val="21"/>
                <w:szCs w:val="21"/>
              </w:rPr>
            </w:pPr>
          </w:p>
        </w:tc>
        <w:tc>
          <w:tcPr>
            <w:tcW w:w="1984" w:type="dxa"/>
            <w:gridSpan w:val="2"/>
            <w:vMerge w:val="restart"/>
          </w:tcPr>
          <w:p w14:paraId="244E7C0F" w14:textId="77777777" w:rsidR="00D20119" w:rsidRPr="00383373" w:rsidRDefault="00D20119" w:rsidP="00D20119">
            <w:pPr>
              <w:jc w:val="both"/>
              <w:rPr>
                <w:rFonts w:ascii="StobiSans" w:hAnsi="StobiSans"/>
                <w:sz w:val="21"/>
                <w:szCs w:val="21"/>
              </w:rPr>
            </w:pPr>
          </w:p>
        </w:tc>
      </w:tr>
      <w:tr w:rsidR="00D20119" w:rsidRPr="00383373" w14:paraId="6938B112" w14:textId="77777777" w:rsidTr="00504F7F">
        <w:trPr>
          <w:trHeight w:val="728"/>
        </w:trPr>
        <w:tc>
          <w:tcPr>
            <w:tcW w:w="3287" w:type="dxa"/>
            <w:vMerge/>
          </w:tcPr>
          <w:p w14:paraId="2410BE15" w14:textId="77777777" w:rsidR="00D20119" w:rsidRPr="00383373" w:rsidRDefault="00D20119" w:rsidP="00C23F8E">
            <w:pPr>
              <w:spacing w:before="60" w:after="60"/>
              <w:rPr>
                <w:rFonts w:ascii="StobiSans" w:hAnsi="StobiSans"/>
                <w:sz w:val="21"/>
                <w:szCs w:val="21"/>
              </w:rPr>
            </w:pPr>
          </w:p>
        </w:tc>
        <w:tc>
          <w:tcPr>
            <w:tcW w:w="3235" w:type="dxa"/>
            <w:gridSpan w:val="2"/>
          </w:tcPr>
          <w:p w14:paraId="3158FBE1" w14:textId="17B1D945" w:rsidR="00D20119" w:rsidRPr="00383373" w:rsidRDefault="00D20119" w:rsidP="004515D6">
            <w:pPr>
              <w:pStyle w:val="ListParagraph"/>
              <w:numPr>
                <w:ilvl w:val="1"/>
                <w:numId w:val="82"/>
              </w:numPr>
              <w:spacing w:before="60" w:after="60"/>
              <w:rPr>
                <w:rFonts w:ascii="StobiSans" w:hAnsi="StobiSans" w:cs="Calibri"/>
                <w:sz w:val="21"/>
                <w:szCs w:val="21"/>
              </w:rPr>
            </w:pPr>
            <w:r w:rsidRPr="00383373">
              <w:rPr>
                <w:rFonts w:ascii="StobiSans" w:hAnsi="StobiSans" w:cs="Calibri"/>
                <w:sz w:val="21"/>
                <w:szCs w:val="21"/>
              </w:rPr>
              <w:t>Усвојување на повеќегодишна буџетската програма за финансирање на ГО</w:t>
            </w:r>
          </w:p>
        </w:tc>
        <w:tc>
          <w:tcPr>
            <w:tcW w:w="1876" w:type="dxa"/>
            <w:gridSpan w:val="2"/>
          </w:tcPr>
          <w:p w14:paraId="3DC3AED2"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Министерство за финансии</w:t>
            </w:r>
          </w:p>
        </w:tc>
        <w:tc>
          <w:tcPr>
            <w:tcW w:w="1508" w:type="dxa"/>
            <w:gridSpan w:val="2"/>
          </w:tcPr>
          <w:p w14:paraId="518D0429" w14:textId="77777777" w:rsidR="00C25C23" w:rsidRPr="00383373" w:rsidRDefault="00C25C23" w:rsidP="00C23F8E">
            <w:pPr>
              <w:spacing w:before="60" w:after="60"/>
              <w:rPr>
                <w:rFonts w:ascii="StobiSans" w:hAnsi="StobiSans"/>
                <w:sz w:val="21"/>
                <w:szCs w:val="21"/>
              </w:rPr>
            </w:pPr>
            <w:r w:rsidRPr="00383373">
              <w:rPr>
                <w:rFonts w:ascii="StobiSans" w:hAnsi="StobiSans"/>
                <w:sz w:val="21"/>
                <w:szCs w:val="21"/>
              </w:rPr>
              <w:t>2020</w:t>
            </w:r>
          </w:p>
          <w:p w14:paraId="17167E17" w14:textId="77777777" w:rsidR="00D20119" w:rsidRPr="00383373" w:rsidRDefault="00D20119" w:rsidP="00C23F8E">
            <w:pPr>
              <w:spacing w:before="60" w:after="60"/>
              <w:rPr>
                <w:rFonts w:ascii="StobiSans" w:hAnsi="StobiSans"/>
                <w:sz w:val="21"/>
                <w:szCs w:val="21"/>
              </w:rPr>
            </w:pPr>
          </w:p>
        </w:tc>
        <w:tc>
          <w:tcPr>
            <w:tcW w:w="2126" w:type="dxa"/>
            <w:gridSpan w:val="2"/>
          </w:tcPr>
          <w:p w14:paraId="48D1C086" w14:textId="77777777" w:rsidR="00C25C23" w:rsidRPr="00383373" w:rsidRDefault="00C25C23" w:rsidP="00C23F8E">
            <w:pPr>
              <w:spacing w:before="60" w:after="60"/>
              <w:rPr>
                <w:rFonts w:ascii="StobiSans" w:hAnsi="StobiSans"/>
                <w:sz w:val="21"/>
                <w:szCs w:val="21"/>
              </w:rPr>
            </w:pPr>
            <w:r w:rsidRPr="00383373">
              <w:rPr>
                <w:rFonts w:ascii="StobiSans" w:hAnsi="StobiSans"/>
                <w:sz w:val="21"/>
                <w:szCs w:val="21"/>
              </w:rPr>
              <w:t>Изготвена и донесена повеќегодишна буџетска програма</w:t>
            </w:r>
          </w:p>
          <w:p w14:paraId="54EFFCFD" w14:textId="77777777" w:rsidR="00D20119" w:rsidRPr="00383373" w:rsidRDefault="00D20119" w:rsidP="00C23F8E">
            <w:pPr>
              <w:spacing w:before="60" w:after="60"/>
              <w:rPr>
                <w:rFonts w:ascii="StobiSans" w:hAnsi="StobiSans"/>
                <w:sz w:val="21"/>
                <w:szCs w:val="21"/>
              </w:rPr>
            </w:pPr>
          </w:p>
        </w:tc>
        <w:tc>
          <w:tcPr>
            <w:tcW w:w="1984" w:type="dxa"/>
            <w:gridSpan w:val="2"/>
            <w:vMerge/>
          </w:tcPr>
          <w:p w14:paraId="15C95E70" w14:textId="77777777" w:rsidR="00D20119" w:rsidRPr="00383373" w:rsidRDefault="00D20119" w:rsidP="00D20119">
            <w:pPr>
              <w:jc w:val="both"/>
              <w:rPr>
                <w:rFonts w:ascii="StobiSans" w:hAnsi="StobiSans"/>
                <w:sz w:val="21"/>
                <w:szCs w:val="21"/>
              </w:rPr>
            </w:pPr>
          </w:p>
        </w:tc>
      </w:tr>
      <w:tr w:rsidR="00D20119" w:rsidRPr="00383373" w14:paraId="0EA5DC4A" w14:textId="77777777" w:rsidTr="00C23F8E">
        <w:trPr>
          <w:trHeight w:val="1808"/>
        </w:trPr>
        <w:tc>
          <w:tcPr>
            <w:tcW w:w="3287" w:type="dxa"/>
            <w:vMerge w:val="restart"/>
          </w:tcPr>
          <w:p w14:paraId="3EEDFD32" w14:textId="77777777" w:rsidR="00D20119" w:rsidRPr="00383373" w:rsidRDefault="00D20119" w:rsidP="004515D6">
            <w:pPr>
              <w:pStyle w:val="ListParagraph"/>
              <w:numPr>
                <w:ilvl w:val="0"/>
                <w:numId w:val="82"/>
              </w:numPr>
              <w:spacing w:before="60" w:after="60"/>
              <w:contextualSpacing w:val="0"/>
              <w:rPr>
                <w:rFonts w:ascii="StobiSans" w:hAnsi="StobiSans"/>
                <w:sz w:val="21"/>
                <w:szCs w:val="21"/>
              </w:rPr>
            </w:pPr>
            <w:r w:rsidRPr="00383373">
              <w:rPr>
                <w:rFonts w:ascii="StobiSans" w:hAnsi="StobiSans"/>
                <w:sz w:val="21"/>
                <w:szCs w:val="21"/>
              </w:rPr>
              <w:t xml:space="preserve">Воспоставување на систем за институционална поддршка на ГО </w:t>
            </w:r>
          </w:p>
        </w:tc>
        <w:tc>
          <w:tcPr>
            <w:tcW w:w="3235" w:type="dxa"/>
            <w:gridSpan w:val="2"/>
          </w:tcPr>
          <w:p w14:paraId="4B173218" w14:textId="0FFF24D5" w:rsidR="00D20119" w:rsidRPr="00383373" w:rsidRDefault="00D20119" w:rsidP="004515D6">
            <w:pPr>
              <w:pStyle w:val="ListParagraph"/>
              <w:numPr>
                <w:ilvl w:val="1"/>
                <w:numId w:val="82"/>
              </w:numPr>
              <w:spacing w:before="60" w:after="60"/>
              <w:rPr>
                <w:rFonts w:ascii="StobiSans" w:hAnsi="StobiSans" w:cs="Calibri"/>
                <w:bCs/>
                <w:noProof/>
                <w:sz w:val="21"/>
                <w:szCs w:val="21"/>
              </w:rPr>
            </w:pPr>
            <w:r w:rsidRPr="00383373">
              <w:rPr>
                <w:rFonts w:ascii="StobiSans" w:hAnsi="StobiSans" w:cs="Calibri"/>
                <w:bCs/>
                <w:noProof/>
                <w:sz w:val="21"/>
                <w:szCs w:val="21"/>
              </w:rPr>
              <w:t xml:space="preserve">Формирање на работна група за подготовка на Закон за воспоставување на независен орган задолжен за планирање и управување со средства наменети за развој на ГО </w:t>
            </w:r>
            <w:r w:rsidRPr="00383373">
              <w:rPr>
                <w:rFonts w:ascii="StobiSans" w:hAnsi="StobiSans" w:cs="Calibri"/>
                <w:noProof/>
                <w:sz w:val="21"/>
                <w:szCs w:val="21"/>
              </w:rPr>
              <w:t xml:space="preserve">според Закон за здруженија и </w:t>
            </w:r>
            <w:r w:rsidRPr="00383373">
              <w:rPr>
                <w:rFonts w:ascii="StobiSans" w:hAnsi="StobiSans" w:cs="Calibri"/>
                <w:noProof/>
                <w:sz w:val="21"/>
                <w:szCs w:val="21"/>
              </w:rPr>
              <w:lastRenderedPageBreak/>
              <w:t xml:space="preserve">фондации </w:t>
            </w:r>
            <w:r w:rsidRPr="00383373">
              <w:rPr>
                <w:rFonts w:ascii="StobiSans" w:hAnsi="StobiSans" w:cs="Calibri"/>
                <w:bCs/>
                <w:noProof/>
                <w:sz w:val="21"/>
                <w:szCs w:val="21"/>
              </w:rPr>
              <w:t>(независност од извршната власт)</w:t>
            </w:r>
          </w:p>
        </w:tc>
        <w:tc>
          <w:tcPr>
            <w:tcW w:w="1876" w:type="dxa"/>
            <w:gridSpan w:val="2"/>
          </w:tcPr>
          <w:p w14:paraId="53E98EC5"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lastRenderedPageBreak/>
              <w:t xml:space="preserve">Влада на РСМ </w:t>
            </w:r>
          </w:p>
          <w:p w14:paraId="4217036B" w14:textId="77777777" w:rsidR="00D20119" w:rsidRPr="00383373" w:rsidRDefault="00D20119" w:rsidP="00C23F8E">
            <w:pPr>
              <w:spacing w:before="60" w:after="60"/>
              <w:rPr>
                <w:rFonts w:ascii="StobiSans" w:hAnsi="StobiSans"/>
                <w:sz w:val="21"/>
                <w:szCs w:val="21"/>
              </w:rPr>
            </w:pPr>
          </w:p>
        </w:tc>
        <w:tc>
          <w:tcPr>
            <w:tcW w:w="1508" w:type="dxa"/>
            <w:gridSpan w:val="2"/>
          </w:tcPr>
          <w:p w14:paraId="07EAF046" w14:textId="77777777" w:rsidR="00D20119" w:rsidRPr="00383373" w:rsidRDefault="00D20119" w:rsidP="00C23F8E">
            <w:pPr>
              <w:spacing w:before="60" w:after="60"/>
              <w:rPr>
                <w:rFonts w:ascii="StobiSans" w:hAnsi="StobiSans"/>
                <w:sz w:val="21"/>
                <w:szCs w:val="21"/>
              </w:rPr>
            </w:pPr>
            <w:r w:rsidRPr="00383373">
              <w:rPr>
                <w:rFonts w:ascii="StobiSans" w:hAnsi="StobiSans"/>
                <w:sz w:val="21"/>
                <w:szCs w:val="21"/>
              </w:rPr>
              <w:t>2020</w:t>
            </w:r>
          </w:p>
          <w:p w14:paraId="5B105D15" w14:textId="77777777" w:rsidR="00D20119" w:rsidRPr="00383373" w:rsidRDefault="00D20119" w:rsidP="00C23F8E">
            <w:pPr>
              <w:spacing w:before="60" w:after="60"/>
              <w:rPr>
                <w:rFonts w:ascii="StobiSans" w:hAnsi="StobiSans"/>
                <w:sz w:val="21"/>
                <w:szCs w:val="21"/>
              </w:rPr>
            </w:pPr>
          </w:p>
          <w:p w14:paraId="1DCFDC8D" w14:textId="77777777" w:rsidR="00D20119" w:rsidRPr="00383373" w:rsidRDefault="00D20119" w:rsidP="00C23F8E">
            <w:pPr>
              <w:spacing w:before="60" w:after="60"/>
              <w:rPr>
                <w:rFonts w:ascii="StobiSans" w:hAnsi="StobiSans"/>
                <w:sz w:val="21"/>
                <w:szCs w:val="21"/>
              </w:rPr>
            </w:pPr>
          </w:p>
        </w:tc>
        <w:tc>
          <w:tcPr>
            <w:tcW w:w="2126" w:type="dxa"/>
            <w:gridSpan w:val="2"/>
          </w:tcPr>
          <w:p w14:paraId="009B5C0A" w14:textId="77777777" w:rsidR="00C23F8E" w:rsidRPr="00383373" w:rsidRDefault="00D20119" w:rsidP="00C23F8E">
            <w:pPr>
              <w:spacing w:before="60" w:after="60"/>
              <w:rPr>
                <w:rFonts w:ascii="StobiSans" w:hAnsi="StobiSans"/>
                <w:sz w:val="21"/>
                <w:szCs w:val="21"/>
              </w:rPr>
            </w:pPr>
            <w:r w:rsidRPr="00383373">
              <w:rPr>
                <w:rFonts w:ascii="StobiSans" w:hAnsi="StobiSans"/>
                <w:sz w:val="21"/>
                <w:szCs w:val="21"/>
              </w:rPr>
              <w:t>Донесен нов Закон за воспоставување на Фонд за поддршка и развој на граѓанското општество</w:t>
            </w:r>
          </w:p>
          <w:p w14:paraId="4A4CD29B" w14:textId="12527691" w:rsidR="00D20119" w:rsidRPr="00383373" w:rsidRDefault="00D20119" w:rsidP="00C23F8E">
            <w:pPr>
              <w:spacing w:before="60" w:after="60"/>
              <w:rPr>
                <w:rFonts w:ascii="StobiSans" w:hAnsi="StobiSans"/>
                <w:sz w:val="21"/>
                <w:szCs w:val="21"/>
              </w:rPr>
            </w:pPr>
            <w:r w:rsidRPr="00383373">
              <w:rPr>
                <w:rFonts w:ascii="StobiSans" w:hAnsi="StobiSans"/>
                <w:sz w:val="21"/>
                <w:szCs w:val="21"/>
              </w:rPr>
              <w:t xml:space="preserve"> </w:t>
            </w:r>
          </w:p>
        </w:tc>
        <w:tc>
          <w:tcPr>
            <w:tcW w:w="1984" w:type="dxa"/>
            <w:gridSpan w:val="2"/>
            <w:vMerge w:val="restart"/>
          </w:tcPr>
          <w:p w14:paraId="003865CB" w14:textId="77777777" w:rsidR="00D20119" w:rsidRPr="00383373" w:rsidRDefault="00D20119" w:rsidP="00D20119">
            <w:pPr>
              <w:jc w:val="both"/>
              <w:rPr>
                <w:rFonts w:ascii="StobiSans" w:hAnsi="StobiSans"/>
                <w:sz w:val="21"/>
                <w:szCs w:val="21"/>
              </w:rPr>
            </w:pPr>
          </w:p>
        </w:tc>
      </w:tr>
      <w:tr w:rsidR="00D20119" w:rsidRPr="00383373" w14:paraId="25C03703" w14:textId="77777777" w:rsidTr="00C23F8E">
        <w:trPr>
          <w:trHeight w:val="1250"/>
        </w:trPr>
        <w:tc>
          <w:tcPr>
            <w:tcW w:w="3287" w:type="dxa"/>
            <w:vMerge/>
          </w:tcPr>
          <w:p w14:paraId="0C00B790" w14:textId="77777777" w:rsidR="00D20119" w:rsidRPr="00383373" w:rsidRDefault="00D20119" w:rsidP="004515D6">
            <w:pPr>
              <w:pStyle w:val="ListParagraph"/>
              <w:numPr>
                <w:ilvl w:val="0"/>
                <w:numId w:val="82"/>
              </w:numPr>
              <w:rPr>
                <w:rFonts w:ascii="StobiSans" w:hAnsi="StobiSans"/>
                <w:sz w:val="21"/>
                <w:szCs w:val="21"/>
              </w:rPr>
            </w:pPr>
          </w:p>
        </w:tc>
        <w:tc>
          <w:tcPr>
            <w:tcW w:w="3235" w:type="dxa"/>
            <w:gridSpan w:val="2"/>
          </w:tcPr>
          <w:p w14:paraId="0D9BEDAC" w14:textId="25FF4CB5" w:rsidR="00B40025" w:rsidRPr="00383373" w:rsidRDefault="00D20119" w:rsidP="005311A3">
            <w:pPr>
              <w:pStyle w:val="ListParagraph"/>
              <w:numPr>
                <w:ilvl w:val="1"/>
                <w:numId w:val="15"/>
              </w:numPr>
              <w:rPr>
                <w:rFonts w:ascii="StobiSans" w:hAnsi="StobiSans" w:cs="Calibri"/>
                <w:noProof/>
                <w:sz w:val="21"/>
                <w:szCs w:val="21"/>
              </w:rPr>
            </w:pPr>
            <w:r w:rsidRPr="00383373">
              <w:rPr>
                <w:rFonts w:ascii="StobiSans" w:hAnsi="StobiSans" w:cs="Calibri"/>
                <w:bCs/>
                <w:noProof/>
                <w:sz w:val="21"/>
                <w:szCs w:val="21"/>
              </w:rPr>
              <w:t xml:space="preserve">Усвојување на нов Закон со кој ќе се воспостави </w:t>
            </w:r>
            <w:r w:rsidRPr="00383373">
              <w:rPr>
                <w:rFonts w:ascii="StobiSans" w:hAnsi="StobiSans" w:cs="Calibri"/>
                <w:noProof/>
                <w:sz w:val="21"/>
                <w:szCs w:val="21"/>
              </w:rPr>
              <w:t>независен орган – Фонд за поддршка и развој на граѓанското општество</w:t>
            </w:r>
          </w:p>
          <w:p w14:paraId="128EC565" w14:textId="63CEBFAB" w:rsidR="00B40025" w:rsidRPr="00383373" w:rsidRDefault="00B40025" w:rsidP="00B40025">
            <w:pPr>
              <w:rPr>
                <w:rFonts w:ascii="StobiSans" w:hAnsi="StobiSans" w:cs="Calibri"/>
                <w:sz w:val="21"/>
                <w:szCs w:val="21"/>
              </w:rPr>
            </w:pPr>
          </w:p>
        </w:tc>
        <w:tc>
          <w:tcPr>
            <w:tcW w:w="1876" w:type="dxa"/>
            <w:gridSpan w:val="2"/>
          </w:tcPr>
          <w:p w14:paraId="0A377490" w14:textId="77777777" w:rsidR="00D20119" w:rsidRPr="00383373" w:rsidRDefault="00D20119" w:rsidP="00C23F8E">
            <w:pPr>
              <w:rPr>
                <w:rFonts w:ascii="StobiSans" w:hAnsi="StobiSans"/>
                <w:sz w:val="21"/>
                <w:szCs w:val="21"/>
              </w:rPr>
            </w:pPr>
            <w:r w:rsidRPr="00383373">
              <w:rPr>
                <w:rFonts w:ascii="StobiSans" w:hAnsi="StobiSans"/>
                <w:sz w:val="21"/>
                <w:szCs w:val="21"/>
              </w:rPr>
              <w:t>Влада на РСМ</w:t>
            </w:r>
          </w:p>
        </w:tc>
        <w:tc>
          <w:tcPr>
            <w:tcW w:w="1508" w:type="dxa"/>
            <w:gridSpan w:val="2"/>
          </w:tcPr>
          <w:p w14:paraId="0C7F7F2E" w14:textId="77777777" w:rsidR="00D20119" w:rsidRPr="00383373" w:rsidRDefault="00D20119" w:rsidP="00C23F8E">
            <w:pPr>
              <w:rPr>
                <w:rFonts w:ascii="StobiSans" w:hAnsi="StobiSans"/>
                <w:sz w:val="21"/>
                <w:szCs w:val="21"/>
              </w:rPr>
            </w:pPr>
            <w:r w:rsidRPr="00383373">
              <w:rPr>
                <w:rFonts w:ascii="StobiSans" w:hAnsi="StobiSans"/>
                <w:sz w:val="21"/>
                <w:szCs w:val="21"/>
              </w:rPr>
              <w:t>2020</w:t>
            </w:r>
          </w:p>
        </w:tc>
        <w:tc>
          <w:tcPr>
            <w:tcW w:w="2126" w:type="dxa"/>
            <w:gridSpan w:val="2"/>
          </w:tcPr>
          <w:p w14:paraId="5D64D351" w14:textId="77777777" w:rsidR="00C23F8E" w:rsidRPr="00383373" w:rsidRDefault="00C23F8E" w:rsidP="00C23F8E">
            <w:pPr>
              <w:spacing w:before="60" w:after="60"/>
              <w:rPr>
                <w:rFonts w:ascii="StobiSans" w:hAnsi="StobiSans"/>
                <w:sz w:val="21"/>
                <w:szCs w:val="21"/>
              </w:rPr>
            </w:pPr>
            <w:r w:rsidRPr="00383373">
              <w:rPr>
                <w:rFonts w:ascii="StobiSans" w:hAnsi="StobiSans"/>
                <w:sz w:val="21"/>
                <w:szCs w:val="21"/>
              </w:rPr>
              <w:t>Донесен нов Закон за воспоставување на Фонд за поддршка и развој на граѓанското општество</w:t>
            </w:r>
          </w:p>
          <w:p w14:paraId="123EBC98" w14:textId="77777777" w:rsidR="00D20119" w:rsidRPr="00383373" w:rsidRDefault="00D20119" w:rsidP="00C23F8E">
            <w:pPr>
              <w:rPr>
                <w:rFonts w:ascii="StobiSans" w:hAnsi="StobiSans"/>
                <w:sz w:val="21"/>
                <w:szCs w:val="21"/>
              </w:rPr>
            </w:pPr>
          </w:p>
        </w:tc>
        <w:tc>
          <w:tcPr>
            <w:tcW w:w="1984" w:type="dxa"/>
            <w:gridSpan w:val="2"/>
            <w:vMerge/>
          </w:tcPr>
          <w:p w14:paraId="0BD5D7B0" w14:textId="77777777" w:rsidR="00D20119" w:rsidRPr="00383373" w:rsidRDefault="00D20119" w:rsidP="00D20119">
            <w:pPr>
              <w:jc w:val="both"/>
              <w:rPr>
                <w:rFonts w:ascii="StobiSans" w:hAnsi="StobiSans"/>
                <w:sz w:val="21"/>
                <w:szCs w:val="21"/>
              </w:rPr>
            </w:pPr>
          </w:p>
        </w:tc>
      </w:tr>
      <w:tr w:rsidR="00D20119" w:rsidRPr="00383373" w14:paraId="0AB355F6" w14:textId="77777777" w:rsidTr="00C23F8E">
        <w:trPr>
          <w:trHeight w:val="900"/>
        </w:trPr>
        <w:tc>
          <w:tcPr>
            <w:tcW w:w="3287" w:type="dxa"/>
            <w:vMerge/>
            <w:tcBorders>
              <w:bottom w:val="single" w:sz="4" w:space="0" w:color="auto"/>
            </w:tcBorders>
          </w:tcPr>
          <w:p w14:paraId="5A0B4357" w14:textId="77777777" w:rsidR="00D20119" w:rsidRPr="00383373" w:rsidRDefault="00D20119" w:rsidP="004515D6">
            <w:pPr>
              <w:pStyle w:val="ListParagraph"/>
              <w:numPr>
                <w:ilvl w:val="0"/>
                <w:numId w:val="82"/>
              </w:numPr>
              <w:rPr>
                <w:rFonts w:ascii="StobiSans" w:hAnsi="StobiSans"/>
                <w:sz w:val="21"/>
                <w:szCs w:val="21"/>
              </w:rPr>
            </w:pPr>
          </w:p>
        </w:tc>
        <w:tc>
          <w:tcPr>
            <w:tcW w:w="3235" w:type="dxa"/>
            <w:gridSpan w:val="2"/>
            <w:tcBorders>
              <w:bottom w:val="single" w:sz="4" w:space="0" w:color="auto"/>
            </w:tcBorders>
          </w:tcPr>
          <w:p w14:paraId="7D233712" w14:textId="117AC2ED" w:rsidR="00D20119" w:rsidRPr="00383373" w:rsidRDefault="00D20119" w:rsidP="005311A3">
            <w:pPr>
              <w:pStyle w:val="ListParagraph"/>
              <w:numPr>
                <w:ilvl w:val="1"/>
                <w:numId w:val="15"/>
              </w:numPr>
              <w:rPr>
                <w:rFonts w:ascii="StobiSans" w:hAnsi="StobiSans" w:cs="Calibri"/>
                <w:bCs/>
                <w:noProof/>
                <w:sz w:val="21"/>
                <w:szCs w:val="21"/>
              </w:rPr>
            </w:pPr>
            <w:r w:rsidRPr="00383373">
              <w:rPr>
                <w:rFonts w:ascii="StobiSans" w:hAnsi="StobiSans" w:cs="Calibri"/>
                <w:bCs/>
                <w:noProof/>
                <w:sz w:val="21"/>
                <w:szCs w:val="21"/>
              </w:rPr>
              <w:t>Воспоставување на Фонд за поддршка и развој на граѓанското општество</w:t>
            </w:r>
          </w:p>
        </w:tc>
        <w:tc>
          <w:tcPr>
            <w:tcW w:w="1876" w:type="dxa"/>
            <w:gridSpan w:val="2"/>
            <w:tcBorders>
              <w:bottom w:val="single" w:sz="4" w:space="0" w:color="auto"/>
            </w:tcBorders>
          </w:tcPr>
          <w:p w14:paraId="4B049EE8" w14:textId="77777777" w:rsidR="00D20119" w:rsidRPr="00383373" w:rsidRDefault="00D20119" w:rsidP="00C23F8E">
            <w:pPr>
              <w:rPr>
                <w:rFonts w:ascii="StobiSans" w:hAnsi="StobiSans"/>
                <w:sz w:val="21"/>
                <w:szCs w:val="21"/>
              </w:rPr>
            </w:pPr>
            <w:r w:rsidRPr="00383373">
              <w:rPr>
                <w:rFonts w:ascii="StobiSans" w:hAnsi="StobiSans"/>
                <w:sz w:val="21"/>
                <w:szCs w:val="21"/>
              </w:rPr>
              <w:t>Влада на РСМ</w:t>
            </w:r>
          </w:p>
        </w:tc>
        <w:tc>
          <w:tcPr>
            <w:tcW w:w="1508" w:type="dxa"/>
            <w:gridSpan w:val="2"/>
            <w:tcBorders>
              <w:bottom w:val="single" w:sz="4" w:space="0" w:color="auto"/>
            </w:tcBorders>
          </w:tcPr>
          <w:p w14:paraId="0B50FD61" w14:textId="77777777" w:rsidR="00D20119" w:rsidRPr="00383373" w:rsidRDefault="00D20119" w:rsidP="00C23F8E">
            <w:pPr>
              <w:rPr>
                <w:rFonts w:ascii="StobiSans" w:hAnsi="StobiSans"/>
                <w:sz w:val="21"/>
                <w:szCs w:val="21"/>
              </w:rPr>
            </w:pPr>
            <w:r w:rsidRPr="00383373">
              <w:rPr>
                <w:rFonts w:ascii="StobiSans" w:hAnsi="StobiSans"/>
                <w:sz w:val="21"/>
                <w:szCs w:val="21"/>
              </w:rPr>
              <w:t>2021</w:t>
            </w:r>
          </w:p>
        </w:tc>
        <w:tc>
          <w:tcPr>
            <w:tcW w:w="2126" w:type="dxa"/>
            <w:gridSpan w:val="2"/>
            <w:tcBorders>
              <w:bottom w:val="single" w:sz="4" w:space="0" w:color="auto"/>
            </w:tcBorders>
          </w:tcPr>
          <w:p w14:paraId="000BA6D1" w14:textId="77777777" w:rsidR="00C23F8E" w:rsidRPr="00383373" w:rsidRDefault="00C23F8E" w:rsidP="00C23F8E">
            <w:pPr>
              <w:spacing w:before="60" w:after="60"/>
              <w:rPr>
                <w:rFonts w:ascii="StobiSans" w:hAnsi="StobiSans"/>
                <w:sz w:val="21"/>
                <w:szCs w:val="21"/>
              </w:rPr>
            </w:pPr>
            <w:r w:rsidRPr="00383373">
              <w:rPr>
                <w:rFonts w:ascii="StobiSans" w:hAnsi="StobiSans"/>
                <w:sz w:val="21"/>
                <w:szCs w:val="21"/>
              </w:rPr>
              <w:t>Донесен нов Закон за воспоставување на Фонд за поддршка и развој на граѓанското општество</w:t>
            </w:r>
          </w:p>
          <w:p w14:paraId="3D153693" w14:textId="77777777" w:rsidR="00D20119" w:rsidRPr="00383373" w:rsidRDefault="00D20119" w:rsidP="00C23F8E">
            <w:pPr>
              <w:rPr>
                <w:rFonts w:ascii="StobiSans" w:hAnsi="StobiSans"/>
                <w:sz w:val="21"/>
                <w:szCs w:val="21"/>
              </w:rPr>
            </w:pPr>
          </w:p>
        </w:tc>
        <w:tc>
          <w:tcPr>
            <w:tcW w:w="1984" w:type="dxa"/>
            <w:gridSpan w:val="2"/>
            <w:vMerge/>
            <w:tcBorders>
              <w:bottom w:val="single" w:sz="4" w:space="0" w:color="auto"/>
            </w:tcBorders>
          </w:tcPr>
          <w:p w14:paraId="71DB720D" w14:textId="77777777" w:rsidR="00D20119" w:rsidRPr="00383373" w:rsidRDefault="00D20119" w:rsidP="00D20119">
            <w:pPr>
              <w:jc w:val="both"/>
              <w:rPr>
                <w:rFonts w:ascii="StobiSans" w:hAnsi="StobiSans"/>
                <w:sz w:val="21"/>
                <w:szCs w:val="21"/>
              </w:rPr>
            </w:pPr>
          </w:p>
        </w:tc>
      </w:tr>
    </w:tbl>
    <w:p w14:paraId="1CF56DF3" w14:textId="77777777" w:rsidR="00D20119" w:rsidRPr="00383373" w:rsidRDefault="00D20119" w:rsidP="00D20119">
      <w:pPr>
        <w:rPr>
          <w:rFonts w:ascii="StobiSans" w:hAnsi="StobiSans"/>
          <w:sz w:val="21"/>
          <w:szCs w:val="21"/>
        </w:rPr>
      </w:pPr>
    </w:p>
    <w:p w14:paraId="0E87C3DE" w14:textId="77777777" w:rsidR="00D20119" w:rsidRPr="00383373" w:rsidRDefault="00D20119">
      <w:pPr>
        <w:rPr>
          <w:rFonts w:ascii="StobiSans" w:hAnsi="StobiSans"/>
          <w:sz w:val="21"/>
          <w:szCs w:val="21"/>
        </w:rPr>
      </w:pPr>
    </w:p>
    <w:sectPr w:rsidR="00D20119" w:rsidRPr="00383373" w:rsidSect="00383373">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8498" w14:textId="77777777" w:rsidR="006567B6" w:rsidRDefault="006567B6" w:rsidP="00C02920">
      <w:pPr>
        <w:spacing w:after="0" w:line="240" w:lineRule="auto"/>
      </w:pPr>
      <w:r>
        <w:separator/>
      </w:r>
    </w:p>
  </w:endnote>
  <w:endnote w:type="continuationSeparator" w:id="0">
    <w:p w14:paraId="4BE453F4" w14:textId="77777777" w:rsidR="006567B6" w:rsidRDefault="006567B6" w:rsidP="00C0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tobiSans">
    <w:altName w:val="Times New Roman"/>
    <w:panose1 w:val="02000503030000020004"/>
    <w:charset w:val="00"/>
    <w:family w:val="modern"/>
    <w:notTrueType/>
    <w:pitch w:val="variable"/>
    <w:sig w:usb0="A00002AF" w:usb1="5000A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C C Times">
    <w:altName w:val="Courier New"/>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T8CC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9A1B" w14:textId="77777777" w:rsidR="006567B6" w:rsidRDefault="00656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72822" w14:textId="77777777" w:rsidR="006567B6" w:rsidRDefault="00656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9F56" w14:textId="77777777" w:rsidR="006567B6" w:rsidRDefault="00656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A47AD" w14:textId="77777777" w:rsidR="006567B6" w:rsidRDefault="006567B6" w:rsidP="00C02920">
      <w:pPr>
        <w:spacing w:after="0" w:line="240" w:lineRule="auto"/>
      </w:pPr>
      <w:r>
        <w:separator/>
      </w:r>
    </w:p>
  </w:footnote>
  <w:footnote w:type="continuationSeparator" w:id="0">
    <w:p w14:paraId="1B7B0BC8" w14:textId="77777777" w:rsidR="006567B6" w:rsidRDefault="006567B6" w:rsidP="00C0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1FFA" w14:textId="77777777" w:rsidR="006567B6" w:rsidRDefault="00656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407C" w14:textId="77777777" w:rsidR="006567B6" w:rsidRDefault="00656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05743" w14:textId="77777777" w:rsidR="006567B6" w:rsidRDefault="00656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4642"/>
    <w:multiLevelType w:val="multilevel"/>
    <w:tmpl w:val="8CD06F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8B4B6E"/>
    <w:multiLevelType w:val="multilevel"/>
    <w:tmpl w:val="89A271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AD426C"/>
    <w:multiLevelType w:val="multilevel"/>
    <w:tmpl w:val="E66C5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B44E5D"/>
    <w:multiLevelType w:val="multilevel"/>
    <w:tmpl w:val="6B0AD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E87C22"/>
    <w:multiLevelType w:val="multilevel"/>
    <w:tmpl w:val="F8AC75E2"/>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DD378B"/>
    <w:multiLevelType w:val="multilevel"/>
    <w:tmpl w:val="2DB4B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C1433B"/>
    <w:multiLevelType w:val="multilevel"/>
    <w:tmpl w:val="F5F8B3C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AD0C05"/>
    <w:multiLevelType w:val="multilevel"/>
    <w:tmpl w:val="84AA0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A435802"/>
    <w:multiLevelType w:val="multilevel"/>
    <w:tmpl w:val="4FE80C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564012"/>
    <w:multiLevelType w:val="multilevel"/>
    <w:tmpl w:val="89A271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E8D5966"/>
    <w:multiLevelType w:val="multilevel"/>
    <w:tmpl w:val="CA5264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FB29EB"/>
    <w:multiLevelType w:val="multilevel"/>
    <w:tmpl w:val="E60E23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10526E6"/>
    <w:multiLevelType w:val="multilevel"/>
    <w:tmpl w:val="EE70C2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13" w15:restartNumberingAfterBreak="0">
    <w:nsid w:val="15A643F1"/>
    <w:multiLevelType w:val="multilevel"/>
    <w:tmpl w:val="81A2C7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830639"/>
    <w:multiLevelType w:val="multilevel"/>
    <w:tmpl w:val="AB6010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8FA6414"/>
    <w:multiLevelType w:val="multilevel"/>
    <w:tmpl w:val="3DC8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C006683"/>
    <w:multiLevelType w:val="multilevel"/>
    <w:tmpl w:val="0D5E0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DED42C0"/>
    <w:multiLevelType w:val="multilevel"/>
    <w:tmpl w:val="89A271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ED62F2A"/>
    <w:multiLevelType w:val="multilevel"/>
    <w:tmpl w:val="BFF6D7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FDA1805"/>
    <w:multiLevelType w:val="multilevel"/>
    <w:tmpl w:val="812CFC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5765F2E"/>
    <w:multiLevelType w:val="multilevel"/>
    <w:tmpl w:val="4F2499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E66E63"/>
    <w:multiLevelType w:val="multilevel"/>
    <w:tmpl w:val="F4A60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StobiSans" w:hAnsi="StobiSans"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1800" w:hanging="1440"/>
      </w:pPr>
      <w:rPr>
        <w:rFonts w:asciiTheme="minorHAnsi" w:hAnsiTheme="minorHAnsi" w:cstheme="minorHAnsi" w:hint="default"/>
      </w:rPr>
    </w:lvl>
  </w:abstractNum>
  <w:abstractNum w:abstractNumId="22" w15:restartNumberingAfterBreak="0">
    <w:nsid w:val="29C0737A"/>
    <w:multiLevelType w:val="multilevel"/>
    <w:tmpl w:val="F2705F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9CC34DA"/>
    <w:multiLevelType w:val="multilevel"/>
    <w:tmpl w:val="E87A18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2B6C7A86"/>
    <w:multiLevelType w:val="multilevel"/>
    <w:tmpl w:val="B84CAB2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C7E2521"/>
    <w:multiLevelType w:val="multilevel"/>
    <w:tmpl w:val="D6901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DA85173"/>
    <w:multiLevelType w:val="multilevel"/>
    <w:tmpl w:val="1DC8D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E4A0B0D"/>
    <w:multiLevelType w:val="multilevel"/>
    <w:tmpl w:val="69B4BAFA"/>
    <w:lvl w:ilvl="0">
      <w:start w:val="1"/>
      <w:numFmt w:val="decimal"/>
      <w:lvlText w:val="%1."/>
      <w:lvlJc w:val="left"/>
      <w:pPr>
        <w:ind w:left="720" w:hanging="360"/>
      </w:pPr>
      <w:rPr>
        <w:rFonts w:ascii="StobiSans" w:eastAsiaTheme="minorHAnsi" w:hAnsi="StobiSans" w:cstheme="minorHAns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0660115"/>
    <w:multiLevelType w:val="multilevel"/>
    <w:tmpl w:val="89A271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22A279C"/>
    <w:multiLevelType w:val="multilevel"/>
    <w:tmpl w:val="96EEB1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23854BC"/>
    <w:multiLevelType w:val="multilevel"/>
    <w:tmpl w:val="EEE09E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4BF3BD6"/>
    <w:multiLevelType w:val="multilevel"/>
    <w:tmpl w:val="E0B896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7101B0D"/>
    <w:multiLevelType w:val="multilevel"/>
    <w:tmpl w:val="DA3820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BDE6429"/>
    <w:multiLevelType w:val="multilevel"/>
    <w:tmpl w:val="4F2499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0110701"/>
    <w:multiLevelType w:val="multilevel"/>
    <w:tmpl w:val="B9D6B4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41437132"/>
    <w:multiLevelType w:val="multilevel"/>
    <w:tmpl w:val="E66C5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41A108BA"/>
    <w:multiLevelType w:val="multilevel"/>
    <w:tmpl w:val="5B3EF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45FF7961"/>
    <w:multiLevelType w:val="hybridMultilevel"/>
    <w:tmpl w:val="A88A6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463E5E"/>
    <w:multiLevelType w:val="multilevel"/>
    <w:tmpl w:val="12B87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StobiSans" w:hAnsi="StobiSans" w:cstheme="minorHAnsi" w:hint="default"/>
      </w:rPr>
    </w:lvl>
    <w:lvl w:ilvl="2">
      <w:start w:val="1"/>
      <w:numFmt w:val="decimal"/>
      <w:isLgl/>
      <w:lvlText w:val="%1.%2.%3."/>
      <w:lvlJc w:val="left"/>
      <w:pPr>
        <w:ind w:left="1080" w:hanging="720"/>
      </w:pPr>
      <w:rPr>
        <w:rFonts w:asciiTheme="minorHAnsi" w:hAnsiTheme="minorHAnsi" w:cstheme="minorHAnsi" w:hint="default"/>
      </w:rPr>
    </w:lvl>
    <w:lvl w:ilvl="3">
      <w:start w:val="1"/>
      <w:numFmt w:val="decimal"/>
      <w:isLgl/>
      <w:lvlText w:val="%1.%2.%3.%4."/>
      <w:lvlJc w:val="left"/>
      <w:pPr>
        <w:ind w:left="1080" w:hanging="720"/>
      </w:pPr>
      <w:rPr>
        <w:rFonts w:asciiTheme="minorHAnsi" w:hAnsiTheme="minorHAnsi" w:cstheme="minorHAnsi" w:hint="default"/>
      </w:rPr>
    </w:lvl>
    <w:lvl w:ilvl="4">
      <w:start w:val="1"/>
      <w:numFmt w:val="decimal"/>
      <w:isLgl/>
      <w:lvlText w:val="%1.%2.%3.%4.%5."/>
      <w:lvlJc w:val="left"/>
      <w:pPr>
        <w:ind w:left="1440" w:hanging="1080"/>
      </w:pPr>
      <w:rPr>
        <w:rFonts w:asciiTheme="minorHAnsi" w:hAnsiTheme="minorHAnsi" w:cstheme="minorHAnsi" w:hint="default"/>
      </w:rPr>
    </w:lvl>
    <w:lvl w:ilvl="5">
      <w:start w:val="1"/>
      <w:numFmt w:val="decimal"/>
      <w:isLgl/>
      <w:lvlText w:val="%1.%2.%3.%4.%5.%6."/>
      <w:lvlJc w:val="left"/>
      <w:pPr>
        <w:ind w:left="1440" w:hanging="1080"/>
      </w:pPr>
      <w:rPr>
        <w:rFonts w:asciiTheme="minorHAnsi" w:hAnsiTheme="minorHAnsi" w:cstheme="minorHAnsi" w:hint="default"/>
      </w:rPr>
    </w:lvl>
    <w:lvl w:ilvl="6">
      <w:start w:val="1"/>
      <w:numFmt w:val="decimal"/>
      <w:isLgl/>
      <w:lvlText w:val="%1.%2.%3.%4.%5.%6.%7."/>
      <w:lvlJc w:val="left"/>
      <w:pPr>
        <w:ind w:left="1800" w:hanging="1440"/>
      </w:pPr>
      <w:rPr>
        <w:rFonts w:asciiTheme="minorHAnsi" w:hAnsiTheme="minorHAnsi" w:cstheme="minorHAnsi" w:hint="default"/>
      </w:rPr>
    </w:lvl>
    <w:lvl w:ilvl="7">
      <w:start w:val="1"/>
      <w:numFmt w:val="decimal"/>
      <w:isLgl/>
      <w:lvlText w:val="%1.%2.%3.%4.%5.%6.%7.%8."/>
      <w:lvlJc w:val="left"/>
      <w:pPr>
        <w:ind w:left="1800" w:hanging="1440"/>
      </w:pPr>
      <w:rPr>
        <w:rFonts w:asciiTheme="minorHAnsi" w:hAnsiTheme="minorHAnsi" w:cstheme="minorHAnsi" w:hint="default"/>
      </w:rPr>
    </w:lvl>
    <w:lvl w:ilvl="8">
      <w:start w:val="1"/>
      <w:numFmt w:val="decimal"/>
      <w:isLgl/>
      <w:lvlText w:val="%1.%2.%3.%4.%5.%6.%7.%8.%9."/>
      <w:lvlJc w:val="left"/>
      <w:pPr>
        <w:ind w:left="1800" w:hanging="1440"/>
      </w:pPr>
      <w:rPr>
        <w:rFonts w:asciiTheme="minorHAnsi" w:hAnsiTheme="minorHAnsi" w:cstheme="minorHAnsi" w:hint="default"/>
      </w:rPr>
    </w:lvl>
  </w:abstractNum>
  <w:abstractNum w:abstractNumId="39" w15:restartNumberingAfterBreak="0">
    <w:nsid w:val="46626935"/>
    <w:multiLevelType w:val="hybridMultilevel"/>
    <w:tmpl w:val="E57A07E0"/>
    <w:lvl w:ilvl="0" w:tplc="7BD071EC">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15:restartNumberingAfterBreak="0">
    <w:nsid w:val="46E869E4"/>
    <w:multiLevelType w:val="multilevel"/>
    <w:tmpl w:val="3DC89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80F3A9E"/>
    <w:multiLevelType w:val="multilevel"/>
    <w:tmpl w:val="0B8E90AE"/>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3686" w:hanging="1800"/>
      </w:pPr>
      <w:rPr>
        <w:rFonts w:hint="default"/>
      </w:rPr>
    </w:lvl>
  </w:abstractNum>
  <w:abstractNum w:abstractNumId="42" w15:restartNumberingAfterBreak="0">
    <w:nsid w:val="4B456617"/>
    <w:multiLevelType w:val="multilevel"/>
    <w:tmpl w:val="5AF85AF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D7A76BA"/>
    <w:multiLevelType w:val="multilevel"/>
    <w:tmpl w:val="9314E9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DD36D12"/>
    <w:multiLevelType w:val="multilevel"/>
    <w:tmpl w:val="32100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4F65233F"/>
    <w:multiLevelType w:val="multilevel"/>
    <w:tmpl w:val="51629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F844F79"/>
    <w:multiLevelType w:val="multilevel"/>
    <w:tmpl w:val="25D2389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82B1F88"/>
    <w:multiLevelType w:val="multilevel"/>
    <w:tmpl w:val="4F2499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83111D2"/>
    <w:multiLevelType w:val="multilevel"/>
    <w:tmpl w:val="C1DED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84E6C80"/>
    <w:multiLevelType w:val="multilevel"/>
    <w:tmpl w:val="9B28F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592363D7"/>
    <w:multiLevelType w:val="multilevel"/>
    <w:tmpl w:val="4F2499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B7D1940"/>
    <w:multiLevelType w:val="multilevel"/>
    <w:tmpl w:val="9B28F3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D05EBD"/>
    <w:multiLevelType w:val="multilevel"/>
    <w:tmpl w:val="0D5E0C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EAD5CC4"/>
    <w:multiLevelType w:val="multilevel"/>
    <w:tmpl w:val="353A4A98"/>
    <w:lvl w:ilvl="0">
      <w:start w:val="3"/>
      <w:numFmt w:val="decimal"/>
      <w:lvlText w:val="%1."/>
      <w:lvlJc w:val="left"/>
      <w:pPr>
        <w:ind w:left="360" w:hanging="360"/>
      </w:pPr>
      <w:rPr>
        <w:rFonts w:cstheme="minorBidi" w:hint="default"/>
      </w:rPr>
    </w:lvl>
    <w:lvl w:ilvl="1">
      <w:start w:val="2"/>
      <w:numFmt w:val="decimal"/>
      <w:lvlText w:val="%1.%2."/>
      <w:lvlJc w:val="left"/>
      <w:pPr>
        <w:ind w:left="72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3240" w:hanging="108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5040" w:hanging="144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840" w:hanging="1800"/>
      </w:pPr>
      <w:rPr>
        <w:rFonts w:cstheme="minorBidi" w:hint="default"/>
      </w:rPr>
    </w:lvl>
    <w:lvl w:ilvl="8">
      <w:start w:val="1"/>
      <w:numFmt w:val="decimal"/>
      <w:lvlText w:val="%1.%2.%3.%4.%5.%6.%7.%8.%9."/>
      <w:lvlJc w:val="left"/>
      <w:pPr>
        <w:ind w:left="7560" w:hanging="1800"/>
      </w:pPr>
      <w:rPr>
        <w:rFonts w:cstheme="minorBidi" w:hint="default"/>
      </w:rPr>
    </w:lvl>
  </w:abstractNum>
  <w:abstractNum w:abstractNumId="54" w15:restartNumberingAfterBreak="0">
    <w:nsid w:val="5F172FDF"/>
    <w:multiLevelType w:val="hybridMultilevel"/>
    <w:tmpl w:val="07CEB8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F76023A"/>
    <w:multiLevelType w:val="multilevel"/>
    <w:tmpl w:val="26B08EB8"/>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61011E2F"/>
    <w:multiLevelType w:val="multilevel"/>
    <w:tmpl w:val="2F5A1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1596DCC"/>
    <w:multiLevelType w:val="multilevel"/>
    <w:tmpl w:val="2B8CF6F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28259D3"/>
    <w:multiLevelType w:val="multilevel"/>
    <w:tmpl w:val="E2045B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67770F9A"/>
    <w:multiLevelType w:val="multilevel"/>
    <w:tmpl w:val="9D228D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7A86F45"/>
    <w:multiLevelType w:val="multilevel"/>
    <w:tmpl w:val="163C849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A9C3B31"/>
    <w:multiLevelType w:val="multilevel"/>
    <w:tmpl w:val="8CC4C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BE8739E"/>
    <w:multiLevelType w:val="multilevel"/>
    <w:tmpl w:val="11380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6DD715AA"/>
    <w:multiLevelType w:val="multilevel"/>
    <w:tmpl w:val="F912F000"/>
    <w:lvl w:ilvl="0">
      <w:start w:val="1"/>
      <w:numFmt w:val="decimal"/>
      <w:lvlText w:val="%1."/>
      <w:lvlJc w:val="left"/>
      <w:pPr>
        <w:ind w:left="720" w:hanging="360"/>
      </w:pPr>
      <w:rPr>
        <w:rFonts w:cstheme="minorBid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FC22A9B"/>
    <w:multiLevelType w:val="multilevel"/>
    <w:tmpl w:val="321004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0EB2918"/>
    <w:multiLevelType w:val="multilevel"/>
    <w:tmpl w:val="6D828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0F66B9B"/>
    <w:multiLevelType w:val="multilevel"/>
    <w:tmpl w:val="F9802B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71F7700F"/>
    <w:multiLevelType w:val="multilevel"/>
    <w:tmpl w:val="109A36B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37226F2"/>
    <w:multiLevelType w:val="multilevel"/>
    <w:tmpl w:val="5D842230"/>
    <w:lvl w:ilvl="0">
      <w:start w:val="4"/>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9" w15:restartNumberingAfterBreak="0">
    <w:nsid w:val="73D62AE8"/>
    <w:multiLevelType w:val="multilevel"/>
    <w:tmpl w:val="C3288D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4497290"/>
    <w:multiLevelType w:val="multilevel"/>
    <w:tmpl w:val="04B049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71" w15:restartNumberingAfterBreak="0">
    <w:nsid w:val="74E53AA5"/>
    <w:multiLevelType w:val="multilevel"/>
    <w:tmpl w:val="5E9ACE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2" w15:restartNumberingAfterBreak="0">
    <w:nsid w:val="77CA5150"/>
    <w:multiLevelType w:val="multilevel"/>
    <w:tmpl w:val="4E2E98D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8757416"/>
    <w:multiLevelType w:val="multilevel"/>
    <w:tmpl w:val="D5244A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B467CD6"/>
    <w:multiLevelType w:val="multilevel"/>
    <w:tmpl w:val="DEAE4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BA06EEF"/>
    <w:multiLevelType w:val="multilevel"/>
    <w:tmpl w:val="0E3683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C5C1898"/>
    <w:multiLevelType w:val="multilevel"/>
    <w:tmpl w:val="FDF2EEE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7E7A7467"/>
    <w:multiLevelType w:val="multilevel"/>
    <w:tmpl w:val="CD7A3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7EC93D11"/>
    <w:multiLevelType w:val="multilevel"/>
    <w:tmpl w:val="A2B479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F58316C"/>
    <w:multiLevelType w:val="multilevel"/>
    <w:tmpl w:val="7AB0515C"/>
    <w:lvl w:ilvl="0">
      <w:start w:val="1"/>
      <w:numFmt w:val="decimal"/>
      <w:lvlText w:val="%1."/>
      <w:lvlJc w:val="left"/>
      <w:pPr>
        <w:ind w:left="720" w:hanging="360"/>
      </w:pPr>
      <w:rPr>
        <w:rFonts w:asciiTheme="minorHAnsi" w:hAnsiTheme="minorHAnsi" w:hint="default"/>
      </w:rPr>
    </w:lvl>
    <w:lvl w:ilvl="1">
      <w:start w:val="1"/>
      <w:numFmt w:val="decimal"/>
      <w:isLgl/>
      <w:lvlText w:val="%1.%2."/>
      <w:lvlJc w:val="left"/>
      <w:pPr>
        <w:ind w:left="720" w:hanging="36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440" w:hanging="108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800" w:hanging="144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2160" w:hanging="1800"/>
      </w:pPr>
      <w:rPr>
        <w:rFonts w:cstheme="minorHAnsi" w:hint="default"/>
      </w:rPr>
    </w:lvl>
    <w:lvl w:ilvl="8">
      <w:start w:val="1"/>
      <w:numFmt w:val="decimal"/>
      <w:isLgl/>
      <w:lvlText w:val="%1.%2.%3.%4.%5.%6.%7.%8.%9."/>
      <w:lvlJc w:val="left"/>
      <w:pPr>
        <w:ind w:left="2160" w:hanging="1800"/>
      </w:pPr>
      <w:rPr>
        <w:rFonts w:cstheme="minorHAnsi" w:hint="default"/>
      </w:rPr>
    </w:lvl>
  </w:abstractNum>
  <w:num w:numId="1">
    <w:abstractNumId w:val="11"/>
  </w:num>
  <w:num w:numId="2">
    <w:abstractNumId w:val="39"/>
  </w:num>
  <w:num w:numId="3">
    <w:abstractNumId w:val="10"/>
  </w:num>
  <w:num w:numId="4">
    <w:abstractNumId w:val="19"/>
  </w:num>
  <w:num w:numId="5">
    <w:abstractNumId w:val="27"/>
  </w:num>
  <w:num w:numId="6">
    <w:abstractNumId w:val="21"/>
  </w:num>
  <w:num w:numId="7">
    <w:abstractNumId w:val="12"/>
  </w:num>
  <w:num w:numId="8">
    <w:abstractNumId w:val="36"/>
  </w:num>
  <w:num w:numId="9">
    <w:abstractNumId w:val="79"/>
  </w:num>
  <w:num w:numId="10">
    <w:abstractNumId w:val="38"/>
  </w:num>
  <w:num w:numId="11">
    <w:abstractNumId w:val="69"/>
  </w:num>
  <w:num w:numId="12">
    <w:abstractNumId w:val="41"/>
  </w:num>
  <w:num w:numId="13">
    <w:abstractNumId w:val="71"/>
  </w:num>
  <w:num w:numId="14">
    <w:abstractNumId w:val="2"/>
  </w:num>
  <w:num w:numId="15">
    <w:abstractNumId w:val="0"/>
  </w:num>
  <w:num w:numId="16">
    <w:abstractNumId w:val="70"/>
  </w:num>
  <w:num w:numId="17">
    <w:abstractNumId w:val="32"/>
  </w:num>
  <w:num w:numId="18">
    <w:abstractNumId w:val="76"/>
  </w:num>
  <w:num w:numId="19">
    <w:abstractNumId w:val="30"/>
  </w:num>
  <w:num w:numId="20">
    <w:abstractNumId w:val="56"/>
  </w:num>
  <w:num w:numId="21">
    <w:abstractNumId w:val="48"/>
  </w:num>
  <w:num w:numId="22">
    <w:abstractNumId w:val="75"/>
  </w:num>
  <w:num w:numId="23">
    <w:abstractNumId w:val="78"/>
  </w:num>
  <w:num w:numId="24">
    <w:abstractNumId w:val="73"/>
  </w:num>
  <w:num w:numId="25">
    <w:abstractNumId w:val="18"/>
  </w:num>
  <w:num w:numId="26">
    <w:abstractNumId w:val="72"/>
  </w:num>
  <w:num w:numId="27">
    <w:abstractNumId w:val="67"/>
  </w:num>
  <w:num w:numId="28">
    <w:abstractNumId w:val="45"/>
  </w:num>
  <w:num w:numId="29">
    <w:abstractNumId w:val="58"/>
  </w:num>
  <w:num w:numId="30">
    <w:abstractNumId w:val="51"/>
  </w:num>
  <w:num w:numId="31">
    <w:abstractNumId w:val="66"/>
  </w:num>
  <w:num w:numId="32">
    <w:abstractNumId w:val="1"/>
  </w:num>
  <w:num w:numId="33">
    <w:abstractNumId w:val="57"/>
  </w:num>
  <w:num w:numId="34">
    <w:abstractNumId w:val="8"/>
  </w:num>
  <w:num w:numId="35">
    <w:abstractNumId w:val="46"/>
  </w:num>
  <w:num w:numId="36">
    <w:abstractNumId w:val="43"/>
  </w:num>
  <w:num w:numId="37">
    <w:abstractNumId w:val="37"/>
  </w:num>
  <w:num w:numId="38">
    <w:abstractNumId w:val="54"/>
  </w:num>
  <w:num w:numId="39">
    <w:abstractNumId w:val="44"/>
  </w:num>
  <w:num w:numId="40">
    <w:abstractNumId w:val="25"/>
  </w:num>
  <w:num w:numId="41">
    <w:abstractNumId w:val="16"/>
  </w:num>
  <w:num w:numId="42">
    <w:abstractNumId w:val="31"/>
  </w:num>
  <w:num w:numId="43">
    <w:abstractNumId w:val="77"/>
  </w:num>
  <w:num w:numId="44">
    <w:abstractNumId w:val="77"/>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45">
    <w:abstractNumId w:val="63"/>
  </w:num>
  <w:num w:numId="46">
    <w:abstractNumId w:val="3"/>
  </w:num>
  <w:num w:numId="47">
    <w:abstractNumId w:val="24"/>
  </w:num>
  <w:num w:numId="48">
    <w:abstractNumId w:val="13"/>
  </w:num>
  <w:num w:numId="49">
    <w:abstractNumId w:val="15"/>
  </w:num>
  <w:num w:numId="50">
    <w:abstractNumId w:val="34"/>
  </w:num>
  <w:num w:numId="51">
    <w:abstractNumId w:val="14"/>
  </w:num>
  <w:num w:numId="52">
    <w:abstractNumId w:val="23"/>
  </w:num>
  <w:num w:numId="53">
    <w:abstractNumId w:val="53"/>
  </w:num>
  <w:num w:numId="54">
    <w:abstractNumId w:val="29"/>
  </w:num>
  <w:num w:numId="55">
    <w:abstractNumId w:val="68"/>
  </w:num>
  <w:num w:numId="56">
    <w:abstractNumId w:val="4"/>
  </w:num>
  <w:num w:numId="57">
    <w:abstractNumId w:val="26"/>
  </w:num>
  <w:num w:numId="58">
    <w:abstractNumId w:val="65"/>
  </w:num>
  <w:num w:numId="59">
    <w:abstractNumId w:val="62"/>
  </w:num>
  <w:num w:numId="60">
    <w:abstractNumId w:val="55"/>
  </w:num>
  <w:num w:numId="61">
    <w:abstractNumId w:val="59"/>
  </w:num>
  <w:num w:numId="62">
    <w:abstractNumId w:val="60"/>
  </w:num>
  <w:num w:numId="63">
    <w:abstractNumId w:val="5"/>
  </w:num>
  <w:num w:numId="64">
    <w:abstractNumId w:val="22"/>
  </w:num>
  <w:num w:numId="65">
    <w:abstractNumId w:val="22"/>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66">
    <w:abstractNumId w:val="42"/>
  </w:num>
  <w:num w:numId="67">
    <w:abstractNumId w:val="7"/>
  </w:num>
  <w:num w:numId="68">
    <w:abstractNumId w:val="49"/>
  </w:num>
  <w:num w:numId="69">
    <w:abstractNumId w:val="17"/>
  </w:num>
  <w:num w:numId="70">
    <w:abstractNumId w:val="28"/>
  </w:num>
  <w:num w:numId="71">
    <w:abstractNumId w:val="9"/>
  </w:num>
  <w:num w:numId="72">
    <w:abstractNumId w:val="50"/>
  </w:num>
  <w:num w:numId="73">
    <w:abstractNumId w:val="74"/>
  </w:num>
  <w:num w:numId="74">
    <w:abstractNumId w:val="20"/>
  </w:num>
  <w:num w:numId="75">
    <w:abstractNumId w:val="33"/>
  </w:num>
  <w:num w:numId="76">
    <w:abstractNumId w:val="40"/>
  </w:num>
  <w:num w:numId="77">
    <w:abstractNumId w:val="64"/>
  </w:num>
  <w:num w:numId="78">
    <w:abstractNumId w:val="52"/>
  </w:num>
  <w:num w:numId="79">
    <w:abstractNumId w:val="35"/>
  </w:num>
  <w:num w:numId="80">
    <w:abstractNumId w:val="47"/>
  </w:num>
  <w:num w:numId="81">
    <w:abstractNumId w:val="61"/>
  </w:num>
  <w:num w:numId="82">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283"/>
    <w:rsid w:val="00003656"/>
    <w:rsid w:val="00021A44"/>
    <w:rsid w:val="0006196C"/>
    <w:rsid w:val="000924F0"/>
    <w:rsid w:val="000A296B"/>
    <w:rsid w:val="001064A6"/>
    <w:rsid w:val="00127BAC"/>
    <w:rsid w:val="00151B8A"/>
    <w:rsid w:val="00153447"/>
    <w:rsid w:val="001948E5"/>
    <w:rsid w:val="001A4692"/>
    <w:rsid w:val="001C11C6"/>
    <w:rsid w:val="001D4403"/>
    <w:rsid w:val="001D5355"/>
    <w:rsid w:val="001D5C7E"/>
    <w:rsid w:val="001F5721"/>
    <w:rsid w:val="001F6C2E"/>
    <w:rsid w:val="00206870"/>
    <w:rsid w:val="0021447A"/>
    <w:rsid w:val="00245790"/>
    <w:rsid w:val="00265EA8"/>
    <w:rsid w:val="0028681E"/>
    <w:rsid w:val="002A7AF3"/>
    <w:rsid w:val="002B41EB"/>
    <w:rsid w:val="002C117E"/>
    <w:rsid w:val="002F0BA3"/>
    <w:rsid w:val="002F3FC9"/>
    <w:rsid w:val="002F62E4"/>
    <w:rsid w:val="00313611"/>
    <w:rsid w:val="003255A9"/>
    <w:rsid w:val="00334566"/>
    <w:rsid w:val="00355115"/>
    <w:rsid w:val="00356386"/>
    <w:rsid w:val="0038191E"/>
    <w:rsid w:val="00383373"/>
    <w:rsid w:val="00395917"/>
    <w:rsid w:val="003A2283"/>
    <w:rsid w:val="003A6DC8"/>
    <w:rsid w:val="003C3EA6"/>
    <w:rsid w:val="003D0527"/>
    <w:rsid w:val="003E58CD"/>
    <w:rsid w:val="003F6455"/>
    <w:rsid w:val="00414534"/>
    <w:rsid w:val="004305A3"/>
    <w:rsid w:val="0043217A"/>
    <w:rsid w:val="0044429F"/>
    <w:rsid w:val="004515D6"/>
    <w:rsid w:val="00464A68"/>
    <w:rsid w:val="004813A0"/>
    <w:rsid w:val="00494996"/>
    <w:rsid w:val="004A07A2"/>
    <w:rsid w:val="004A7031"/>
    <w:rsid w:val="004B069B"/>
    <w:rsid w:val="004B3FDA"/>
    <w:rsid w:val="004F617F"/>
    <w:rsid w:val="00504F7F"/>
    <w:rsid w:val="005052EF"/>
    <w:rsid w:val="005311A3"/>
    <w:rsid w:val="005473F2"/>
    <w:rsid w:val="00567E49"/>
    <w:rsid w:val="005828B1"/>
    <w:rsid w:val="005B2169"/>
    <w:rsid w:val="005E4686"/>
    <w:rsid w:val="005F78DF"/>
    <w:rsid w:val="00626373"/>
    <w:rsid w:val="00630F0A"/>
    <w:rsid w:val="00633197"/>
    <w:rsid w:val="00641841"/>
    <w:rsid w:val="00647C77"/>
    <w:rsid w:val="006567B6"/>
    <w:rsid w:val="006A22C8"/>
    <w:rsid w:val="006C7F74"/>
    <w:rsid w:val="006E5870"/>
    <w:rsid w:val="007518D3"/>
    <w:rsid w:val="00765142"/>
    <w:rsid w:val="007943EE"/>
    <w:rsid w:val="007B26F1"/>
    <w:rsid w:val="007D7B5D"/>
    <w:rsid w:val="008027CA"/>
    <w:rsid w:val="0084230E"/>
    <w:rsid w:val="00867E66"/>
    <w:rsid w:val="008A09DD"/>
    <w:rsid w:val="008C1A97"/>
    <w:rsid w:val="008C1C57"/>
    <w:rsid w:val="008E7C03"/>
    <w:rsid w:val="00922851"/>
    <w:rsid w:val="00936F85"/>
    <w:rsid w:val="00945479"/>
    <w:rsid w:val="009675A4"/>
    <w:rsid w:val="00970868"/>
    <w:rsid w:val="00970A92"/>
    <w:rsid w:val="00972999"/>
    <w:rsid w:val="00986562"/>
    <w:rsid w:val="00994CD7"/>
    <w:rsid w:val="009E1EB3"/>
    <w:rsid w:val="00A04A0C"/>
    <w:rsid w:val="00A35A30"/>
    <w:rsid w:val="00A8036F"/>
    <w:rsid w:val="00AA5A77"/>
    <w:rsid w:val="00AC2BB3"/>
    <w:rsid w:val="00AE075C"/>
    <w:rsid w:val="00B11DB8"/>
    <w:rsid w:val="00B40025"/>
    <w:rsid w:val="00B70201"/>
    <w:rsid w:val="00B82BF8"/>
    <w:rsid w:val="00B86707"/>
    <w:rsid w:val="00B92B5D"/>
    <w:rsid w:val="00BA63ED"/>
    <w:rsid w:val="00BC66FF"/>
    <w:rsid w:val="00BE665B"/>
    <w:rsid w:val="00BF0903"/>
    <w:rsid w:val="00BF5A35"/>
    <w:rsid w:val="00C02920"/>
    <w:rsid w:val="00C04FF7"/>
    <w:rsid w:val="00C23F8E"/>
    <w:rsid w:val="00C25C23"/>
    <w:rsid w:val="00C43BB0"/>
    <w:rsid w:val="00CA1B5A"/>
    <w:rsid w:val="00CA770B"/>
    <w:rsid w:val="00CD0A18"/>
    <w:rsid w:val="00CF0516"/>
    <w:rsid w:val="00CF2461"/>
    <w:rsid w:val="00D14BE1"/>
    <w:rsid w:val="00D20119"/>
    <w:rsid w:val="00D22E44"/>
    <w:rsid w:val="00D365A9"/>
    <w:rsid w:val="00D83F30"/>
    <w:rsid w:val="00D97917"/>
    <w:rsid w:val="00DA7C1F"/>
    <w:rsid w:val="00E56FC0"/>
    <w:rsid w:val="00E938A0"/>
    <w:rsid w:val="00ED576D"/>
    <w:rsid w:val="00EF6AE2"/>
    <w:rsid w:val="00F06124"/>
    <w:rsid w:val="00F075D5"/>
    <w:rsid w:val="00F14C08"/>
    <w:rsid w:val="00F60926"/>
    <w:rsid w:val="00F96125"/>
    <w:rsid w:val="00FA47DD"/>
    <w:rsid w:val="00FB5A2D"/>
    <w:rsid w:val="00FD496D"/>
    <w:rsid w:val="00FD68C7"/>
    <w:rsid w:val="00FD79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DFCD"/>
  <w15:docId w15:val="{DBF087CC-2C43-4844-8042-18E6867B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17A"/>
    <w:rPr>
      <w:rFonts w:ascii="Segoe UI" w:hAnsi="Segoe UI" w:cs="Segoe UI"/>
      <w:sz w:val="18"/>
      <w:szCs w:val="18"/>
    </w:rPr>
  </w:style>
  <w:style w:type="paragraph" w:styleId="ListParagraph">
    <w:name w:val="List Paragraph"/>
    <w:basedOn w:val="Normal"/>
    <w:uiPriority w:val="34"/>
    <w:qFormat/>
    <w:rsid w:val="00355115"/>
    <w:pPr>
      <w:ind w:left="720"/>
      <w:contextualSpacing/>
    </w:pPr>
  </w:style>
  <w:style w:type="table" w:customStyle="1" w:styleId="TableGrid1">
    <w:name w:val="Table Grid1"/>
    <w:basedOn w:val="TableNormal"/>
    <w:next w:val="TableGrid"/>
    <w:uiPriority w:val="59"/>
    <w:rsid w:val="004B0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20119"/>
    <w:pPr>
      <w:spacing w:after="0" w:line="240" w:lineRule="auto"/>
    </w:pPr>
    <w:rPr>
      <w:rFonts w:ascii="MAC C Times" w:eastAsia="Times New Roman" w:hAnsi="MAC C Times" w:cs="Times New Roman"/>
      <w:sz w:val="24"/>
      <w:szCs w:val="24"/>
      <w:lang w:val="en-US"/>
    </w:rPr>
  </w:style>
  <w:style w:type="paragraph" w:styleId="BodyText">
    <w:name w:val="Body Text"/>
    <w:basedOn w:val="Normal"/>
    <w:link w:val="BodyTextChar"/>
    <w:uiPriority w:val="99"/>
    <w:unhideWhenUsed/>
    <w:rsid w:val="00D20119"/>
    <w:pPr>
      <w:spacing w:after="120"/>
    </w:pPr>
  </w:style>
  <w:style w:type="character" w:customStyle="1" w:styleId="BodyTextChar">
    <w:name w:val="Body Text Char"/>
    <w:basedOn w:val="DefaultParagraphFont"/>
    <w:link w:val="BodyText"/>
    <w:uiPriority w:val="99"/>
    <w:rsid w:val="00D20119"/>
  </w:style>
  <w:style w:type="table" w:customStyle="1" w:styleId="TableGrid5">
    <w:name w:val="Table Grid5"/>
    <w:basedOn w:val="TableNormal"/>
    <w:next w:val="TableGrid"/>
    <w:uiPriority w:val="59"/>
    <w:rsid w:val="00D2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2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20"/>
  </w:style>
  <w:style w:type="paragraph" w:styleId="Footer">
    <w:name w:val="footer"/>
    <w:basedOn w:val="Normal"/>
    <w:link w:val="FooterChar"/>
    <w:uiPriority w:val="99"/>
    <w:unhideWhenUsed/>
    <w:rsid w:val="00C02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20"/>
  </w:style>
  <w:style w:type="character" w:customStyle="1" w:styleId="NoSpacingChar">
    <w:name w:val="No Spacing Char"/>
    <w:basedOn w:val="DefaultParagraphFont"/>
    <w:link w:val="NoSpacing"/>
    <w:uiPriority w:val="1"/>
    <w:rsid w:val="00383373"/>
    <w:rPr>
      <w:rFonts w:ascii="MAC C Times" w:eastAsia="Times New Roman" w:hAnsi="MAC C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91</Pages>
  <Words>13420</Words>
  <Characters>76496</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АКЦИСКИ ПЛАН</vt:lpstr>
    </vt:vector>
  </TitlesOfParts>
  <Company>Microsoft</Company>
  <LinksUpToDate>false</LinksUpToDate>
  <CharactersWithSpaces>89737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АКЦИСКИ ПЛАН</dc:title>
  <dc:creator>Драган</dc:creator>
  <cp:lastModifiedBy>Ivana Simjanovska</cp:lastModifiedBy>
  <cp:revision>67</cp:revision>
  <cp:lastPrinted>2019-12-24T12:01:00Z</cp:lastPrinted>
  <dcterms:created xsi:type="dcterms:W3CDTF">2019-11-06T12:28:00Z</dcterms:created>
  <dcterms:modified xsi:type="dcterms:W3CDTF">2019-12-24T12:02:00Z</dcterms:modified>
</cp:coreProperties>
</file>